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336" w:rsidRPr="004A78FB" w:rsidRDefault="00C75336" w:rsidP="00AA3181">
      <w:pPr>
        <w:framePr w:hSpace="180" w:wrap="around" w:vAnchor="text" w:hAnchor="margin" w:y="-127"/>
        <w:widowControl w:val="0"/>
        <w:suppressOverlap/>
        <w:jc w:val="center"/>
        <w:rPr>
          <w:rFonts w:ascii="Times New Roman" w:hAnsi="Times New Roman"/>
          <w:sz w:val="30"/>
          <w:szCs w:val="30"/>
        </w:rPr>
      </w:pPr>
      <w:r w:rsidRPr="00AC1BE6">
        <w:rPr>
          <w:smallCaps/>
          <w:sz w:val="28"/>
          <w:szCs w:val="28"/>
        </w:rPr>
        <w:tab/>
      </w:r>
      <w:r w:rsidRPr="004A78FB">
        <w:rPr>
          <w:rFonts w:ascii="Times New Roman" w:hAnsi="Times New Roman"/>
          <w:sz w:val="30"/>
          <w:szCs w:val="30"/>
        </w:rPr>
        <w:t>ООО «Алтайгипрозем»</w:t>
      </w:r>
    </w:p>
    <w:p w:rsidR="00C75336" w:rsidRPr="004A78FB" w:rsidRDefault="00C75336" w:rsidP="00AA3181">
      <w:pPr>
        <w:framePr w:hSpace="180" w:wrap="around" w:vAnchor="text" w:hAnchor="margin" w:y="-127"/>
        <w:widowControl w:val="0"/>
        <w:suppressOverlap/>
        <w:jc w:val="center"/>
        <w:rPr>
          <w:rFonts w:ascii="Times New Roman" w:hAnsi="Times New Roman"/>
          <w:b/>
          <w:sz w:val="32"/>
          <w:szCs w:val="32"/>
        </w:rPr>
      </w:pPr>
    </w:p>
    <w:p w:rsidR="00C75336" w:rsidRPr="004A78FB" w:rsidRDefault="00C75336" w:rsidP="007C0999">
      <w:pPr>
        <w:framePr w:hSpace="180" w:wrap="around" w:vAnchor="text" w:hAnchor="margin" w:y="-127"/>
        <w:widowControl w:val="0"/>
        <w:suppressOverlap/>
        <w:rPr>
          <w:rFonts w:ascii="Times New Roman" w:hAnsi="Times New Roman"/>
          <w:b/>
          <w:sz w:val="32"/>
          <w:szCs w:val="32"/>
        </w:rPr>
      </w:pPr>
    </w:p>
    <w:p w:rsidR="00C75336" w:rsidRPr="004A78FB" w:rsidRDefault="00C75336" w:rsidP="00AA3181">
      <w:pPr>
        <w:framePr w:hSpace="180" w:wrap="around" w:vAnchor="text" w:hAnchor="margin" w:y="-127"/>
        <w:widowControl w:val="0"/>
        <w:suppressOverlap/>
        <w:jc w:val="center"/>
        <w:rPr>
          <w:rFonts w:ascii="Times New Roman" w:hAnsi="Times New Roman"/>
          <w:b/>
          <w:sz w:val="32"/>
          <w:szCs w:val="32"/>
        </w:rPr>
      </w:pPr>
    </w:p>
    <w:p w:rsidR="00C75336" w:rsidRPr="004A78FB" w:rsidRDefault="00C75336" w:rsidP="00AA3181">
      <w:pPr>
        <w:framePr w:hSpace="180" w:wrap="around" w:vAnchor="text" w:hAnchor="margin" w:y="-127"/>
        <w:widowControl w:val="0"/>
        <w:suppressOverlap/>
        <w:jc w:val="center"/>
        <w:rPr>
          <w:rFonts w:ascii="Times New Roman" w:hAnsi="Times New Roman"/>
          <w:b/>
          <w:sz w:val="32"/>
          <w:szCs w:val="32"/>
        </w:rPr>
      </w:pPr>
    </w:p>
    <w:p w:rsidR="00C75336" w:rsidRPr="004A78FB" w:rsidRDefault="00C75336" w:rsidP="00AA3181">
      <w:pPr>
        <w:framePr w:hSpace="180" w:wrap="around" w:vAnchor="text" w:hAnchor="margin" w:y="-127"/>
        <w:widowControl w:val="0"/>
        <w:spacing w:after="0" w:line="360" w:lineRule="auto"/>
        <w:suppressOverlap/>
        <w:jc w:val="center"/>
        <w:rPr>
          <w:rFonts w:ascii="Times New Roman" w:hAnsi="Times New Roman"/>
          <w:b/>
          <w:sz w:val="32"/>
          <w:szCs w:val="32"/>
        </w:rPr>
      </w:pPr>
      <w:r w:rsidRPr="004A78FB">
        <w:rPr>
          <w:rFonts w:ascii="Times New Roman" w:hAnsi="Times New Roman"/>
          <w:b/>
          <w:sz w:val="32"/>
          <w:szCs w:val="32"/>
        </w:rPr>
        <w:t>ГЕНЕРАЛЬНЫЙ ПЛАН</w:t>
      </w:r>
    </w:p>
    <w:p w:rsidR="00C75336" w:rsidRPr="004A78FB" w:rsidRDefault="00C75336" w:rsidP="00AA3181">
      <w:pPr>
        <w:framePr w:hSpace="180" w:wrap="around" w:vAnchor="text" w:hAnchor="margin" w:y="-127"/>
        <w:widowControl w:val="0"/>
        <w:spacing w:after="0" w:line="360" w:lineRule="auto"/>
        <w:suppressOverlap/>
        <w:jc w:val="center"/>
        <w:rPr>
          <w:rFonts w:ascii="Times New Roman" w:hAnsi="Times New Roman"/>
          <w:b/>
          <w:sz w:val="32"/>
          <w:szCs w:val="32"/>
        </w:rPr>
      </w:pPr>
      <w:r w:rsidRPr="004A78FB">
        <w:rPr>
          <w:rFonts w:ascii="Times New Roman" w:hAnsi="Times New Roman"/>
          <w:b/>
          <w:sz w:val="32"/>
          <w:szCs w:val="32"/>
        </w:rPr>
        <w:t xml:space="preserve">МО Благовещенский поссовет </w:t>
      </w:r>
      <w:r w:rsidRPr="004A78FB">
        <w:rPr>
          <w:rFonts w:ascii="Times New Roman" w:hAnsi="Times New Roman"/>
          <w:b/>
          <w:sz w:val="32"/>
          <w:szCs w:val="32"/>
        </w:rPr>
        <w:br/>
        <w:t>Благовещенского района Алтайского края</w:t>
      </w:r>
    </w:p>
    <w:p w:rsidR="00C75336" w:rsidRPr="004A78FB" w:rsidRDefault="00C75336" w:rsidP="00AA3181">
      <w:pPr>
        <w:framePr w:hSpace="180" w:wrap="around" w:vAnchor="text" w:hAnchor="margin" w:y="-127"/>
        <w:widowControl w:val="0"/>
        <w:spacing w:after="0" w:line="360" w:lineRule="auto"/>
        <w:suppressOverlap/>
        <w:jc w:val="center"/>
        <w:rPr>
          <w:rFonts w:ascii="Times New Roman" w:hAnsi="Times New Roman"/>
          <w:sz w:val="32"/>
          <w:szCs w:val="32"/>
        </w:rPr>
      </w:pPr>
    </w:p>
    <w:p w:rsidR="00C75336" w:rsidRPr="004A78FB" w:rsidRDefault="00C75336" w:rsidP="00AA3181">
      <w:pPr>
        <w:framePr w:hSpace="180" w:wrap="around" w:vAnchor="text" w:hAnchor="margin" w:y="-127"/>
        <w:widowControl w:val="0"/>
        <w:spacing w:after="0" w:line="360" w:lineRule="auto"/>
        <w:suppressOverlap/>
        <w:jc w:val="center"/>
        <w:rPr>
          <w:rFonts w:ascii="Times New Roman" w:hAnsi="Times New Roman"/>
          <w:sz w:val="32"/>
          <w:szCs w:val="32"/>
        </w:rPr>
      </w:pPr>
      <w:r w:rsidRPr="004A78FB">
        <w:rPr>
          <w:rFonts w:ascii="Times New Roman" w:hAnsi="Times New Roman"/>
          <w:sz w:val="32"/>
          <w:szCs w:val="32"/>
        </w:rPr>
        <w:t xml:space="preserve">Том </w:t>
      </w:r>
      <w:r w:rsidRPr="004A78FB">
        <w:rPr>
          <w:rFonts w:ascii="Times New Roman" w:hAnsi="Times New Roman"/>
          <w:sz w:val="32"/>
          <w:szCs w:val="32"/>
          <w:lang w:val="en-US"/>
        </w:rPr>
        <w:t>I</w:t>
      </w:r>
      <w:r>
        <w:rPr>
          <w:rFonts w:ascii="Times New Roman" w:hAnsi="Times New Roman"/>
          <w:sz w:val="32"/>
          <w:szCs w:val="32"/>
          <w:lang w:val="en-US"/>
        </w:rPr>
        <w:t>I</w:t>
      </w:r>
    </w:p>
    <w:p w:rsidR="00C75336" w:rsidRPr="004A78FB" w:rsidRDefault="00C75336" w:rsidP="00AA3181">
      <w:pPr>
        <w:framePr w:hSpace="180" w:wrap="around" w:vAnchor="text" w:hAnchor="margin" w:y="-127"/>
        <w:widowControl w:val="0"/>
        <w:spacing w:after="0" w:line="360" w:lineRule="auto"/>
        <w:suppressOverlap/>
        <w:jc w:val="center"/>
        <w:rPr>
          <w:rFonts w:ascii="Times New Roman" w:hAnsi="Times New Roman"/>
          <w:sz w:val="32"/>
          <w:szCs w:val="32"/>
        </w:rPr>
      </w:pPr>
      <w:r w:rsidRPr="004A78FB">
        <w:rPr>
          <w:rFonts w:ascii="Times New Roman" w:hAnsi="Times New Roman"/>
          <w:sz w:val="32"/>
          <w:szCs w:val="32"/>
        </w:rPr>
        <w:t>ОСНОВНАЯ ЧАСТЬ</w:t>
      </w:r>
    </w:p>
    <w:p w:rsidR="00C75336" w:rsidRPr="004A78FB" w:rsidRDefault="00C75336" w:rsidP="00AA3181">
      <w:pPr>
        <w:framePr w:hSpace="180" w:wrap="around" w:vAnchor="text" w:hAnchor="margin" w:y="-127"/>
        <w:widowControl w:val="0"/>
        <w:spacing w:after="0" w:line="360" w:lineRule="auto"/>
        <w:suppressOverlap/>
        <w:jc w:val="center"/>
        <w:rPr>
          <w:rFonts w:ascii="Times New Roman" w:hAnsi="Times New Roman"/>
          <w:sz w:val="32"/>
          <w:szCs w:val="32"/>
        </w:rPr>
      </w:pPr>
      <w:r w:rsidRPr="004A78FB">
        <w:rPr>
          <w:rFonts w:ascii="Times New Roman" w:hAnsi="Times New Roman"/>
          <w:sz w:val="32"/>
          <w:szCs w:val="32"/>
        </w:rPr>
        <w:t>(</w:t>
      </w:r>
      <w:r>
        <w:rPr>
          <w:rFonts w:ascii="Times New Roman" w:hAnsi="Times New Roman"/>
          <w:sz w:val="32"/>
          <w:szCs w:val="32"/>
        </w:rPr>
        <w:t>Положения о территориальном планировании</w:t>
      </w:r>
      <w:r w:rsidRPr="004A78FB">
        <w:rPr>
          <w:rFonts w:ascii="Times New Roman" w:hAnsi="Times New Roman"/>
          <w:sz w:val="32"/>
          <w:szCs w:val="32"/>
        </w:rPr>
        <w:t>)</w:t>
      </w:r>
    </w:p>
    <w:p w:rsidR="00C75336" w:rsidRPr="004A78FB" w:rsidRDefault="00C75336" w:rsidP="00AA3181">
      <w:pPr>
        <w:framePr w:hSpace="180" w:wrap="around" w:vAnchor="text" w:hAnchor="margin" w:y="-127"/>
        <w:widowControl w:val="0"/>
        <w:suppressOverlap/>
        <w:jc w:val="center"/>
        <w:rPr>
          <w:rFonts w:ascii="Times New Roman" w:hAnsi="Times New Roman"/>
        </w:rPr>
      </w:pPr>
    </w:p>
    <w:p w:rsidR="00C75336" w:rsidRPr="004A78FB" w:rsidRDefault="00C75336" w:rsidP="00AA3181">
      <w:pPr>
        <w:framePr w:hSpace="180" w:wrap="around" w:vAnchor="text" w:hAnchor="margin" w:y="-127"/>
        <w:widowControl w:val="0"/>
        <w:suppressOverlap/>
        <w:jc w:val="center"/>
        <w:rPr>
          <w:rFonts w:ascii="Times New Roman" w:hAnsi="Times New Roman"/>
        </w:rPr>
      </w:pPr>
    </w:p>
    <w:p w:rsidR="00C75336" w:rsidRPr="004A78FB" w:rsidRDefault="00C75336" w:rsidP="00AA3181">
      <w:pPr>
        <w:framePr w:hSpace="180" w:wrap="around" w:vAnchor="text" w:hAnchor="margin" w:y="-127"/>
        <w:widowControl w:val="0"/>
        <w:suppressOverlap/>
        <w:jc w:val="both"/>
        <w:rPr>
          <w:rFonts w:ascii="Times New Roman" w:hAnsi="Times New Roman"/>
          <w:sz w:val="24"/>
          <w:szCs w:val="24"/>
        </w:rPr>
      </w:pPr>
    </w:p>
    <w:p w:rsidR="00C75336" w:rsidRDefault="00C75336" w:rsidP="00AA3181">
      <w:pPr>
        <w:framePr w:hSpace="180" w:wrap="around" w:vAnchor="text" w:hAnchor="margin" w:y="-127"/>
        <w:widowControl w:val="0"/>
        <w:suppressOverlap/>
        <w:jc w:val="both"/>
        <w:rPr>
          <w:rFonts w:ascii="Times New Roman" w:hAnsi="Times New Roman"/>
          <w:sz w:val="24"/>
          <w:szCs w:val="24"/>
        </w:rPr>
      </w:pPr>
    </w:p>
    <w:p w:rsidR="00C75336" w:rsidRDefault="00C75336" w:rsidP="00AA3181">
      <w:pPr>
        <w:framePr w:hSpace="180" w:wrap="around" w:vAnchor="text" w:hAnchor="margin" w:y="-127"/>
        <w:widowControl w:val="0"/>
        <w:suppressOverlap/>
        <w:jc w:val="both"/>
        <w:rPr>
          <w:rFonts w:ascii="Times New Roman" w:hAnsi="Times New Roman"/>
          <w:sz w:val="24"/>
          <w:szCs w:val="24"/>
        </w:rPr>
      </w:pPr>
    </w:p>
    <w:p w:rsidR="00C75336" w:rsidRDefault="00C75336" w:rsidP="00AA3181">
      <w:pPr>
        <w:framePr w:hSpace="180" w:wrap="around" w:vAnchor="text" w:hAnchor="margin" w:y="-127"/>
        <w:widowControl w:val="0"/>
        <w:suppressOverlap/>
        <w:jc w:val="both"/>
        <w:rPr>
          <w:rFonts w:ascii="Times New Roman" w:hAnsi="Times New Roman"/>
          <w:sz w:val="24"/>
          <w:szCs w:val="24"/>
        </w:rPr>
      </w:pPr>
    </w:p>
    <w:p w:rsidR="00C75336" w:rsidRPr="004A78FB" w:rsidRDefault="00C75336" w:rsidP="00AA3181">
      <w:pPr>
        <w:framePr w:hSpace="180" w:wrap="around" w:vAnchor="text" w:hAnchor="margin" w:y="-127"/>
        <w:widowControl w:val="0"/>
        <w:suppressOverlap/>
        <w:jc w:val="both"/>
        <w:rPr>
          <w:rFonts w:ascii="Times New Roman" w:hAnsi="Times New Roman"/>
          <w:sz w:val="24"/>
          <w:szCs w:val="24"/>
        </w:rPr>
      </w:pPr>
    </w:p>
    <w:p w:rsidR="00C75336" w:rsidRPr="004A78FB" w:rsidRDefault="00C75336" w:rsidP="00AA3181">
      <w:pPr>
        <w:framePr w:hSpace="180" w:wrap="around" w:vAnchor="text" w:hAnchor="margin" w:y="-127"/>
        <w:widowControl w:val="0"/>
        <w:suppressOverlap/>
        <w:jc w:val="both"/>
        <w:rPr>
          <w:rFonts w:ascii="Times New Roman" w:hAnsi="Times New Roman"/>
          <w:sz w:val="24"/>
          <w:szCs w:val="24"/>
        </w:rPr>
      </w:pPr>
    </w:p>
    <w:p w:rsidR="00C75336" w:rsidRPr="004A78FB" w:rsidRDefault="00C75336" w:rsidP="00AA3181">
      <w:pPr>
        <w:framePr w:hSpace="180" w:wrap="around" w:vAnchor="text" w:hAnchor="margin" w:y="-127"/>
        <w:widowControl w:val="0"/>
        <w:spacing w:after="0" w:line="360" w:lineRule="auto"/>
        <w:ind w:left="567"/>
        <w:suppressOverlap/>
        <w:jc w:val="both"/>
        <w:rPr>
          <w:rFonts w:ascii="Times New Roman" w:hAnsi="Times New Roman"/>
          <w:sz w:val="24"/>
          <w:szCs w:val="24"/>
        </w:rPr>
      </w:pPr>
      <w:r w:rsidRPr="004A78FB">
        <w:rPr>
          <w:rFonts w:ascii="Times New Roman" w:hAnsi="Times New Roman"/>
          <w:sz w:val="24"/>
          <w:szCs w:val="24"/>
        </w:rPr>
        <w:t>Директор                                                                                     В.И. Клюшников</w:t>
      </w:r>
    </w:p>
    <w:p w:rsidR="00C75336" w:rsidRPr="004A78FB" w:rsidRDefault="00C75336" w:rsidP="00AA3181">
      <w:pPr>
        <w:framePr w:hSpace="180" w:wrap="around" w:vAnchor="text" w:hAnchor="margin" w:y="-127"/>
        <w:widowControl w:val="0"/>
        <w:spacing w:after="0" w:line="360" w:lineRule="auto"/>
        <w:ind w:left="567"/>
        <w:suppressOverlap/>
        <w:jc w:val="both"/>
        <w:rPr>
          <w:rFonts w:ascii="Times New Roman" w:hAnsi="Times New Roman"/>
          <w:sz w:val="24"/>
          <w:szCs w:val="24"/>
        </w:rPr>
      </w:pPr>
      <w:r w:rsidRPr="004A78FB">
        <w:rPr>
          <w:rFonts w:ascii="Times New Roman" w:hAnsi="Times New Roman"/>
          <w:sz w:val="24"/>
          <w:szCs w:val="24"/>
        </w:rPr>
        <w:t>Главный архитектор                                                                  Г.Н. Бахуров</w:t>
      </w:r>
    </w:p>
    <w:p w:rsidR="00C75336" w:rsidRPr="004A78FB" w:rsidRDefault="00C75336" w:rsidP="00AA3181">
      <w:pPr>
        <w:framePr w:hSpace="180" w:wrap="around" w:vAnchor="text" w:hAnchor="margin" w:y="-127"/>
        <w:widowControl w:val="0"/>
        <w:spacing w:after="0" w:line="360" w:lineRule="auto"/>
        <w:ind w:left="567"/>
        <w:suppressOverlap/>
        <w:jc w:val="both"/>
        <w:rPr>
          <w:rFonts w:ascii="Times New Roman" w:hAnsi="Times New Roman"/>
          <w:sz w:val="24"/>
          <w:szCs w:val="24"/>
        </w:rPr>
      </w:pPr>
      <w:r w:rsidRPr="004A78FB">
        <w:rPr>
          <w:rFonts w:ascii="Times New Roman" w:hAnsi="Times New Roman"/>
          <w:sz w:val="24"/>
          <w:szCs w:val="24"/>
        </w:rPr>
        <w:t>Начальник отдела                                                                       Г.Я. Сизова</w:t>
      </w:r>
    </w:p>
    <w:p w:rsidR="00C75336" w:rsidRPr="004A78FB" w:rsidRDefault="00C75336" w:rsidP="00AA3181">
      <w:pPr>
        <w:framePr w:hSpace="180" w:wrap="around" w:vAnchor="text" w:hAnchor="margin" w:y="-127"/>
        <w:widowControl w:val="0"/>
        <w:suppressOverlap/>
        <w:jc w:val="center"/>
        <w:rPr>
          <w:rFonts w:ascii="Times New Roman" w:hAnsi="Times New Roman"/>
          <w:sz w:val="24"/>
          <w:szCs w:val="24"/>
        </w:rPr>
      </w:pPr>
    </w:p>
    <w:p w:rsidR="00C75336" w:rsidRPr="004A78FB" w:rsidRDefault="00C75336" w:rsidP="00AA3181">
      <w:pPr>
        <w:framePr w:hSpace="180" w:wrap="around" w:vAnchor="text" w:hAnchor="margin" w:y="-127"/>
        <w:widowControl w:val="0"/>
        <w:suppressOverlap/>
        <w:jc w:val="center"/>
        <w:rPr>
          <w:rFonts w:ascii="Times New Roman" w:hAnsi="Times New Roman"/>
          <w:sz w:val="24"/>
          <w:szCs w:val="24"/>
        </w:rPr>
      </w:pPr>
    </w:p>
    <w:p w:rsidR="00C75336" w:rsidRDefault="0056282C" w:rsidP="00AA3181">
      <w:pPr>
        <w:widowControl w:val="0"/>
        <w:tabs>
          <w:tab w:val="center" w:pos="4848"/>
          <w:tab w:val="right" w:pos="10206"/>
        </w:tabs>
        <w:jc w:val="center"/>
        <w:rPr>
          <w:rFonts w:ascii="Times New Roman" w:hAnsi="Times New Roman"/>
          <w:sz w:val="24"/>
          <w:szCs w:val="24"/>
        </w:rPr>
      </w:pPr>
      <w:r>
        <w:rPr>
          <w:noProof/>
          <w:lang w:eastAsia="ru-RU"/>
        </w:rPr>
        <mc:AlternateContent>
          <mc:Choice Requires="wps">
            <w:drawing>
              <wp:anchor distT="0" distB="0" distL="114300" distR="114300" simplePos="0" relativeHeight="251657728" behindDoc="1" locked="0" layoutInCell="1" allowOverlap="1">
                <wp:simplePos x="0" y="0"/>
                <wp:positionH relativeFrom="column">
                  <wp:posOffset>-521970</wp:posOffset>
                </wp:positionH>
                <wp:positionV relativeFrom="paragraph">
                  <wp:posOffset>-258445</wp:posOffset>
                </wp:positionV>
                <wp:extent cx="6661785" cy="9684385"/>
                <wp:effectExtent l="26670" t="23495" r="26670" b="266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1785" cy="968438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1.1pt;margin-top:-20.35pt;width:524.55pt;height:76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fJgQIAAAgFAAAOAAAAZHJzL2Uyb0RvYy54bWysVNuO2yAQfa/Uf0C8Z21nvV7HWme1ipOq&#10;Ui+rbvsBBHCMioECibOt+u8dcJIm3Zeqqh8wA8NhzswZ7u73vUQ7bp3QqsbZVYoRV1QzoTY1/vJ5&#10;NSkxcp4oRqRWvMbP3OH7+etXd4Op+FR3WjJuEYAoVw2mxp33pkoSRzveE3elDVew2WrbEw+m3STM&#10;kgHQe5lM07RIBm2ZsZpy52C1GTfxPOK3Laf+Y9s67pGsMcTm42jjuA5jMr8j1cYS0wl6CIP8QxQ9&#10;EQouPUE1xBO0teIFVC+o1U63/orqPtFtKyiPHIBNlv7B5qkjhkcukBxnTmly/w+Wftg9WiQY1A4j&#10;RXoo0SdIGlEbydE0pGcwrgKvJ/NoA0Fn3mn61SGlFx148Qdr9dBxwiCoLPgnFweC4eAoWg/vNQN0&#10;svU6Zmrf2j4AQg7QPhbk+VQQvveIwmJRFNlteYMRhb1ZUebXYIQ7SHU8bqzzb7juUZjU2ELwEZ7s&#10;3jk/uh5dwm1Kr4SUsE4qqdBQ4+syS0EYtDeQA7aW8bDTUrDgGBnbzXohLdqRoKH4HWK4cOuFByVL&#10;0de4PDmRKqRmqVi80RMhxzkQkCqAA1OI8zAbFfNjls6W5bLMJ/m0WE7ytGkmD6tFPilW2e1Nc90s&#10;Fk32M8SZ5VUnGOMqhHpUb5b/nToOfTTq7qTfC0runPkqfi+ZJ5dhxOIAq+M/souaCDIY5bTW7Bkk&#10;YTUUDHIPzwdMOm2/YzRAK9bYfdsSyzGSbxXIapbleejdaOQ3t1Mw7PnO+nyHKApQNfYYjdOFH/t9&#10;a6zYdHBTFmus9ANIsRVRJEGmY1QHAUO7RQaHpyH087kdvX4/YPNfAAAA//8DAFBLAwQUAAYACAAA&#10;ACEAZPPuReEAAAAMAQAADwAAAGRycy9kb3ducmV2LnhtbEyPwU6DQBCG7ya+w2ZMvJh2KUEKlKUx&#10;Jo2XxkbU+xamQGRnKbst+PaOJ73NZL788/35dja9uOLoOksKVssABFJl644aBR/vu0UCwnlNte4t&#10;oYJvdLAtbm9yndV2oje8lr4RHEIu0wpa74dMSle1aLRb2gGJbyc7Gu15HRtZj3ricNPLMAhiaXRH&#10;/KHVAz63WH2VF6MAH9PV+aXZfx526+hA0/m13AcPSt3fzU8bEB5n/wfDrz6rQ8FOR3uh2olewSIJ&#10;Q0Z5iII1CCbSOE5BHBmNkigCWeTyf4niBwAA//8DAFBLAQItABQABgAIAAAAIQC2gziS/gAAAOEB&#10;AAATAAAAAAAAAAAAAAAAAAAAAABbQ29udGVudF9UeXBlc10ueG1sUEsBAi0AFAAGAAgAAAAhADj9&#10;If/WAAAAlAEAAAsAAAAAAAAAAAAAAAAALwEAAF9yZWxzLy5yZWxzUEsBAi0AFAAGAAgAAAAhAKQD&#10;B8mBAgAACAUAAA4AAAAAAAAAAAAAAAAALgIAAGRycy9lMm9Eb2MueG1sUEsBAi0AFAAGAAgAAAAh&#10;AGTz7kXhAAAADAEAAA8AAAAAAAAAAAAAAAAA2wQAAGRycy9kb3ducmV2LnhtbFBLBQYAAAAABAAE&#10;APMAAADpBQAAAAA=&#10;" filled="f" strokeweight="3pt">
                <v:stroke linestyle="thinThin"/>
              </v:rect>
            </w:pict>
          </mc:Fallback>
        </mc:AlternateContent>
      </w:r>
      <w:r w:rsidR="00C75336" w:rsidRPr="004A78FB">
        <w:rPr>
          <w:rFonts w:ascii="Times New Roman" w:hAnsi="Times New Roman"/>
          <w:sz w:val="24"/>
          <w:szCs w:val="24"/>
        </w:rPr>
        <w:t>Барнаул 201</w:t>
      </w:r>
      <w:r w:rsidR="00C75336">
        <w:rPr>
          <w:rFonts w:ascii="Times New Roman" w:hAnsi="Times New Roman"/>
          <w:sz w:val="24"/>
          <w:szCs w:val="24"/>
        </w:rPr>
        <w:t>3</w:t>
      </w:r>
      <w:r w:rsidR="00C75336" w:rsidRPr="004A78FB">
        <w:rPr>
          <w:rFonts w:ascii="Times New Roman" w:hAnsi="Times New Roman"/>
          <w:sz w:val="24"/>
          <w:szCs w:val="24"/>
        </w:rPr>
        <w:t xml:space="preserve"> г.</w:t>
      </w:r>
    </w:p>
    <w:p w:rsidR="00C75336" w:rsidRPr="004A78FB" w:rsidRDefault="00C75336" w:rsidP="00AA3181">
      <w:pPr>
        <w:widowControl w:val="0"/>
        <w:spacing w:after="120" w:line="360" w:lineRule="auto"/>
        <w:jc w:val="center"/>
        <w:rPr>
          <w:rFonts w:ascii="Times New Roman" w:hAnsi="Times New Roman"/>
          <w:b/>
          <w:i/>
          <w:sz w:val="26"/>
          <w:szCs w:val="26"/>
        </w:rPr>
      </w:pPr>
      <w:r>
        <w:rPr>
          <w:rFonts w:ascii="Times New Roman" w:hAnsi="Times New Roman"/>
          <w:sz w:val="24"/>
          <w:szCs w:val="24"/>
        </w:rPr>
        <w:br w:type="page"/>
      </w:r>
      <w:r w:rsidRPr="004A78FB">
        <w:rPr>
          <w:rFonts w:ascii="Times New Roman" w:hAnsi="Times New Roman"/>
          <w:b/>
          <w:i/>
          <w:sz w:val="26"/>
          <w:szCs w:val="26"/>
        </w:rPr>
        <w:lastRenderedPageBreak/>
        <w:t>Проект генерального плана выполнен коллективом авторов в составе:</w:t>
      </w:r>
    </w:p>
    <w:tbl>
      <w:tblPr>
        <w:tblW w:w="0" w:type="auto"/>
        <w:tblLook w:val="00A0" w:firstRow="1" w:lastRow="0" w:firstColumn="1" w:lastColumn="0" w:noHBand="0" w:noVBand="0"/>
      </w:tblPr>
      <w:tblGrid>
        <w:gridCol w:w="7054"/>
        <w:gridCol w:w="2516"/>
      </w:tblGrid>
      <w:tr w:rsidR="00C75336" w:rsidRPr="004A78FB" w:rsidTr="005651F7">
        <w:tc>
          <w:tcPr>
            <w:tcW w:w="7054" w:type="dxa"/>
          </w:tcPr>
          <w:p w:rsidR="00C75336" w:rsidRPr="004A78FB" w:rsidRDefault="00C75336" w:rsidP="005651F7">
            <w:pPr>
              <w:widowControl w:val="0"/>
              <w:spacing w:after="0" w:line="360" w:lineRule="auto"/>
              <w:rPr>
                <w:rFonts w:ascii="Times New Roman" w:hAnsi="Times New Roman"/>
                <w:sz w:val="24"/>
                <w:szCs w:val="24"/>
                <w:u w:val="single"/>
                <w:lang w:eastAsia="ru-RU"/>
              </w:rPr>
            </w:pPr>
            <w:r w:rsidRPr="004A78FB">
              <w:rPr>
                <w:rFonts w:ascii="Times New Roman" w:hAnsi="Times New Roman"/>
                <w:sz w:val="24"/>
                <w:szCs w:val="24"/>
                <w:u w:val="single"/>
                <w:lang w:eastAsia="ru-RU"/>
              </w:rPr>
              <w:t>Архитектурно-планировочная часть:</w:t>
            </w:r>
          </w:p>
        </w:tc>
        <w:tc>
          <w:tcPr>
            <w:tcW w:w="2516" w:type="dxa"/>
            <w:vAlign w:val="center"/>
          </w:tcPr>
          <w:p w:rsidR="00C75336" w:rsidRPr="004A78FB" w:rsidRDefault="00C75336" w:rsidP="005651F7">
            <w:pPr>
              <w:widowControl w:val="0"/>
              <w:spacing w:after="0" w:line="360" w:lineRule="auto"/>
              <w:jc w:val="right"/>
              <w:rPr>
                <w:rFonts w:ascii="Times New Roman" w:hAnsi="Times New Roman"/>
                <w:sz w:val="24"/>
                <w:szCs w:val="24"/>
                <w:lang w:val="en-US" w:eastAsia="ru-RU"/>
              </w:rPr>
            </w:pPr>
          </w:p>
        </w:tc>
      </w:tr>
      <w:tr w:rsidR="00C75336" w:rsidRPr="004A78FB" w:rsidTr="005651F7">
        <w:tc>
          <w:tcPr>
            <w:tcW w:w="7054" w:type="dxa"/>
          </w:tcPr>
          <w:p w:rsidR="00C75336" w:rsidRPr="004A78FB" w:rsidRDefault="00C75336" w:rsidP="005651F7">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Главный специалист-архитектор</w:t>
            </w:r>
          </w:p>
        </w:tc>
        <w:tc>
          <w:tcPr>
            <w:tcW w:w="2516" w:type="dxa"/>
            <w:vAlign w:val="center"/>
          </w:tcPr>
          <w:p w:rsidR="00C75336" w:rsidRPr="004A78FB" w:rsidRDefault="00C75336" w:rsidP="005651F7">
            <w:pPr>
              <w:widowControl w:val="0"/>
              <w:spacing w:after="0" w:line="360" w:lineRule="auto"/>
              <w:rPr>
                <w:rFonts w:ascii="Times New Roman" w:hAnsi="Times New Roman"/>
                <w:sz w:val="24"/>
                <w:szCs w:val="24"/>
                <w:lang w:val="en-US" w:eastAsia="ru-RU"/>
              </w:rPr>
            </w:pPr>
            <w:r w:rsidRPr="004A78FB">
              <w:rPr>
                <w:rFonts w:ascii="Times New Roman" w:hAnsi="Times New Roman"/>
                <w:sz w:val="24"/>
                <w:szCs w:val="24"/>
                <w:lang w:eastAsia="ru-RU"/>
              </w:rPr>
              <w:t>Бахуров Г.Н.</w:t>
            </w:r>
          </w:p>
        </w:tc>
      </w:tr>
      <w:tr w:rsidR="00C75336" w:rsidRPr="004A78FB" w:rsidTr="005651F7">
        <w:tc>
          <w:tcPr>
            <w:tcW w:w="7054" w:type="dxa"/>
          </w:tcPr>
          <w:p w:rsidR="00C75336" w:rsidRPr="004A78FB" w:rsidRDefault="00C75336" w:rsidP="005651F7">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Руководитель группы</w:t>
            </w:r>
          </w:p>
        </w:tc>
        <w:tc>
          <w:tcPr>
            <w:tcW w:w="2516" w:type="dxa"/>
            <w:vAlign w:val="center"/>
          </w:tcPr>
          <w:p w:rsidR="00C75336" w:rsidRPr="004A78FB" w:rsidRDefault="00C75336" w:rsidP="005651F7">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Сизова Г.Я.</w:t>
            </w:r>
          </w:p>
        </w:tc>
      </w:tr>
      <w:tr w:rsidR="00C75336" w:rsidRPr="004A78FB" w:rsidTr="005651F7">
        <w:tc>
          <w:tcPr>
            <w:tcW w:w="7054" w:type="dxa"/>
          </w:tcPr>
          <w:p w:rsidR="00C75336" w:rsidRPr="004A78FB" w:rsidRDefault="00C75336" w:rsidP="005651F7">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Инженер</w:t>
            </w:r>
          </w:p>
        </w:tc>
        <w:tc>
          <w:tcPr>
            <w:tcW w:w="2516" w:type="dxa"/>
            <w:vAlign w:val="center"/>
          </w:tcPr>
          <w:p w:rsidR="00C75336" w:rsidRPr="004A78FB" w:rsidRDefault="00C75336" w:rsidP="005651F7">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Гончарова П.В.</w:t>
            </w:r>
          </w:p>
        </w:tc>
      </w:tr>
      <w:tr w:rsidR="00C75336" w:rsidRPr="004A78FB" w:rsidTr="005651F7">
        <w:tc>
          <w:tcPr>
            <w:tcW w:w="7054" w:type="dxa"/>
          </w:tcPr>
          <w:p w:rsidR="00C75336" w:rsidRPr="004A78FB" w:rsidRDefault="00C75336" w:rsidP="005651F7">
            <w:pPr>
              <w:widowControl w:val="0"/>
              <w:spacing w:after="0" w:line="360" w:lineRule="auto"/>
              <w:rPr>
                <w:rFonts w:ascii="Times New Roman" w:hAnsi="Times New Roman"/>
                <w:sz w:val="24"/>
                <w:szCs w:val="24"/>
                <w:u w:val="single"/>
                <w:lang w:eastAsia="ru-RU"/>
              </w:rPr>
            </w:pPr>
            <w:r w:rsidRPr="004A78FB">
              <w:rPr>
                <w:rFonts w:ascii="Times New Roman" w:hAnsi="Times New Roman"/>
                <w:sz w:val="24"/>
                <w:szCs w:val="24"/>
                <w:u w:val="single"/>
                <w:lang w:eastAsia="ru-RU"/>
              </w:rPr>
              <w:t>Инженерная инфраструктура:</w:t>
            </w:r>
          </w:p>
        </w:tc>
        <w:tc>
          <w:tcPr>
            <w:tcW w:w="2516" w:type="dxa"/>
            <w:vAlign w:val="center"/>
          </w:tcPr>
          <w:p w:rsidR="00C75336" w:rsidRPr="004A78FB" w:rsidRDefault="00C75336" w:rsidP="005651F7">
            <w:pPr>
              <w:widowControl w:val="0"/>
              <w:spacing w:after="0" w:line="360" w:lineRule="auto"/>
              <w:rPr>
                <w:rFonts w:ascii="Times New Roman" w:hAnsi="Times New Roman"/>
                <w:sz w:val="24"/>
                <w:szCs w:val="24"/>
                <w:lang w:eastAsia="ru-RU"/>
              </w:rPr>
            </w:pPr>
          </w:p>
        </w:tc>
      </w:tr>
      <w:tr w:rsidR="00C75336" w:rsidRPr="004A78FB" w:rsidTr="005651F7">
        <w:tc>
          <w:tcPr>
            <w:tcW w:w="7054" w:type="dxa"/>
          </w:tcPr>
          <w:p w:rsidR="00C75336" w:rsidRPr="004A78FB" w:rsidRDefault="00C75336" w:rsidP="005651F7">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Специалист-сантехник</w:t>
            </w:r>
          </w:p>
        </w:tc>
        <w:tc>
          <w:tcPr>
            <w:tcW w:w="2516" w:type="dxa"/>
            <w:vAlign w:val="center"/>
          </w:tcPr>
          <w:p w:rsidR="00C75336" w:rsidRPr="004A78FB" w:rsidRDefault="00C75336" w:rsidP="005651F7">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Дегтярева Е.С.</w:t>
            </w:r>
          </w:p>
        </w:tc>
      </w:tr>
      <w:tr w:rsidR="00C75336" w:rsidRPr="004A78FB" w:rsidTr="005651F7">
        <w:tc>
          <w:tcPr>
            <w:tcW w:w="7054" w:type="dxa"/>
          </w:tcPr>
          <w:p w:rsidR="00C75336" w:rsidRPr="004A78FB" w:rsidRDefault="00C75336" w:rsidP="005651F7">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Специалист-дорожник</w:t>
            </w:r>
          </w:p>
        </w:tc>
        <w:tc>
          <w:tcPr>
            <w:tcW w:w="2516" w:type="dxa"/>
            <w:vAlign w:val="center"/>
          </w:tcPr>
          <w:p w:rsidR="00C75336" w:rsidRPr="004A78FB" w:rsidRDefault="00C75336" w:rsidP="005651F7">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Карпова О.В.</w:t>
            </w:r>
          </w:p>
        </w:tc>
      </w:tr>
      <w:tr w:rsidR="00C75336" w:rsidRPr="004A78FB" w:rsidTr="005651F7">
        <w:tc>
          <w:tcPr>
            <w:tcW w:w="7054" w:type="dxa"/>
          </w:tcPr>
          <w:p w:rsidR="00C75336" w:rsidRPr="004A78FB" w:rsidRDefault="00C75336" w:rsidP="005651F7">
            <w:pPr>
              <w:widowControl w:val="0"/>
              <w:spacing w:after="0" w:line="360" w:lineRule="auto"/>
              <w:rPr>
                <w:rFonts w:ascii="Times New Roman" w:hAnsi="Times New Roman"/>
                <w:sz w:val="24"/>
                <w:szCs w:val="24"/>
                <w:u w:val="single"/>
                <w:lang w:eastAsia="ru-RU"/>
              </w:rPr>
            </w:pPr>
            <w:r w:rsidRPr="004A78FB">
              <w:rPr>
                <w:rFonts w:ascii="Times New Roman" w:hAnsi="Times New Roman"/>
                <w:sz w:val="24"/>
                <w:szCs w:val="24"/>
                <w:u w:val="single"/>
                <w:lang w:eastAsia="ru-RU"/>
              </w:rPr>
              <w:t>Оценка воздействия на окружающую среду:</w:t>
            </w:r>
          </w:p>
        </w:tc>
        <w:tc>
          <w:tcPr>
            <w:tcW w:w="2516" w:type="dxa"/>
            <w:vAlign w:val="center"/>
          </w:tcPr>
          <w:p w:rsidR="00C75336" w:rsidRPr="004A78FB" w:rsidRDefault="00C75336" w:rsidP="005651F7">
            <w:pPr>
              <w:widowControl w:val="0"/>
              <w:spacing w:after="0" w:line="360" w:lineRule="auto"/>
              <w:rPr>
                <w:rFonts w:ascii="Times New Roman" w:hAnsi="Times New Roman"/>
                <w:sz w:val="24"/>
                <w:szCs w:val="24"/>
                <w:lang w:eastAsia="ru-RU"/>
              </w:rPr>
            </w:pPr>
          </w:p>
        </w:tc>
      </w:tr>
      <w:tr w:rsidR="00C75336" w:rsidRPr="004A78FB" w:rsidTr="005651F7">
        <w:tc>
          <w:tcPr>
            <w:tcW w:w="7054" w:type="dxa"/>
          </w:tcPr>
          <w:p w:rsidR="00C75336" w:rsidRPr="004A78FB" w:rsidRDefault="00C75336" w:rsidP="005651F7">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Специалист-эколог</w:t>
            </w:r>
          </w:p>
        </w:tc>
        <w:tc>
          <w:tcPr>
            <w:tcW w:w="2516" w:type="dxa"/>
            <w:vAlign w:val="center"/>
          </w:tcPr>
          <w:p w:rsidR="00C75336" w:rsidRPr="004A78FB" w:rsidRDefault="00C75336" w:rsidP="005651F7">
            <w:pPr>
              <w:widowControl w:val="0"/>
              <w:spacing w:after="0" w:line="360" w:lineRule="auto"/>
              <w:rPr>
                <w:rFonts w:ascii="Times New Roman" w:hAnsi="Times New Roman"/>
                <w:sz w:val="24"/>
                <w:szCs w:val="24"/>
                <w:lang w:eastAsia="ru-RU"/>
              </w:rPr>
            </w:pPr>
            <w:r w:rsidRPr="004A78FB">
              <w:rPr>
                <w:rFonts w:ascii="Times New Roman" w:hAnsi="Times New Roman"/>
                <w:sz w:val="24"/>
                <w:szCs w:val="24"/>
                <w:lang w:eastAsia="ru-RU"/>
              </w:rPr>
              <w:t>Пестерева Н.Н.</w:t>
            </w:r>
          </w:p>
        </w:tc>
      </w:tr>
    </w:tbl>
    <w:p w:rsidR="00C75336" w:rsidRDefault="00C75336"/>
    <w:p w:rsidR="00C75336" w:rsidRDefault="00C75336">
      <w:r>
        <w:br w:type="page"/>
      </w:r>
    </w:p>
    <w:tbl>
      <w:tblPr>
        <w:tblW w:w="0" w:type="auto"/>
        <w:tblLook w:val="00A0" w:firstRow="1" w:lastRow="0" w:firstColumn="1" w:lastColumn="0" w:noHBand="0" w:noVBand="0"/>
      </w:tblPr>
      <w:tblGrid>
        <w:gridCol w:w="7054"/>
        <w:gridCol w:w="2516"/>
      </w:tblGrid>
      <w:tr w:rsidR="00C75336" w:rsidRPr="004A78FB" w:rsidTr="005651F7">
        <w:tc>
          <w:tcPr>
            <w:tcW w:w="7054" w:type="dxa"/>
          </w:tcPr>
          <w:p w:rsidR="00C75336" w:rsidRPr="004A78FB" w:rsidRDefault="00C75336" w:rsidP="005651F7">
            <w:pPr>
              <w:widowControl w:val="0"/>
              <w:spacing w:after="0" w:line="360" w:lineRule="auto"/>
              <w:rPr>
                <w:rFonts w:ascii="Times New Roman" w:hAnsi="Times New Roman"/>
                <w:sz w:val="24"/>
                <w:szCs w:val="24"/>
                <w:lang w:eastAsia="ru-RU"/>
              </w:rPr>
            </w:pPr>
          </w:p>
        </w:tc>
        <w:tc>
          <w:tcPr>
            <w:tcW w:w="2516" w:type="dxa"/>
            <w:vAlign w:val="center"/>
          </w:tcPr>
          <w:p w:rsidR="00C75336" w:rsidRPr="004A78FB" w:rsidRDefault="00C75336" w:rsidP="005651F7">
            <w:pPr>
              <w:widowControl w:val="0"/>
              <w:spacing w:after="0" w:line="360" w:lineRule="auto"/>
              <w:rPr>
                <w:rFonts w:ascii="Times New Roman" w:hAnsi="Times New Roman"/>
                <w:sz w:val="24"/>
                <w:szCs w:val="24"/>
                <w:lang w:eastAsia="ru-RU"/>
              </w:rPr>
            </w:pPr>
          </w:p>
        </w:tc>
      </w:tr>
    </w:tbl>
    <w:p w:rsidR="00C75336" w:rsidRPr="00AC1BE6" w:rsidRDefault="00C75336" w:rsidP="00AA3181">
      <w:pPr>
        <w:widowControl w:val="0"/>
        <w:spacing w:after="0" w:line="360" w:lineRule="auto"/>
        <w:contextualSpacing/>
        <w:jc w:val="center"/>
        <w:rPr>
          <w:rFonts w:ascii="Times New Roman" w:hAnsi="Times New Roman"/>
          <w:b/>
          <w:sz w:val="24"/>
          <w:szCs w:val="24"/>
        </w:rPr>
      </w:pPr>
      <w:r w:rsidRPr="00AC1BE6">
        <w:rPr>
          <w:rFonts w:ascii="Times New Roman" w:hAnsi="Times New Roman"/>
          <w:b/>
          <w:caps/>
          <w:sz w:val="24"/>
          <w:szCs w:val="24"/>
        </w:rPr>
        <w:t>Состав картографических материалов</w:t>
      </w:r>
    </w:p>
    <w:tbl>
      <w:tblPr>
        <w:tblpPr w:leftFromText="180" w:rightFromText="180" w:vertAnchor="text" w:horzAnchor="margin" w:tblpY="29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92"/>
        <w:gridCol w:w="9229"/>
      </w:tblGrid>
      <w:tr w:rsidR="00C75336" w:rsidRPr="00AC1BE6" w:rsidTr="005651F7">
        <w:tc>
          <w:tcPr>
            <w:tcW w:w="572" w:type="pct"/>
            <w:vAlign w:val="center"/>
          </w:tcPr>
          <w:p w:rsidR="00C75336" w:rsidRPr="00AC1BE6" w:rsidRDefault="00C75336" w:rsidP="005651F7">
            <w:pPr>
              <w:widowControl w:val="0"/>
              <w:spacing w:after="0" w:line="360" w:lineRule="auto"/>
              <w:ind w:hanging="57"/>
              <w:contextualSpacing/>
              <w:jc w:val="center"/>
              <w:rPr>
                <w:rFonts w:ascii="Times New Roman" w:hAnsi="Times New Roman"/>
                <w:sz w:val="24"/>
                <w:szCs w:val="24"/>
              </w:rPr>
            </w:pPr>
            <w:r w:rsidRPr="00AC1BE6">
              <w:rPr>
                <w:rFonts w:ascii="Times New Roman" w:hAnsi="Times New Roman"/>
                <w:sz w:val="24"/>
                <w:szCs w:val="24"/>
              </w:rPr>
              <w:t>№</w:t>
            </w:r>
          </w:p>
          <w:p w:rsidR="00C75336" w:rsidRPr="00AC1BE6" w:rsidRDefault="00C75336" w:rsidP="005651F7">
            <w:pPr>
              <w:widowControl w:val="0"/>
              <w:spacing w:after="0" w:line="360" w:lineRule="auto"/>
              <w:ind w:hanging="57"/>
              <w:contextualSpacing/>
              <w:jc w:val="center"/>
              <w:rPr>
                <w:rFonts w:ascii="Times New Roman" w:hAnsi="Times New Roman"/>
                <w:sz w:val="24"/>
                <w:szCs w:val="24"/>
              </w:rPr>
            </w:pPr>
            <w:r w:rsidRPr="00AC1BE6">
              <w:rPr>
                <w:rFonts w:ascii="Times New Roman" w:hAnsi="Times New Roman"/>
                <w:sz w:val="24"/>
                <w:szCs w:val="24"/>
              </w:rPr>
              <w:t>листа</w:t>
            </w:r>
          </w:p>
        </w:tc>
        <w:tc>
          <w:tcPr>
            <w:tcW w:w="4428" w:type="pct"/>
            <w:vAlign w:val="center"/>
          </w:tcPr>
          <w:p w:rsidR="00C75336" w:rsidRPr="00AC1BE6" w:rsidRDefault="00C75336" w:rsidP="005651F7">
            <w:pPr>
              <w:widowControl w:val="0"/>
              <w:spacing w:after="0" w:line="360" w:lineRule="auto"/>
              <w:contextualSpacing/>
              <w:jc w:val="center"/>
              <w:rPr>
                <w:rFonts w:ascii="Times New Roman" w:hAnsi="Times New Roman"/>
                <w:sz w:val="24"/>
                <w:szCs w:val="24"/>
              </w:rPr>
            </w:pPr>
            <w:r w:rsidRPr="00AC1BE6">
              <w:rPr>
                <w:rFonts w:ascii="Times New Roman" w:hAnsi="Times New Roman"/>
                <w:sz w:val="24"/>
                <w:szCs w:val="24"/>
              </w:rPr>
              <w:t>Наименование</w:t>
            </w:r>
          </w:p>
        </w:tc>
      </w:tr>
      <w:tr w:rsidR="00C75336" w:rsidRPr="00AC1BE6" w:rsidTr="005651F7">
        <w:tc>
          <w:tcPr>
            <w:tcW w:w="572" w:type="pct"/>
            <w:vAlign w:val="center"/>
          </w:tcPr>
          <w:p w:rsidR="00C75336" w:rsidRPr="00AC1BE6" w:rsidRDefault="00C75336" w:rsidP="005651F7">
            <w:pPr>
              <w:widowControl w:val="0"/>
              <w:spacing w:after="0" w:line="360" w:lineRule="auto"/>
              <w:contextualSpacing/>
              <w:jc w:val="center"/>
              <w:rPr>
                <w:rFonts w:ascii="Times New Roman" w:hAnsi="Times New Roman"/>
                <w:sz w:val="24"/>
                <w:szCs w:val="24"/>
              </w:rPr>
            </w:pPr>
            <w:r w:rsidRPr="00AC1BE6">
              <w:rPr>
                <w:rFonts w:ascii="Times New Roman" w:hAnsi="Times New Roman"/>
                <w:sz w:val="24"/>
                <w:szCs w:val="24"/>
              </w:rPr>
              <w:t>1</w:t>
            </w:r>
          </w:p>
        </w:tc>
        <w:tc>
          <w:tcPr>
            <w:tcW w:w="4428" w:type="pct"/>
            <w:vAlign w:val="center"/>
          </w:tcPr>
          <w:p w:rsidR="00C75336" w:rsidRPr="00AC1BE6" w:rsidRDefault="00C75336" w:rsidP="00E13CD0">
            <w:pPr>
              <w:widowControl w:val="0"/>
              <w:spacing w:after="0" w:line="360" w:lineRule="auto"/>
              <w:contextualSpacing/>
              <w:rPr>
                <w:rFonts w:ascii="Times New Roman" w:hAnsi="Times New Roman"/>
                <w:sz w:val="24"/>
                <w:szCs w:val="24"/>
              </w:rPr>
            </w:pPr>
            <w:r w:rsidRPr="00AC1BE6">
              <w:rPr>
                <w:rFonts w:ascii="Times New Roman" w:hAnsi="Times New Roman"/>
                <w:sz w:val="24"/>
                <w:szCs w:val="24"/>
              </w:rPr>
              <w:t xml:space="preserve">Схема генерального плана МО в границах </w:t>
            </w:r>
            <w:r>
              <w:rPr>
                <w:rFonts w:ascii="Times New Roman" w:hAnsi="Times New Roman"/>
                <w:sz w:val="24"/>
                <w:szCs w:val="24"/>
              </w:rPr>
              <w:t>Благовещенского поссовета</w:t>
            </w:r>
            <w:r w:rsidRPr="00AC1BE6">
              <w:rPr>
                <w:rFonts w:ascii="Times New Roman" w:hAnsi="Times New Roman"/>
                <w:sz w:val="24"/>
                <w:szCs w:val="24"/>
              </w:rPr>
              <w:t xml:space="preserve"> М 1 : 25 000.</w:t>
            </w:r>
          </w:p>
        </w:tc>
      </w:tr>
      <w:tr w:rsidR="00C75336" w:rsidRPr="00AC1BE6" w:rsidTr="005651F7">
        <w:tc>
          <w:tcPr>
            <w:tcW w:w="572" w:type="pct"/>
            <w:vAlign w:val="center"/>
          </w:tcPr>
          <w:p w:rsidR="00C75336" w:rsidRPr="00AC1BE6" w:rsidRDefault="00C75336" w:rsidP="005651F7">
            <w:pPr>
              <w:widowControl w:val="0"/>
              <w:spacing w:after="0" w:line="360" w:lineRule="auto"/>
              <w:contextualSpacing/>
              <w:jc w:val="center"/>
              <w:rPr>
                <w:rFonts w:ascii="Times New Roman" w:hAnsi="Times New Roman"/>
                <w:sz w:val="24"/>
                <w:szCs w:val="24"/>
              </w:rPr>
            </w:pPr>
            <w:r w:rsidRPr="00AC1BE6">
              <w:rPr>
                <w:rFonts w:ascii="Times New Roman" w:hAnsi="Times New Roman"/>
                <w:sz w:val="24"/>
                <w:szCs w:val="24"/>
              </w:rPr>
              <w:t>2</w:t>
            </w:r>
          </w:p>
        </w:tc>
        <w:tc>
          <w:tcPr>
            <w:tcW w:w="4428" w:type="pct"/>
            <w:vAlign w:val="center"/>
          </w:tcPr>
          <w:p w:rsidR="00C75336" w:rsidRPr="00AC1BE6" w:rsidRDefault="00C75336" w:rsidP="00E13CD0">
            <w:pPr>
              <w:widowControl w:val="0"/>
              <w:spacing w:after="0" w:line="360" w:lineRule="auto"/>
              <w:contextualSpacing/>
              <w:rPr>
                <w:rFonts w:ascii="Times New Roman" w:hAnsi="Times New Roman"/>
                <w:sz w:val="24"/>
                <w:szCs w:val="24"/>
              </w:rPr>
            </w:pPr>
            <w:r w:rsidRPr="00AC1BE6">
              <w:rPr>
                <w:rFonts w:ascii="Times New Roman" w:hAnsi="Times New Roman"/>
                <w:sz w:val="24"/>
                <w:szCs w:val="24"/>
              </w:rPr>
              <w:t xml:space="preserve">Схема генерального плана </w:t>
            </w:r>
            <w:r>
              <w:rPr>
                <w:rFonts w:ascii="Times New Roman" w:hAnsi="Times New Roman"/>
                <w:sz w:val="24"/>
                <w:szCs w:val="24"/>
              </w:rPr>
              <w:t xml:space="preserve">р.п. Благовещенка </w:t>
            </w:r>
            <w:r w:rsidRPr="00AC1BE6">
              <w:rPr>
                <w:rFonts w:ascii="Times New Roman" w:hAnsi="Times New Roman"/>
                <w:sz w:val="24"/>
                <w:szCs w:val="24"/>
              </w:rPr>
              <w:t xml:space="preserve"> (основной чертёж) М 1 : 5 000.</w:t>
            </w:r>
          </w:p>
        </w:tc>
      </w:tr>
      <w:tr w:rsidR="00C75336" w:rsidRPr="00AC1BE6" w:rsidTr="005651F7">
        <w:tc>
          <w:tcPr>
            <w:tcW w:w="572" w:type="pct"/>
            <w:vAlign w:val="center"/>
          </w:tcPr>
          <w:p w:rsidR="00C75336" w:rsidRPr="00AC1BE6" w:rsidRDefault="00C75336" w:rsidP="00E13CD0">
            <w:pPr>
              <w:widowControl w:val="0"/>
              <w:spacing w:after="0" w:line="360" w:lineRule="auto"/>
              <w:contextualSpacing/>
              <w:jc w:val="center"/>
              <w:rPr>
                <w:rFonts w:ascii="Times New Roman" w:hAnsi="Times New Roman"/>
                <w:sz w:val="24"/>
                <w:szCs w:val="24"/>
              </w:rPr>
            </w:pPr>
            <w:r w:rsidRPr="00AC1BE6">
              <w:rPr>
                <w:rFonts w:ascii="Times New Roman" w:hAnsi="Times New Roman"/>
                <w:sz w:val="24"/>
                <w:szCs w:val="24"/>
              </w:rPr>
              <w:t>3</w:t>
            </w:r>
          </w:p>
        </w:tc>
        <w:tc>
          <w:tcPr>
            <w:tcW w:w="4428" w:type="pct"/>
            <w:vAlign w:val="center"/>
          </w:tcPr>
          <w:p w:rsidR="00C75336" w:rsidRPr="00AC1BE6" w:rsidRDefault="00C75336" w:rsidP="00E13CD0">
            <w:pPr>
              <w:widowControl w:val="0"/>
              <w:spacing w:after="0" w:line="360" w:lineRule="auto"/>
              <w:contextualSpacing/>
              <w:rPr>
                <w:rFonts w:ascii="Times New Roman" w:hAnsi="Times New Roman"/>
                <w:sz w:val="24"/>
                <w:szCs w:val="24"/>
              </w:rPr>
            </w:pPr>
            <w:r w:rsidRPr="00AC1BE6">
              <w:rPr>
                <w:rFonts w:ascii="Times New Roman" w:hAnsi="Times New Roman"/>
                <w:sz w:val="24"/>
                <w:szCs w:val="24"/>
              </w:rPr>
              <w:t xml:space="preserve">Схема генерального плана </w:t>
            </w:r>
            <w:r>
              <w:rPr>
                <w:rFonts w:ascii="Times New Roman" w:hAnsi="Times New Roman"/>
                <w:sz w:val="24"/>
                <w:szCs w:val="24"/>
              </w:rPr>
              <w:t xml:space="preserve">с. Сухой Ракит </w:t>
            </w:r>
            <w:r w:rsidRPr="00AC1BE6">
              <w:rPr>
                <w:rFonts w:ascii="Times New Roman" w:hAnsi="Times New Roman"/>
                <w:sz w:val="24"/>
                <w:szCs w:val="24"/>
              </w:rPr>
              <w:t xml:space="preserve"> (основной чертёж) М 1 : 5 000.</w:t>
            </w:r>
          </w:p>
        </w:tc>
      </w:tr>
      <w:tr w:rsidR="00C75336" w:rsidRPr="00AC1BE6" w:rsidTr="005651F7">
        <w:tc>
          <w:tcPr>
            <w:tcW w:w="572" w:type="pct"/>
            <w:vAlign w:val="center"/>
          </w:tcPr>
          <w:p w:rsidR="00C75336" w:rsidRPr="00AC1BE6" w:rsidRDefault="00C75336" w:rsidP="005651F7">
            <w:pPr>
              <w:widowControl w:val="0"/>
              <w:spacing w:after="0" w:line="360" w:lineRule="auto"/>
              <w:contextualSpacing/>
              <w:jc w:val="center"/>
              <w:rPr>
                <w:rFonts w:ascii="Times New Roman" w:hAnsi="Times New Roman"/>
                <w:sz w:val="24"/>
                <w:szCs w:val="24"/>
              </w:rPr>
            </w:pPr>
            <w:r w:rsidRPr="00AC1BE6">
              <w:rPr>
                <w:rFonts w:ascii="Times New Roman" w:hAnsi="Times New Roman"/>
                <w:sz w:val="24"/>
                <w:szCs w:val="24"/>
              </w:rPr>
              <w:t>4</w:t>
            </w:r>
          </w:p>
        </w:tc>
        <w:tc>
          <w:tcPr>
            <w:tcW w:w="4428" w:type="pct"/>
            <w:vAlign w:val="center"/>
          </w:tcPr>
          <w:p w:rsidR="00C75336" w:rsidRPr="00AC1BE6" w:rsidRDefault="00C75336" w:rsidP="005651F7">
            <w:pPr>
              <w:widowControl w:val="0"/>
              <w:spacing w:after="0" w:line="360" w:lineRule="auto"/>
              <w:contextualSpacing/>
              <w:rPr>
                <w:rFonts w:ascii="Times New Roman" w:hAnsi="Times New Roman"/>
                <w:sz w:val="24"/>
                <w:szCs w:val="24"/>
              </w:rPr>
            </w:pPr>
            <w:r w:rsidRPr="00AC1BE6">
              <w:rPr>
                <w:rFonts w:ascii="Times New Roman" w:hAnsi="Times New Roman"/>
                <w:sz w:val="24"/>
                <w:szCs w:val="24"/>
              </w:rPr>
              <w:t xml:space="preserve">Схема развития транспортной инфраструктуры </w:t>
            </w:r>
            <w:r>
              <w:rPr>
                <w:rFonts w:ascii="Times New Roman" w:hAnsi="Times New Roman"/>
                <w:sz w:val="24"/>
                <w:szCs w:val="24"/>
              </w:rPr>
              <w:t xml:space="preserve"> р.п. Благовещенка </w:t>
            </w:r>
            <w:r w:rsidRPr="00AC1BE6">
              <w:rPr>
                <w:rFonts w:ascii="Times New Roman" w:hAnsi="Times New Roman"/>
                <w:sz w:val="24"/>
                <w:szCs w:val="24"/>
              </w:rPr>
              <w:t xml:space="preserve"> М 1 : 5 000.</w:t>
            </w:r>
          </w:p>
        </w:tc>
      </w:tr>
      <w:tr w:rsidR="00C75336" w:rsidRPr="00AC1BE6" w:rsidTr="005651F7">
        <w:tc>
          <w:tcPr>
            <w:tcW w:w="572" w:type="pct"/>
            <w:vAlign w:val="center"/>
          </w:tcPr>
          <w:p w:rsidR="00C75336" w:rsidRPr="00AC1BE6" w:rsidRDefault="00C75336" w:rsidP="00E13CD0">
            <w:pPr>
              <w:widowControl w:val="0"/>
              <w:spacing w:after="0" w:line="360" w:lineRule="auto"/>
              <w:contextualSpacing/>
              <w:jc w:val="center"/>
              <w:rPr>
                <w:rFonts w:ascii="Times New Roman" w:hAnsi="Times New Roman"/>
                <w:sz w:val="24"/>
                <w:szCs w:val="24"/>
              </w:rPr>
            </w:pPr>
            <w:r w:rsidRPr="00AC1BE6">
              <w:rPr>
                <w:rFonts w:ascii="Times New Roman" w:hAnsi="Times New Roman"/>
                <w:sz w:val="24"/>
                <w:szCs w:val="24"/>
              </w:rPr>
              <w:t>5</w:t>
            </w:r>
          </w:p>
        </w:tc>
        <w:tc>
          <w:tcPr>
            <w:tcW w:w="4428" w:type="pct"/>
            <w:vAlign w:val="center"/>
          </w:tcPr>
          <w:p w:rsidR="00C75336" w:rsidRPr="00AC1BE6" w:rsidRDefault="00C75336" w:rsidP="00E13CD0">
            <w:pPr>
              <w:widowControl w:val="0"/>
              <w:spacing w:after="0" w:line="360" w:lineRule="auto"/>
              <w:contextualSpacing/>
              <w:rPr>
                <w:rFonts w:ascii="Times New Roman" w:hAnsi="Times New Roman"/>
                <w:sz w:val="24"/>
                <w:szCs w:val="24"/>
              </w:rPr>
            </w:pPr>
            <w:r w:rsidRPr="00AC1BE6">
              <w:rPr>
                <w:rFonts w:ascii="Times New Roman" w:hAnsi="Times New Roman"/>
                <w:sz w:val="24"/>
                <w:szCs w:val="24"/>
              </w:rPr>
              <w:t xml:space="preserve">Схема развития транспортной инфраструктуры </w:t>
            </w:r>
            <w:r>
              <w:rPr>
                <w:rFonts w:ascii="Times New Roman" w:hAnsi="Times New Roman"/>
                <w:sz w:val="24"/>
                <w:szCs w:val="24"/>
              </w:rPr>
              <w:t xml:space="preserve">  с. Сухой Ракит </w:t>
            </w:r>
            <w:r w:rsidRPr="00AC1BE6">
              <w:rPr>
                <w:rFonts w:ascii="Times New Roman" w:hAnsi="Times New Roman"/>
                <w:sz w:val="24"/>
                <w:szCs w:val="24"/>
              </w:rPr>
              <w:t xml:space="preserve"> М 1 : 5 000.</w:t>
            </w:r>
          </w:p>
        </w:tc>
      </w:tr>
      <w:tr w:rsidR="00C75336" w:rsidRPr="00AC1BE6" w:rsidTr="005651F7">
        <w:tc>
          <w:tcPr>
            <w:tcW w:w="572" w:type="pct"/>
            <w:vAlign w:val="center"/>
          </w:tcPr>
          <w:p w:rsidR="00C75336" w:rsidRPr="00AC1BE6" w:rsidRDefault="00C75336" w:rsidP="00E13CD0">
            <w:pPr>
              <w:widowControl w:val="0"/>
              <w:spacing w:after="0" w:line="360" w:lineRule="auto"/>
              <w:contextualSpacing/>
              <w:jc w:val="center"/>
              <w:rPr>
                <w:rFonts w:ascii="Times New Roman" w:hAnsi="Times New Roman"/>
                <w:sz w:val="24"/>
                <w:szCs w:val="24"/>
              </w:rPr>
            </w:pPr>
            <w:r>
              <w:rPr>
                <w:rFonts w:ascii="Times New Roman" w:hAnsi="Times New Roman"/>
                <w:sz w:val="24"/>
                <w:szCs w:val="24"/>
              </w:rPr>
              <w:t>6</w:t>
            </w:r>
          </w:p>
        </w:tc>
        <w:tc>
          <w:tcPr>
            <w:tcW w:w="4428" w:type="pct"/>
            <w:vAlign w:val="center"/>
          </w:tcPr>
          <w:p w:rsidR="00C75336" w:rsidRPr="00AC1BE6" w:rsidRDefault="00C75336" w:rsidP="00E13CD0">
            <w:pPr>
              <w:widowControl w:val="0"/>
              <w:spacing w:after="0" w:line="360" w:lineRule="auto"/>
              <w:contextualSpacing/>
              <w:rPr>
                <w:rFonts w:ascii="Times New Roman" w:hAnsi="Times New Roman"/>
                <w:sz w:val="24"/>
                <w:szCs w:val="24"/>
              </w:rPr>
            </w:pPr>
            <w:r w:rsidRPr="00AC1BE6">
              <w:rPr>
                <w:rFonts w:ascii="Times New Roman" w:hAnsi="Times New Roman"/>
                <w:sz w:val="24"/>
                <w:szCs w:val="24"/>
              </w:rPr>
              <w:t xml:space="preserve">Схема ГО и ЧС </w:t>
            </w:r>
            <w:r>
              <w:rPr>
                <w:rFonts w:ascii="Times New Roman" w:hAnsi="Times New Roman"/>
                <w:sz w:val="24"/>
                <w:szCs w:val="24"/>
              </w:rPr>
              <w:t xml:space="preserve"> р.п. Благовещенка </w:t>
            </w:r>
            <w:r w:rsidRPr="00AC1BE6">
              <w:rPr>
                <w:rFonts w:ascii="Times New Roman" w:hAnsi="Times New Roman"/>
                <w:sz w:val="24"/>
                <w:szCs w:val="24"/>
              </w:rPr>
              <w:t xml:space="preserve"> М 1 : 5 000</w:t>
            </w:r>
          </w:p>
        </w:tc>
      </w:tr>
      <w:tr w:rsidR="00C75336" w:rsidRPr="00AC1BE6" w:rsidTr="005651F7">
        <w:tc>
          <w:tcPr>
            <w:tcW w:w="572" w:type="pct"/>
            <w:vAlign w:val="center"/>
          </w:tcPr>
          <w:p w:rsidR="00C75336" w:rsidRPr="00AC1BE6" w:rsidRDefault="00C75336" w:rsidP="00E13CD0">
            <w:pPr>
              <w:widowControl w:val="0"/>
              <w:spacing w:after="0" w:line="360" w:lineRule="auto"/>
              <w:contextualSpacing/>
              <w:jc w:val="center"/>
              <w:rPr>
                <w:rFonts w:ascii="Times New Roman" w:hAnsi="Times New Roman"/>
                <w:sz w:val="24"/>
                <w:szCs w:val="24"/>
              </w:rPr>
            </w:pPr>
            <w:r>
              <w:rPr>
                <w:rFonts w:ascii="Times New Roman" w:hAnsi="Times New Roman"/>
                <w:sz w:val="24"/>
                <w:szCs w:val="24"/>
              </w:rPr>
              <w:t>7</w:t>
            </w:r>
          </w:p>
        </w:tc>
        <w:tc>
          <w:tcPr>
            <w:tcW w:w="4428" w:type="pct"/>
            <w:vAlign w:val="center"/>
          </w:tcPr>
          <w:p w:rsidR="00C75336" w:rsidRPr="00AC1BE6" w:rsidRDefault="00C75336" w:rsidP="00E13CD0">
            <w:pPr>
              <w:widowControl w:val="0"/>
              <w:spacing w:after="0" w:line="360" w:lineRule="auto"/>
              <w:contextualSpacing/>
              <w:rPr>
                <w:rFonts w:ascii="Times New Roman" w:hAnsi="Times New Roman"/>
                <w:sz w:val="24"/>
                <w:szCs w:val="24"/>
              </w:rPr>
            </w:pPr>
            <w:r w:rsidRPr="00AC1BE6">
              <w:rPr>
                <w:rFonts w:ascii="Times New Roman" w:hAnsi="Times New Roman"/>
                <w:sz w:val="24"/>
                <w:szCs w:val="24"/>
              </w:rPr>
              <w:t xml:space="preserve">Схема ГО и ЧС </w:t>
            </w:r>
            <w:r>
              <w:rPr>
                <w:rFonts w:ascii="Times New Roman" w:hAnsi="Times New Roman"/>
                <w:sz w:val="24"/>
                <w:szCs w:val="24"/>
              </w:rPr>
              <w:t xml:space="preserve"> с. Сухой Ракит </w:t>
            </w:r>
            <w:r w:rsidRPr="00AC1BE6">
              <w:rPr>
                <w:rFonts w:ascii="Times New Roman" w:hAnsi="Times New Roman"/>
                <w:sz w:val="24"/>
                <w:szCs w:val="24"/>
              </w:rPr>
              <w:t xml:space="preserve"> М 1 : 5 000</w:t>
            </w:r>
          </w:p>
        </w:tc>
      </w:tr>
    </w:tbl>
    <w:p w:rsidR="00C75336" w:rsidRDefault="00C75336" w:rsidP="00AA3181">
      <w:pPr>
        <w:pStyle w:val="S1"/>
        <w:sectPr w:rsidR="00C75336" w:rsidSect="00DB02D4">
          <w:pgSz w:w="11906" w:h="16838"/>
          <w:pgMar w:top="1134" w:right="567" w:bottom="851" w:left="1134" w:header="709" w:footer="709" w:gutter="0"/>
          <w:cols w:space="708"/>
          <w:docGrid w:linePitch="360"/>
        </w:sectPr>
      </w:pPr>
    </w:p>
    <w:p w:rsidR="00C75336" w:rsidRPr="00AC1BE6" w:rsidRDefault="00C75336" w:rsidP="00EA68A4">
      <w:pPr>
        <w:widowControl w:val="0"/>
        <w:tabs>
          <w:tab w:val="left" w:pos="709"/>
        </w:tabs>
        <w:spacing w:after="0" w:line="360" w:lineRule="auto"/>
        <w:contextualSpacing/>
        <w:jc w:val="center"/>
        <w:rPr>
          <w:rFonts w:ascii="Times New Roman" w:hAnsi="Times New Roman"/>
          <w:b/>
          <w:caps/>
          <w:sz w:val="24"/>
          <w:szCs w:val="24"/>
        </w:rPr>
      </w:pPr>
      <w:r w:rsidRPr="00AC1BE6">
        <w:rPr>
          <w:rFonts w:ascii="Times New Roman" w:hAnsi="Times New Roman"/>
          <w:b/>
          <w:caps/>
          <w:sz w:val="24"/>
          <w:szCs w:val="24"/>
        </w:rPr>
        <w:lastRenderedPageBreak/>
        <w:t>Содержание</w:t>
      </w:r>
    </w:p>
    <w:p w:rsidR="00C75336" w:rsidRDefault="00C75336">
      <w:pPr>
        <w:pStyle w:val="13"/>
        <w:tabs>
          <w:tab w:val="right" w:leader="dot" w:pos="10195"/>
        </w:tabs>
        <w:rPr>
          <w:rFonts w:ascii="Calibri" w:hAnsi="Calibri"/>
          <w:b w:val="0"/>
          <w:noProof/>
          <w:sz w:val="22"/>
          <w:lang w:eastAsia="ru-RU"/>
        </w:rPr>
      </w:pPr>
      <w:r>
        <w:fldChar w:fldCharType="begin"/>
      </w:r>
      <w:r>
        <w:instrText xml:space="preserve"> TOC \h \z \t "S_Заголовок 3;3;S_Заголовок 1;1;S_Заголовок 2;2" </w:instrText>
      </w:r>
      <w:r>
        <w:fldChar w:fldCharType="separate"/>
      </w:r>
      <w:hyperlink w:anchor="_Toc359292813" w:history="1">
        <w:r w:rsidRPr="009C1723">
          <w:rPr>
            <w:rStyle w:val="a6"/>
            <w:noProof/>
          </w:rPr>
          <w:t>1. ЦЕЛИ И ЗАДАЧИ ТЕРРИТОРИАЛЬНОГО ПЛАНИРОВАНИЯ</w:t>
        </w:r>
        <w:r>
          <w:rPr>
            <w:noProof/>
            <w:webHidden/>
          </w:rPr>
          <w:tab/>
        </w:r>
        <w:r>
          <w:rPr>
            <w:noProof/>
            <w:webHidden/>
          </w:rPr>
          <w:fldChar w:fldCharType="begin"/>
        </w:r>
        <w:r>
          <w:rPr>
            <w:noProof/>
            <w:webHidden/>
          </w:rPr>
          <w:instrText xml:space="preserve"> PAGEREF _Toc359292813 \h </w:instrText>
        </w:r>
        <w:r>
          <w:rPr>
            <w:noProof/>
            <w:webHidden/>
          </w:rPr>
        </w:r>
        <w:r>
          <w:rPr>
            <w:noProof/>
            <w:webHidden/>
          </w:rPr>
          <w:fldChar w:fldCharType="separate"/>
        </w:r>
        <w:r>
          <w:rPr>
            <w:noProof/>
            <w:webHidden/>
          </w:rPr>
          <w:t>5</w:t>
        </w:r>
        <w:r>
          <w:rPr>
            <w:noProof/>
            <w:webHidden/>
          </w:rPr>
          <w:fldChar w:fldCharType="end"/>
        </w:r>
      </w:hyperlink>
    </w:p>
    <w:p w:rsidR="00C75336" w:rsidRDefault="00044CA4">
      <w:pPr>
        <w:pStyle w:val="13"/>
        <w:tabs>
          <w:tab w:val="right" w:leader="dot" w:pos="10195"/>
        </w:tabs>
        <w:rPr>
          <w:rFonts w:ascii="Calibri" w:hAnsi="Calibri"/>
          <w:b w:val="0"/>
          <w:noProof/>
          <w:sz w:val="22"/>
          <w:lang w:eastAsia="ru-RU"/>
        </w:rPr>
      </w:pPr>
      <w:hyperlink w:anchor="_Toc359292814" w:history="1">
        <w:r w:rsidR="00C75336" w:rsidRPr="009C1723">
          <w:rPr>
            <w:rStyle w:val="a6"/>
            <w:noProof/>
          </w:rPr>
          <w:t>2. ПЕРЕЧЕНЬ ОСНОВНЫХ МЕРОПРИЯТИЙ ПО ТЕРРИТОРИАЛЬНОМУ ПЛАНИРОВАНИЮ МО БЛАГОВЕЩЕНСКИЙ ПОССОВЕТ</w:t>
        </w:r>
        <w:r w:rsidR="00C75336">
          <w:rPr>
            <w:noProof/>
            <w:webHidden/>
          </w:rPr>
          <w:tab/>
        </w:r>
        <w:r w:rsidR="00C75336">
          <w:rPr>
            <w:noProof/>
            <w:webHidden/>
          </w:rPr>
          <w:fldChar w:fldCharType="begin"/>
        </w:r>
        <w:r w:rsidR="00C75336">
          <w:rPr>
            <w:noProof/>
            <w:webHidden/>
          </w:rPr>
          <w:instrText xml:space="preserve"> PAGEREF _Toc359292814 \h </w:instrText>
        </w:r>
        <w:r w:rsidR="00C75336">
          <w:rPr>
            <w:noProof/>
            <w:webHidden/>
          </w:rPr>
        </w:r>
        <w:r w:rsidR="00C75336">
          <w:rPr>
            <w:noProof/>
            <w:webHidden/>
          </w:rPr>
          <w:fldChar w:fldCharType="separate"/>
        </w:r>
        <w:r w:rsidR="00C75336">
          <w:rPr>
            <w:noProof/>
            <w:webHidden/>
          </w:rPr>
          <w:t>7</w:t>
        </w:r>
        <w:r w:rsidR="00C75336">
          <w:rPr>
            <w:noProof/>
            <w:webHidden/>
          </w:rPr>
          <w:fldChar w:fldCharType="end"/>
        </w:r>
      </w:hyperlink>
    </w:p>
    <w:p w:rsidR="00C75336" w:rsidRDefault="00044CA4">
      <w:pPr>
        <w:pStyle w:val="21"/>
        <w:rPr>
          <w:rFonts w:ascii="Calibri" w:hAnsi="Calibri"/>
          <w:smallCaps w:val="0"/>
          <w:sz w:val="22"/>
          <w:szCs w:val="22"/>
          <w:lang w:eastAsia="ru-RU"/>
        </w:rPr>
      </w:pPr>
      <w:hyperlink w:anchor="_Toc359292815" w:history="1">
        <w:r w:rsidR="00C75336" w:rsidRPr="009C1723">
          <w:rPr>
            <w:rStyle w:val="a6"/>
          </w:rPr>
          <w:t>2.1. Мероприятия по развитию функционально-планировочной структуры</w:t>
        </w:r>
        <w:r w:rsidR="00C75336">
          <w:rPr>
            <w:webHidden/>
          </w:rPr>
          <w:tab/>
        </w:r>
        <w:r w:rsidR="00C75336">
          <w:rPr>
            <w:webHidden/>
          </w:rPr>
          <w:fldChar w:fldCharType="begin"/>
        </w:r>
        <w:r w:rsidR="00C75336">
          <w:rPr>
            <w:webHidden/>
          </w:rPr>
          <w:instrText xml:space="preserve"> PAGEREF _Toc359292815 \h </w:instrText>
        </w:r>
        <w:r w:rsidR="00C75336">
          <w:rPr>
            <w:webHidden/>
          </w:rPr>
        </w:r>
        <w:r w:rsidR="00C75336">
          <w:rPr>
            <w:webHidden/>
          </w:rPr>
          <w:fldChar w:fldCharType="separate"/>
        </w:r>
        <w:r w:rsidR="00C75336">
          <w:rPr>
            <w:webHidden/>
          </w:rPr>
          <w:t>7</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16" w:history="1">
        <w:r w:rsidR="00C75336" w:rsidRPr="009C1723">
          <w:rPr>
            <w:rStyle w:val="a6"/>
          </w:rPr>
          <w:t>2.1.1. Архитектурно-планировочные решения</w:t>
        </w:r>
        <w:r w:rsidR="00C75336">
          <w:rPr>
            <w:webHidden/>
          </w:rPr>
          <w:tab/>
        </w:r>
        <w:r w:rsidR="00C75336">
          <w:rPr>
            <w:webHidden/>
          </w:rPr>
          <w:fldChar w:fldCharType="begin"/>
        </w:r>
        <w:r w:rsidR="00C75336">
          <w:rPr>
            <w:webHidden/>
          </w:rPr>
          <w:instrText xml:space="preserve"> PAGEREF _Toc359292816 \h </w:instrText>
        </w:r>
        <w:r w:rsidR="00C75336">
          <w:rPr>
            <w:webHidden/>
          </w:rPr>
        </w:r>
        <w:r w:rsidR="00C75336">
          <w:rPr>
            <w:webHidden/>
          </w:rPr>
          <w:fldChar w:fldCharType="separate"/>
        </w:r>
        <w:r w:rsidR="00C75336">
          <w:rPr>
            <w:webHidden/>
          </w:rPr>
          <w:t>7</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17" w:history="1">
        <w:r w:rsidR="00C75336" w:rsidRPr="009C1723">
          <w:rPr>
            <w:rStyle w:val="a6"/>
          </w:rPr>
          <w:t>2.1.2. Функциональное зонирование</w:t>
        </w:r>
        <w:r w:rsidR="00C75336">
          <w:rPr>
            <w:webHidden/>
          </w:rPr>
          <w:tab/>
        </w:r>
        <w:r w:rsidR="00C75336">
          <w:rPr>
            <w:webHidden/>
          </w:rPr>
          <w:fldChar w:fldCharType="begin"/>
        </w:r>
        <w:r w:rsidR="00C75336">
          <w:rPr>
            <w:webHidden/>
          </w:rPr>
          <w:instrText xml:space="preserve"> PAGEREF _Toc359292817 \h </w:instrText>
        </w:r>
        <w:r w:rsidR="00C75336">
          <w:rPr>
            <w:webHidden/>
          </w:rPr>
        </w:r>
        <w:r w:rsidR="00C75336">
          <w:rPr>
            <w:webHidden/>
          </w:rPr>
          <w:fldChar w:fldCharType="separate"/>
        </w:r>
        <w:r w:rsidR="00C75336">
          <w:rPr>
            <w:webHidden/>
          </w:rPr>
          <w:t>9</w:t>
        </w:r>
        <w:r w:rsidR="00C75336">
          <w:rPr>
            <w:webHidden/>
          </w:rPr>
          <w:fldChar w:fldCharType="end"/>
        </w:r>
      </w:hyperlink>
    </w:p>
    <w:p w:rsidR="00C75336" w:rsidRDefault="00044CA4">
      <w:pPr>
        <w:pStyle w:val="21"/>
        <w:rPr>
          <w:rFonts w:ascii="Calibri" w:hAnsi="Calibri"/>
          <w:smallCaps w:val="0"/>
          <w:sz w:val="22"/>
          <w:szCs w:val="22"/>
          <w:lang w:eastAsia="ru-RU"/>
        </w:rPr>
      </w:pPr>
      <w:hyperlink w:anchor="_Toc359292818" w:history="1">
        <w:r w:rsidR="00C75336" w:rsidRPr="009C1723">
          <w:rPr>
            <w:rStyle w:val="a6"/>
          </w:rPr>
          <w:t>2.2. Мероприятия по развитию и размещению объектов капитального строительства</w:t>
        </w:r>
        <w:r w:rsidR="00C75336">
          <w:rPr>
            <w:webHidden/>
          </w:rPr>
          <w:tab/>
        </w:r>
        <w:r w:rsidR="00C75336">
          <w:rPr>
            <w:webHidden/>
          </w:rPr>
          <w:fldChar w:fldCharType="begin"/>
        </w:r>
        <w:r w:rsidR="00C75336">
          <w:rPr>
            <w:webHidden/>
          </w:rPr>
          <w:instrText xml:space="preserve"> PAGEREF _Toc359292818 \h </w:instrText>
        </w:r>
        <w:r w:rsidR="00C75336">
          <w:rPr>
            <w:webHidden/>
          </w:rPr>
        </w:r>
        <w:r w:rsidR="00C75336">
          <w:rPr>
            <w:webHidden/>
          </w:rPr>
          <w:fldChar w:fldCharType="separate"/>
        </w:r>
        <w:r w:rsidR="00C75336">
          <w:rPr>
            <w:webHidden/>
          </w:rPr>
          <w:t>10</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19" w:history="1">
        <w:r w:rsidR="00C75336" w:rsidRPr="009C1723">
          <w:rPr>
            <w:rStyle w:val="a6"/>
          </w:rPr>
          <w:t>2.2.1. Мероприятия по развитию и размещению жилой зоны</w:t>
        </w:r>
        <w:r w:rsidR="00C75336">
          <w:rPr>
            <w:webHidden/>
          </w:rPr>
          <w:tab/>
        </w:r>
        <w:r w:rsidR="00C75336">
          <w:rPr>
            <w:webHidden/>
          </w:rPr>
          <w:fldChar w:fldCharType="begin"/>
        </w:r>
        <w:r w:rsidR="00C75336">
          <w:rPr>
            <w:webHidden/>
          </w:rPr>
          <w:instrText xml:space="preserve"> PAGEREF _Toc359292819 \h </w:instrText>
        </w:r>
        <w:r w:rsidR="00C75336">
          <w:rPr>
            <w:webHidden/>
          </w:rPr>
        </w:r>
        <w:r w:rsidR="00C75336">
          <w:rPr>
            <w:webHidden/>
          </w:rPr>
          <w:fldChar w:fldCharType="separate"/>
        </w:r>
        <w:r w:rsidR="00C75336">
          <w:rPr>
            <w:webHidden/>
          </w:rPr>
          <w:t>10</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20" w:history="1">
        <w:r w:rsidR="00C75336" w:rsidRPr="009C1723">
          <w:rPr>
            <w:rStyle w:val="a6"/>
          </w:rPr>
          <w:t>2.2.2. Мероприятия по развитию и размещению объектов общественно-деловой зоны</w:t>
        </w:r>
        <w:r w:rsidR="00C75336">
          <w:rPr>
            <w:webHidden/>
          </w:rPr>
          <w:tab/>
        </w:r>
        <w:r w:rsidR="00C75336">
          <w:rPr>
            <w:webHidden/>
          </w:rPr>
          <w:fldChar w:fldCharType="begin"/>
        </w:r>
        <w:r w:rsidR="00C75336">
          <w:rPr>
            <w:webHidden/>
          </w:rPr>
          <w:instrText xml:space="preserve"> PAGEREF _Toc359292820 \h </w:instrText>
        </w:r>
        <w:r w:rsidR="00C75336">
          <w:rPr>
            <w:webHidden/>
          </w:rPr>
        </w:r>
        <w:r w:rsidR="00C75336">
          <w:rPr>
            <w:webHidden/>
          </w:rPr>
          <w:fldChar w:fldCharType="separate"/>
        </w:r>
        <w:r w:rsidR="00C75336">
          <w:rPr>
            <w:webHidden/>
          </w:rPr>
          <w:t>11</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21" w:history="1">
        <w:r w:rsidR="00C75336" w:rsidRPr="009C1723">
          <w:rPr>
            <w:rStyle w:val="a6"/>
          </w:rPr>
          <w:t>2.2.3. Мероприятия по развитию и размещению объектов производственной зоны</w:t>
        </w:r>
        <w:r w:rsidR="00C75336">
          <w:rPr>
            <w:webHidden/>
          </w:rPr>
          <w:tab/>
        </w:r>
        <w:r w:rsidR="00C75336">
          <w:rPr>
            <w:webHidden/>
          </w:rPr>
          <w:fldChar w:fldCharType="begin"/>
        </w:r>
        <w:r w:rsidR="00C75336">
          <w:rPr>
            <w:webHidden/>
          </w:rPr>
          <w:instrText xml:space="preserve"> PAGEREF _Toc359292821 \h </w:instrText>
        </w:r>
        <w:r w:rsidR="00C75336">
          <w:rPr>
            <w:webHidden/>
          </w:rPr>
        </w:r>
        <w:r w:rsidR="00C75336">
          <w:rPr>
            <w:webHidden/>
          </w:rPr>
          <w:fldChar w:fldCharType="separate"/>
        </w:r>
        <w:r w:rsidR="00C75336">
          <w:rPr>
            <w:webHidden/>
          </w:rPr>
          <w:t>14</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22" w:history="1">
        <w:r w:rsidR="00C75336" w:rsidRPr="009C1723">
          <w:rPr>
            <w:rStyle w:val="a6"/>
          </w:rPr>
          <w:t>2.2.4. Развитие и размещение объектов транспортной инфраструктуры</w:t>
        </w:r>
        <w:r w:rsidR="00C75336">
          <w:rPr>
            <w:webHidden/>
          </w:rPr>
          <w:tab/>
        </w:r>
        <w:r w:rsidR="00C75336">
          <w:rPr>
            <w:webHidden/>
          </w:rPr>
          <w:fldChar w:fldCharType="begin"/>
        </w:r>
        <w:r w:rsidR="00C75336">
          <w:rPr>
            <w:webHidden/>
          </w:rPr>
          <w:instrText xml:space="preserve"> PAGEREF _Toc359292822 \h </w:instrText>
        </w:r>
        <w:r w:rsidR="00C75336">
          <w:rPr>
            <w:webHidden/>
          </w:rPr>
        </w:r>
        <w:r w:rsidR="00C75336">
          <w:rPr>
            <w:webHidden/>
          </w:rPr>
          <w:fldChar w:fldCharType="separate"/>
        </w:r>
        <w:r w:rsidR="00C75336">
          <w:rPr>
            <w:webHidden/>
          </w:rPr>
          <w:t>15</w:t>
        </w:r>
        <w:r w:rsidR="00C75336">
          <w:rPr>
            <w:webHidden/>
          </w:rPr>
          <w:fldChar w:fldCharType="end"/>
        </w:r>
      </w:hyperlink>
    </w:p>
    <w:p w:rsidR="00C75336" w:rsidRDefault="00044CA4">
      <w:pPr>
        <w:pStyle w:val="21"/>
        <w:rPr>
          <w:rFonts w:ascii="Calibri" w:hAnsi="Calibri"/>
          <w:smallCaps w:val="0"/>
          <w:sz w:val="22"/>
          <w:szCs w:val="22"/>
          <w:lang w:eastAsia="ru-RU"/>
        </w:rPr>
      </w:pPr>
      <w:hyperlink w:anchor="_Toc359292823" w:history="1">
        <w:r w:rsidR="00C75336" w:rsidRPr="009C1723">
          <w:rPr>
            <w:rStyle w:val="a6"/>
          </w:rPr>
          <w:t>2.3. Инженерно-технические мероприятия по подготовке территории</w:t>
        </w:r>
        <w:r w:rsidR="00C75336">
          <w:rPr>
            <w:webHidden/>
          </w:rPr>
          <w:tab/>
        </w:r>
        <w:r w:rsidR="00C75336">
          <w:rPr>
            <w:webHidden/>
          </w:rPr>
          <w:fldChar w:fldCharType="begin"/>
        </w:r>
        <w:r w:rsidR="00C75336">
          <w:rPr>
            <w:webHidden/>
          </w:rPr>
          <w:instrText xml:space="preserve"> PAGEREF _Toc359292823 \h </w:instrText>
        </w:r>
        <w:r w:rsidR="00C75336">
          <w:rPr>
            <w:webHidden/>
          </w:rPr>
        </w:r>
        <w:r w:rsidR="00C75336">
          <w:rPr>
            <w:webHidden/>
          </w:rPr>
          <w:fldChar w:fldCharType="separate"/>
        </w:r>
        <w:r w:rsidR="00C75336">
          <w:rPr>
            <w:webHidden/>
          </w:rPr>
          <w:t>18</w:t>
        </w:r>
        <w:r w:rsidR="00C75336">
          <w:rPr>
            <w:webHidden/>
          </w:rPr>
          <w:fldChar w:fldCharType="end"/>
        </w:r>
      </w:hyperlink>
    </w:p>
    <w:p w:rsidR="00C75336" w:rsidRDefault="00044CA4">
      <w:pPr>
        <w:pStyle w:val="21"/>
        <w:rPr>
          <w:rFonts w:ascii="Calibri" w:hAnsi="Calibri"/>
          <w:smallCaps w:val="0"/>
          <w:sz w:val="22"/>
          <w:szCs w:val="22"/>
          <w:lang w:eastAsia="ru-RU"/>
        </w:rPr>
      </w:pPr>
      <w:hyperlink w:anchor="_Toc359292824" w:history="1">
        <w:r w:rsidR="00C75336" w:rsidRPr="009C1723">
          <w:rPr>
            <w:rStyle w:val="a6"/>
          </w:rPr>
          <w:t>2.4. Развитие и размещение объектов инженерной инфраструктуры</w:t>
        </w:r>
        <w:r w:rsidR="00C75336">
          <w:rPr>
            <w:webHidden/>
          </w:rPr>
          <w:tab/>
        </w:r>
        <w:r w:rsidR="00C75336">
          <w:rPr>
            <w:webHidden/>
          </w:rPr>
          <w:fldChar w:fldCharType="begin"/>
        </w:r>
        <w:r w:rsidR="00C75336">
          <w:rPr>
            <w:webHidden/>
          </w:rPr>
          <w:instrText xml:space="preserve"> PAGEREF _Toc359292824 \h </w:instrText>
        </w:r>
        <w:r w:rsidR="00C75336">
          <w:rPr>
            <w:webHidden/>
          </w:rPr>
        </w:r>
        <w:r w:rsidR="00C75336">
          <w:rPr>
            <w:webHidden/>
          </w:rPr>
          <w:fldChar w:fldCharType="separate"/>
        </w:r>
        <w:r w:rsidR="00C75336">
          <w:rPr>
            <w:webHidden/>
          </w:rPr>
          <w:t>18</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25" w:history="1">
        <w:r w:rsidR="00C75336" w:rsidRPr="009C1723">
          <w:rPr>
            <w:rStyle w:val="a6"/>
          </w:rPr>
          <w:t>2.4.1. Водоснабжение</w:t>
        </w:r>
        <w:r w:rsidR="00C75336">
          <w:rPr>
            <w:webHidden/>
          </w:rPr>
          <w:tab/>
        </w:r>
        <w:r w:rsidR="00C75336">
          <w:rPr>
            <w:webHidden/>
          </w:rPr>
          <w:fldChar w:fldCharType="begin"/>
        </w:r>
        <w:r w:rsidR="00C75336">
          <w:rPr>
            <w:webHidden/>
          </w:rPr>
          <w:instrText xml:space="preserve"> PAGEREF _Toc359292825 \h </w:instrText>
        </w:r>
        <w:r w:rsidR="00C75336">
          <w:rPr>
            <w:webHidden/>
          </w:rPr>
        </w:r>
        <w:r w:rsidR="00C75336">
          <w:rPr>
            <w:webHidden/>
          </w:rPr>
          <w:fldChar w:fldCharType="separate"/>
        </w:r>
        <w:r w:rsidR="00C75336">
          <w:rPr>
            <w:webHidden/>
          </w:rPr>
          <w:t>18</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26" w:history="1">
        <w:r w:rsidR="00C75336" w:rsidRPr="009C1723">
          <w:rPr>
            <w:rStyle w:val="a6"/>
            <w:lang w:val="en-US"/>
          </w:rPr>
          <w:t>2.4.2.</w:t>
        </w:r>
        <w:r w:rsidR="00C75336" w:rsidRPr="009C1723">
          <w:rPr>
            <w:rStyle w:val="a6"/>
          </w:rPr>
          <w:t xml:space="preserve"> Водоотведение (канализация)</w:t>
        </w:r>
        <w:r w:rsidR="00C75336">
          <w:rPr>
            <w:webHidden/>
          </w:rPr>
          <w:tab/>
        </w:r>
        <w:r w:rsidR="00C75336">
          <w:rPr>
            <w:webHidden/>
          </w:rPr>
          <w:fldChar w:fldCharType="begin"/>
        </w:r>
        <w:r w:rsidR="00C75336">
          <w:rPr>
            <w:webHidden/>
          </w:rPr>
          <w:instrText xml:space="preserve"> PAGEREF _Toc359292826 \h </w:instrText>
        </w:r>
        <w:r w:rsidR="00C75336">
          <w:rPr>
            <w:webHidden/>
          </w:rPr>
        </w:r>
        <w:r w:rsidR="00C75336">
          <w:rPr>
            <w:webHidden/>
          </w:rPr>
          <w:fldChar w:fldCharType="separate"/>
        </w:r>
        <w:r w:rsidR="00C75336">
          <w:rPr>
            <w:webHidden/>
          </w:rPr>
          <w:t>19</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27" w:history="1">
        <w:r w:rsidR="00C75336" w:rsidRPr="009C1723">
          <w:rPr>
            <w:rStyle w:val="a6"/>
            <w:lang w:val="en-US"/>
          </w:rPr>
          <w:t>2.4.3.</w:t>
        </w:r>
        <w:r w:rsidR="00C75336" w:rsidRPr="009C1723">
          <w:rPr>
            <w:rStyle w:val="a6"/>
          </w:rPr>
          <w:t xml:space="preserve"> Теплоснабжение</w:t>
        </w:r>
        <w:r w:rsidR="00C75336">
          <w:rPr>
            <w:webHidden/>
          </w:rPr>
          <w:tab/>
        </w:r>
        <w:r w:rsidR="00C75336">
          <w:rPr>
            <w:webHidden/>
          </w:rPr>
          <w:fldChar w:fldCharType="begin"/>
        </w:r>
        <w:r w:rsidR="00C75336">
          <w:rPr>
            <w:webHidden/>
          </w:rPr>
          <w:instrText xml:space="preserve"> PAGEREF _Toc359292827 \h </w:instrText>
        </w:r>
        <w:r w:rsidR="00C75336">
          <w:rPr>
            <w:webHidden/>
          </w:rPr>
        </w:r>
        <w:r w:rsidR="00C75336">
          <w:rPr>
            <w:webHidden/>
          </w:rPr>
          <w:fldChar w:fldCharType="separate"/>
        </w:r>
        <w:r w:rsidR="00C75336">
          <w:rPr>
            <w:webHidden/>
          </w:rPr>
          <w:t>20</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28" w:history="1">
        <w:r w:rsidR="00C75336" w:rsidRPr="009C1723">
          <w:rPr>
            <w:rStyle w:val="a6"/>
          </w:rPr>
          <w:t>2.4.4. Электроснабжение. связь</w:t>
        </w:r>
        <w:r w:rsidR="00C75336">
          <w:rPr>
            <w:webHidden/>
          </w:rPr>
          <w:tab/>
        </w:r>
        <w:r w:rsidR="00C75336">
          <w:rPr>
            <w:webHidden/>
          </w:rPr>
          <w:fldChar w:fldCharType="begin"/>
        </w:r>
        <w:r w:rsidR="00C75336">
          <w:rPr>
            <w:webHidden/>
          </w:rPr>
          <w:instrText xml:space="preserve"> PAGEREF _Toc359292828 \h </w:instrText>
        </w:r>
        <w:r w:rsidR="00C75336">
          <w:rPr>
            <w:webHidden/>
          </w:rPr>
        </w:r>
        <w:r w:rsidR="00C75336">
          <w:rPr>
            <w:webHidden/>
          </w:rPr>
          <w:fldChar w:fldCharType="separate"/>
        </w:r>
        <w:r w:rsidR="00C75336">
          <w:rPr>
            <w:webHidden/>
          </w:rPr>
          <w:t>20</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29" w:history="1">
        <w:r w:rsidR="00C75336" w:rsidRPr="009C1723">
          <w:rPr>
            <w:rStyle w:val="a6"/>
          </w:rPr>
          <w:t>2.4.5. Газоснабжение</w:t>
        </w:r>
        <w:r w:rsidR="00C75336">
          <w:rPr>
            <w:webHidden/>
          </w:rPr>
          <w:tab/>
        </w:r>
        <w:r w:rsidR="00C75336">
          <w:rPr>
            <w:webHidden/>
          </w:rPr>
          <w:fldChar w:fldCharType="begin"/>
        </w:r>
        <w:r w:rsidR="00C75336">
          <w:rPr>
            <w:webHidden/>
          </w:rPr>
          <w:instrText xml:space="preserve"> PAGEREF _Toc359292829 \h </w:instrText>
        </w:r>
        <w:r w:rsidR="00C75336">
          <w:rPr>
            <w:webHidden/>
          </w:rPr>
        </w:r>
        <w:r w:rsidR="00C75336">
          <w:rPr>
            <w:webHidden/>
          </w:rPr>
          <w:fldChar w:fldCharType="separate"/>
        </w:r>
        <w:r w:rsidR="00C75336">
          <w:rPr>
            <w:webHidden/>
          </w:rPr>
          <w:t>21</w:t>
        </w:r>
        <w:r w:rsidR="00C75336">
          <w:rPr>
            <w:webHidden/>
          </w:rPr>
          <w:fldChar w:fldCharType="end"/>
        </w:r>
      </w:hyperlink>
    </w:p>
    <w:p w:rsidR="00C75336" w:rsidRDefault="00044CA4">
      <w:pPr>
        <w:pStyle w:val="21"/>
        <w:rPr>
          <w:rFonts w:ascii="Calibri" w:hAnsi="Calibri"/>
          <w:smallCaps w:val="0"/>
          <w:sz w:val="22"/>
          <w:szCs w:val="22"/>
          <w:lang w:eastAsia="ru-RU"/>
        </w:rPr>
      </w:pPr>
      <w:hyperlink w:anchor="_Toc359292830" w:history="1">
        <w:r w:rsidR="00C75336" w:rsidRPr="009C1723">
          <w:rPr>
            <w:rStyle w:val="a6"/>
          </w:rPr>
          <w:t>2.5. Мероприятия по изменению границ населенных пунктов и  целевого назначения земель</w:t>
        </w:r>
        <w:r w:rsidR="00C75336">
          <w:rPr>
            <w:webHidden/>
          </w:rPr>
          <w:tab/>
        </w:r>
        <w:r w:rsidR="00C75336">
          <w:rPr>
            <w:webHidden/>
          </w:rPr>
          <w:fldChar w:fldCharType="begin"/>
        </w:r>
        <w:r w:rsidR="00C75336">
          <w:rPr>
            <w:webHidden/>
          </w:rPr>
          <w:instrText xml:space="preserve"> PAGEREF _Toc359292830 \h </w:instrText>
        </w:r>
        <w:r w:rsidR="00C75336">
          <w:rPr>
            <w:webHidden/>
          </w:rPr>
        </w:r>
        <w:r w:rsidR="00C75336">
          <w:rPr>
            <w:webHidden/>
          </w:rPr>
          <w:fldChar w:fldCharType="separate"/>
        </w:r>
        <w:r w:rsidR="00C75336">
          <w:rPr>
            <w:webHidden/>
          </w:rPr>
          <w:t>21</w:t>
        </w:r>
        <w:r w:rsidR="00C75336">
          <w:rPr>
            <w:webHidden/>
          </w:rPr>
          <w:fldChar w:fldCharType="end"/>
        </w:r>
      </w:hyperlink>
    </w:p>
    <w:p w:rsidR="00C75336" w:rsidRDefault="00044CA4">
      <w:pPr>
        <w:pStyle w:val="21"/>
        <w:rPr>
          <w:rFonts w:ascii="Calibri" w:hAnsi="Calibri"/>
          <w:smallCaps w:val="0"/>
          <w:sz w:val="22"/>
          <w:szCs w:val="22"/>
          <w:lang w:eastAsia="ru-RU"/>
        </w:rPr>
      </w:pPr>
      <w:hyperlink w:anchor="_Toc359292831" w:history="1">
        <w:r w:rsidR="00C75336" w:rsidRPr="009C1723">
          <w:rPr>
            <w:rStyle w:val="a6"/>
          </w:rPr>
          <w:t>2.6. Мероприятия по охране окружающей среды</w:t>
        </w:r>
        <w:r w:rsidR="00C75336">
          <w:rPr>
            <w:webHidden/>
          </w:rPr>
          <w:tab/>
        </w:r>
        <w:r w:rsidR="00C75336">
          <w:rPr>
            <w:webHidden/>
          </w:rPr>
          <w:fldChar w:fldCharType="begin"/>
        </w:r>
        <w:r w:rsidR="00C75336">
          <w:rPr>
            <w:webHidden/>
          </w:rPr>
          <w:instrText xml:space="preserve"> PAGEREF _Toc359292831 \h </w:instrText>
        </w:r>
        <w:r w:rsidR="00C75336">
          <w:rPr>
            <w:webHidden/>
          </w:rPr>
        </w:r>
        <w:r w:rsidR="00C75336">
          <w:rPr>
            <w:webHidden/>
          </w:rPr>
          <w:fldChar w:fldCharType="separate"/>
        </w:r>
        <w:r w:rsidR="00C75336">
          <w:rPr>
            <w:webHidden/>
          </w:rPr>
          <w:t>23</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32" w:history="1">
        <w:r w:rsidR="00C75336" w:rsidRPr="009C1723">
          <w:rPr>
            <w:rStyle w:val="a6"/>
          </w:rPr>
          <w:t>2.6.1. Мероприятия по охране водной среды</w:t>
        </w:r>
        <w:r w:rsidR="00C75336">
          <w:rPr>
            <w:webHidden/>
          </w:rPr>
          <w:tab/>
        </w:r>
        <w:r w:rsidR="00C75336">
          <w:rPr>
            <w:webHidden/>
          </w:rPr>
          <w:fldChar w:fldCharType="begin"/>
        </w:r>
        <w:r w:rsidR="00C75336">
          <w:rPr>
            <w:webHidden/>
          </w:rPr>
          <w:instrText xml:space="preserve"> PAGEREF _Toc359292832 \h </w:instrText>
        </w:r>
        <w:r w:rsidR="00C75336">
          <w:rPr>
            <w:webHidden/>
          </w:rPr>
        </w:r>
        <w:r w:rsidR="00C75336">
          <w:rPr>
            <w:webHidden/>
          </w:rPr>
          <w:fldChar w:fldCharType="separate"/>
        </w:r>
        <w:r w:rsidR="00C75336">
          <w:rPr>
            <w:webHidden/>
          </w:rPr>
          <w:t>23</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33" w:history="1">
        <w:r w:rsidR="00C75336" w:rsidRPr="009C1723">
          <w:rPr>
            <w:rStyle w:val="a6"/>
          </w:rPr>
          <w:t>2.6.2. Мероприятия по охране атмосферного воздуха</w:t>
        </w:r>
        <w:r w:rsidR="00C75336">
          <w:rPr>
            <w:webHidden/>
          </w:rPr>
          <w:tab/>
        </w:r>
        <w:r w:rsidR="00C75336">
          <w:rPr>
            <w:webHidden/>
          </w:rPr>
          <w:fldChar w:fldCharType="begin"/>
        </w:r>
        <w:r w:rsidR="00C75336">
          <w:rPr>
            <w:webHidden/>
          </w:rPr>
          <w:instrText xml:space="preserve"> PAGEREF _Toc359292833 \h </w:instrText>
        </w:r>
        <w:r w:rsidR="00C75336">
          <w:rPr>
            <w:webHidden/>
          </w:rPr>
        </w:r>
        <w:r w:rsidR="00C75336">
          <w:rPr>
            <w:webHidden/>
          </w:rPr>
          <w:fldChar w:fldCharType="separate"/>
        </w:r>
        <w:r w:rsidR="00C75336">
          <w:rPr>
            <w:webHidden/>
          </w:rPr>
          <w:t>24</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34" w:history="1">
        <w:r w:rsidR="00C75336" w:rsidRPr="009C1723">
          <w:rPr>
            <w:rStyle w:val="a6"/>
          </w:rPr>
          <w:t>2.6.3. Мероприятия по предотвращению загрязнения и разрушения почвенного покрова</w:t>
        </w:r>
        <w:r w:rsidR="00C75336">
          <w:rPr>
            <w:webHidden/>
          </w:rPr>
          <w:tab/>
        </w:r>
        <w:r w:rsidR="00C75336">
          <w:rPr>
            <w:webHidden/>
          </w:rPr>
          <w:fldChar w:fldCharType="begin"/>
        </w:r>
        <w:r w:rsidR="00C75336">
          <w:rPr>
            <w:webHidden/>
          </w:rPr>
          <w:instrText xml:space="preserve"> PAGEREF _Toc359292834 \h </w:instrText>
        </w:r>
        <w:r w:rsidR="00C75336">
          <w:rPr>
            <w:webHidden/>
          </w:rPr>
        </w:r>
        <w:r w:rsidR="00C75336">
          <w:rPr>
            <w:webHidden/>
          </w:rPr>
          <w:fldChar w:fldCharType="separate"/>
        </w:r>
        <w:r w:rsidR="00C75336">
          <w:rPr>
            <w:webHidden/>
          </w:rPr>
          <w:t>24</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35" w:history="1">
        <w:r w:rsidR="00C75336" w:rsidRPr="009C1723">
          <w:rPr>
            <w:rStyle w:val="a6"/>
          </w:rPr>
          <w:t>2.6.4. Мероприятия по санитарной очистке и благоустройству территории</w:t>
        </w:r>
        <w:r w:rsidR="00C75336">
          <w:rPr>
            <w:webHidden/>
          </w:rPr>
          <w:tab/>
        </w:r>
        <w:r w:rsidR="00C75336">
          <w:rPr>
            <w:webHidden/>
          </w:rPr>
          <w:fldChar w:fldCharType="begin"/>
        </w:r>
        <w:r w:rsidR="00C75336">
          <w:rPr>
            <w:webHidden/>
          </w:rPr>
          <w:instrText xml:space="preserve"> PAGEREF _Toc359292835 \h </w:instrText>
        </w:r>
        <w:r w:rsidR="00C75336">
          <w:rPr>
            <w:webHidden/>
          </w:rPr>
        </w:r>
        <w:r w:rsidR="00C75336">
          <w:rPr>
            <w:webHidden/>
          </w:rPr>
          <w:fldChar w:fldCharType="separate"/>
        </w:r>
        <w:r w:rsidR="00C75336">
          <w:rPr>
            <w:webHidden/>
          </w:rPr>
          <w:t>24</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36" w:history="1">
        <w:r w:rsidR="00C75336" w:rsidRPr="009C1723">
          <w:rPr>
            <w:rStyle w:val="a6"/>
          </w:rPr>
          <w:t>2.6.5. Мероприятия по организации зон с особыми условиями использования территории</w:t>
        </w:r>
        <w:r w:rsidR="00C75336">
          <w:rPr>
            <w:webHidden/>
          </w:rPr>
          <w:tab/>
        </w:r>
        <w:r w:rsidR="00C75336">
          <w:rPr>
            <w:webHidden/>
          </w:rPr>
          <w:fldChar w:fldCharType="begin"/>
        </w:r>
        <w:r w:rsidR="00C75336">
          <w:rPr>
            <w:webHidden/>
          </w:rPr>
          <w:instrText xml:space="preserve"> PAGEREF _Toc359292836 \h </w:instrText>
        </w:r>
        <w:r w:rsidR="00C75336">
          <w:rPr>
            <w:webHidden/>
          </w:rPr>
        </w:r>
        <w:r w:rsidR="00C75336">
          <w:rPr>
            <w:webHidden/>
          </w:rPr>
          <w:fldChar w:fldCharType="separate"/>
        </w:r>
        <w:r w:rsidR="00C75336">
          <w:rPr>
            <w:webHidden/>
          </w:rPr>
          <w:t>26</w:t>
        </w:r>
        <w:r w:rsidR="00C75336">
          <w:rPr>
            <w:webHidden/>
          </w:rPr>
          <w:fldChar w:fldCharType="end"/>
        </w:r>
      </w:hyperlink>
    </w:p>
    <w:p w:rsidR="00C75336" w:rsidRDefault="00044CA4">
      <w:pPr>
        <w:pStyle w:val="21"/>
        <w:rPr>
          <w:rFonts w:ascii="Calibri" w:hAnsi="Calibri"/>
          <w:smallCaps w:val="0"/>
          <w:sz w:val="22"/>
          <w:szCs w:val="22"/>
          <w:lang w:eastAsia="ru-RU"/>
        </w:rPr>
      </w:pPr>
      <w:hyperlink w:anchor="_Toc359292837" w:history="1">
        <w:r w:rsidR="00C75336" w:rsidRPr="009C1723">
          <w:rPr>
            <w:rStyle w:val="a6"/>
          </w:rPr>
          <w:t>2.7. Мероприятия по сохранению объектов историко-культурного наследия</w:t>
        </w:r>
        <w:r w:rsidR="00C75336">
          <w:rPr>
            <w:webHidden/>
          </w:rPr>
          <w:tab/>
        </w:r>
        <w:r w:rsidR="00C75336">
          <w:rPr>
            <w:webHidden/>
          </w:rPr>
          <w:fldChar w:fldCharType="begin"/>
        </w:r>
        <w:r w:rsidR="00C75336">
          <w:rPr>
            <w:webHidden/>
          </w:rPr>
          <w:instrText xml:space="preserve"> PAGEREF _Toc359292837 \h </w:instrText>
        </w:r>
        <w:r w:rsidR="00C75336">
          <w:rPr>
            <w:webHidden/>
          </w:rPr>
        </w:r>
        <w:r w:rsidR="00C75336">
          <w:rPr>
            <w:webHidden/>
          </w:rPr>
          <w:fldChar w:fldCharType="separate"/>
        </w:r>
        <w:r w:rsidR="00C75336">
          <w:rPr>
            <w:webHidden/>
          </w:rPr>
          <w:t>28</w:t>
        </w:r>
        <w:r w:rsidR="00C75336">
          <w:rPr>
            <w:webHidden/>
          </w:rPr>
          <w:fldChar w:fldCharType="end"/>
        </w:r>
      </w:hyperlink>
    </w:p>
    <w:p w:rsidR="00C75336" w:rsidRDefault="00044CA4">
      <w:pPr>
        <w:pStyle w:val="21"/>
        <w:rPr>
          <w:rFonts w:ascii="Calibri" w:hAnsi="Calibri"/>
          <w:smallCaps w:val="0"/>
          <w:sz w:val="22"/>
          <w:szCs w:val="22"/>
          <w:lang w:eastAsia="ru-RU"/>
        </w:rPr>
      </w:pPr>
      <w:hyperlink w:anchor="_Toc359292838" w:history="1">
        <w:r w:rsidR="00C75336" w:rsidRPr="009C1723">
          <w:rPr>
            <w:rStyle w:val="a6"/>
          </w:rPr>
          <w:t>2.8. Мероприятия по предупреждению чрезвычайных ситуаций природного и техногенного характера. Мероприятия по гражданской обороне</w:t>
        </w:r>
        <w:r w:rsidR="00C75336">
          <w:rPr>
            <w:webHidden/>
          </w:rPr>
          <w:tab/>
        </w:r>
        <w:r w:rsidR="00C75336">
          <w:rPr>
            <w:webHidden/>
          </w:rPr>
          <w:fldChar w:fldCharType="begin"/>
        </w:r>
        <w:r w:rsidR="00C75336">
          <w:rPr>
            <w:webHidden/>
          </w:rPr>
          <w:instrText xml:space="preserve"> PAGEREF _Toc359292838 \h </w:instrText>
        </w:r>
        <w:r w:rsidR="00C75336">
          <w:rPr>
            <w:webHidden/>
          </w:rPr>
        </w:r>
        <w:r w:rsidR="00C75336">
          <w:rPr>
            <w:webHidden/>
          </w:rPr>
          <w:fldChar w:fldCharType="separate"/>
        </w:r>
        <w:r w:rsidR="00C75336">
          <w:rPr>
            <w:webHidden/>
          </w:rPr>
          <w:t>32</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39" w:history="1">
        <w:r w:rsidR="00C75336" w:rsidRPr="009C1723">
          <w:rPr>
            <w:rStyle w:val="a6"/>
          </w:rPr>
          <w:t>2.8.1. Мероприятия по предотвращению чрезвычайных ситуаций природного характера</w:t>
        </w:r>
        <w:r w:rsidR="00C75336">
          <w:rPr>
            <w:webHidden/>
          </w:rPr>
          <w:tab/>
        </w:r>
        <w:r w:rsidR="00C75336">
          <w:rPr>
            <w:webHidden/>
          </w:rPr>
          <w:fldChar w:fldCharType="begin"/>
        </w:r>
        <w:r w:rsidR="00C75336">
          <w:rPr>
            <w:webHidden/>
          </w:rPr>
          <w:instrText xml:space="preserve"> PAGEREF _Toc359292839 \h </w:instrText>
        </w:r>
        <w:r w:rsidR="00C75336">
          <w:rPr>
            <w:webHidden/>
          </w:rPr>
        </w:r>
        <w:r w:rsidR="00C75336">
          <w:rPr>
            <w:webHidden/>
          </w:rPr>
          <w:fldChar w:fldCharType="separate"/>
        </w:r>
        <w:r w:rsidR="00C75336">
          <w:rPr>
            <w:webHidden/>
          </w:rPr>
          <w:t>32</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40" w:history="1">
        <w:r w:rsidR="00C75336" w:rsidRPr="009C1723">
          <w:rPr>
            <w:rStyle w:val="a6"/>
          </w:rPr>
          <w:t>2.8.2. Мероприятия по предотвращению чрезвычайных ситуаций техногенного характера</w:t>
        </w:r>
        <w:r w:rsidR="00C75336">
          <w:rPr>
            <w:webHidden/>
          </w:rPr>
          <w:tab/>
        </w:r>
        <w:r w:rsidR="00C75336">
          <w:rPr>
            <w:webHidden/>
          </w:rPr>
          <w:fldChar w:fldCharType="begin"/>
        </w:r>
        <w:r w:rsidR="00C75336">
          <w:rPr>
            <w:webHidden/>
          </w:rPr>
          <w:instrText xml:space="preserve"> PAGEREF _Toc359292840 \h </w:instrText>
        </w:r>
        <w:r w:rsidR="00C75336">
          <w:rPr>
            <w:webHidden/>
          </w:rPr>
        </w:r>
        <w:r w:rsidR="00C75336">
          <w:rPr>
            <w:webHidden/>
          </w:rPr>
          <w:fldChar w:fldCharType="separate"/>
        </w:r>
        <w:r w:rsidR="00C75336">
          <w:rPr>
            <w:webHidden/>
          </w:rPr>
          <w:t>33</w:t>
        </w:r>
        <w:r w:rsidR="00C75336">
          <w:rPr>
            <w:webHidden/>
          </w:rPr>
          <w:fldChar w:fldCharType="end"/>
        </w:r>
      </w:hyperlink>
    </w:p>
    <w:p w:rsidR="00C75336" w:rsidRDefault="00044CA4">
      <w:pPr>
        <w:pStyle w:val="32"/>
        <w:rPr>
          <w:rFonts w:ascii="Calibri" w:hAnsi="Calibri"/>
          <w:iCs w:val="0"/>
          <w:sz w:val="22"/>
          <w:szCs w:val="22"/>
          <w:lang w:eastAsia="ru-RU"/>
        </w:rPr>
      </w:pPr>
      <w:hyperlink w:anchor="_Toc359292841" w:history="1">
        <w:r w:rsidR="00C75336" w:rsidRPr="009C1723">
          <w:rPr>
            <w:rStyle w:val="a6"/>
          </w:rPr>
          <w:t>2.8.3. Мероприятия по гражданской обороне</w:t>
        </w:r>
        <w:r w:rsidR="00C75336">
          <w:rPr>
            <w:webHidden/>
          </w:rPr>
          <w:tab/>
        </w:r>
        <w:r w:rsidR="00C75336">
          <w:rPr>
            <w:webHidden/>
          </w:rPr>
          <w:fldChar w:fldCharType="begin"/>
        </w:r>
        <w:r w:rsidR="00C75336">
          <w:rPr>
            <w:webHidden/>
          </w:rPr>
          <w:instrText xml:space="preserve"> PAGEREF _Toc359292841 \h </w:instrText>
        </w:r>
        <w:r w:rsidR="00C75336">
          <w:rPr>
            <w:webHidden/>
          </w:rPr>
        </w:r>
        <w:r w:rsidR="00C75336">
          <w:rPr>
            <w:webHidden/>
          </w:rPr>
          <w:fldChar w:fldCharType="separate"/>
        </w:r>
        <w:r w:rsidR="00C75336">
          <w:rPr>
            <w:webHidden/>
          </w:rPr>
          <w:t>34</w:t>
        </w:r>
        <w:r w:rsidR="00C75336">
          <w:rPr>
            <w:webHidden/>
          </w:rPr>
          <w:fldChar w:fldCharType="end"/>
        </w:r>
      </w:hyperlink>
    </w:p>
    <w:p w:rsidR="00C75336" w:rsidRDefault="00044CA4">
      <w:pPr>
        <w:pStyle w:val="13"/>
        <w:tabs>
          <w:tab w:val="right" w:leader="dot" w:pos="10195"/>
        </w:tabs>
        <w:rPr>
          <w:rFonts w:ascii="Calibri" w:hAnsi="Calibri"/>
          <w:b w:val="0"/>
          <w:noProof/>
          <w:sz w:val="22"/>
          <w:lang w:eastAsia="ru-RU"/>
        </w:rPr>
      </w:pPr>
      <w:hyperlink w:anchor="_Toc359292842" w:history="1">
        <w:r w:rsidR="00C75336" w:rsidRPr="009C1723">
          <w:rPr>
            <w:rStyle w:val="a6"/>
            <w:noProof/>
          </w:rPr>
          <w:t>3. МЕРОПРИЯТИЯ ПО РЕАЛИЗАЦИИ ГЕНЕРАЛЬНОГО ПЛАНА МУНИЦИПАЛЬНОГО ОБРАЗОВАНИЯ</w:t>
        </w:r>
        <w:r w:rsidR="00C75336">
          <w:rPr>
            <w:noProof/>
            <w:webHidden/>
          </w:rPr>
          <w:tab/>
        </w:r>
        <w:r w:rsidR="00C75336">
          <w:rPr>
            <w:noProof/>
            <w:webHidden/>
          </w:rPr>
          <w:fldChar w:fldCharType="begin"/>
        </w:r>
        <w:r w:rsidR="00C75336">
          <w:rPr>
            <w:noProof/>
            <w:webHidden/>
          </w:rPr>
          <w:instrText xml:space="preserve"> PAGEREF _Toc359292842 \h </w:instrText>
        </w:r>
        <w:r w:rsidR="00C75336">
          <w:rPr>
            <w:noProof/>
            <w:webHidden/>
          </w:rPr>
        </w:r>
        <w:r w:rsidR="00C75336">
          <w:rPr>
            <w:noProof/>
            <w:webHidden/>
          </w:rPr>
          <w:fldChar w:fldCharType="separate"/>
        </w:r>
        <w:r w:rsidR="00C75336">
          <w:rPr>
            <w:noProof/>
            <w:webHidden/>
          </w:rPr>
          <w:t>35</w:t>
        </w:r>
        <w:r w:rsidR="00C75336">
          <w:rPr>
            <w:noProof/>
            <w:webHidden/>
          </w:rPr>
          <w:fldChar w:fldCharType="end"/>
        </w:r>
      </w:hyperlink>
    </w:p>
    <w:p w:rsidR="00C75336" w:rsidRDefault="00044CA4">
      <w:pPr>
        <w:pStyle w:val="13"/>
        <w:tabs>
          <w:tab w:val="right" w:leader="dot" w:pos="10195"/>
        </w:tabs>
        <w:rPr>
          <w:rFonts w:ascii="Calibri" w:hAnsi="Calibri"/>
          <w:b w:val="0"/>
          <w:noProof/>
          <w:sz w:val="22"/>
          <w:lang w:eastAsia="ru-RU"/>
        </w:rPr>
      </w:pPr>
      <w:hyperlink w:anchor="_Toc359292843" w:history="1">
        <w:r w:rsidR="00C75336" w:rsidRPr="009C1723">
          <w:rPr>
            <w:rStyle w:val="a6"/>
            <w:noProof/>
          </w:rPr>
          <w:t>4. ОСНОВНЫЕ ТЕХНИКО-ЭКОНОМИЧЕСКИЕ ПОКАЗАТЕЛИ ГЕНЕРАЛЬНОГО ПЛАНА МУНИЦИПАЛЬНОГО ОБРАЗОВАНИЯ</w:t>
        </w:r>
        <w:r w:rsidR="00C75336">
          <w:rPr>
            <w:noProof/>
            <w:webHidden/>
          </w:rPr>
          <w:tab/>
        </w:r>
        <w:r w:rsidR="00C75336">
          <w:rPr>
            <w:noProof/>
            <w:webHidden/>
          </w:rPr>
          <w:fldChar w:fldCharType="begin"/>
        </w:r>
        <w:r w:rsidR="00C75336">
          <w:rPr>
            <w:noProof/>
            <w:webHidden/>
          </w:rPr>
          <w:instrText xml:space="preserve"> PAGEREF _Toc359292843 \h </w:instrText>
        </w:r>
        <w:r w:rsidR="00C75336">
          <w:rPr>
            <w:noProof/>
            <w:webHidden/>
          </w:rPr>
        </w:r>
        <w:r w:rsidR="00C75336">
          <w:rPr>
            <w:noProof/>
            <w:webHidden/>
          </w:rPr>
          <w:fldChar w:fldCharType="separate"/>
        </w:r>
        <w:r w:rsidR="00C75336">
          <w:rPr>
            <w:noProof/>
            <w:webHidden/>
          </w:rPr>
          <w:t>38</w:t>
        </w:r>
        <w:r w:rsidR="00C75336">
          <w:rPr>
            <w:noProof/>
            <w:webHidden/>
          </w:rPr>
          <w:fldChar w:fldCharType="end"/>
        </w:r>
      </w:hyperlink>
    </w:p>
    <w:p w:rsidR="00C75336" w:rsidRPr="00AC1BE6" w:rsidRDefault="00C75336" w:rsidP="00EA68A4">
      <w:pPr>
        <w:widowControl w:val="0"/>
        <w:sectPr w:rsidR="00C75336" w:rsidRPr="00AC1BE6" w:rsidSect="00AC1BE6">
          <w:footerReference w:type="default" r:id="rId8"/>
          <w:pgSz w:w="11906" w:h="16838"/>
          <w:pgMar w:top="1134" w:right="567" w:bottom="851" w:left="1134" w:header="708" w:footer="708" w:gutter="0"/>
          <w:cols w:space="708"/>
          <w:docGrid w:linePitch="360"/>
        </w:sectPr>
      </w:pPr>
      <w:r>
        <w:fldChar w:fldCharType="end"/>
      </w:r>
    </w:p>
    <w:p w:rsidR="00C75336" w:rsidRPr="006E7FC2" w:rsidRDefault="006E7FC2" w:rsidP="00EA68A4">
      <w:pPr>
        <w:pStyle w:val="S1"/>
        <w:rPr>
          <w:caps/>
        </w:rPr>
      </w:pPr>
      <w:r w:rsidRPr="006E7FC2">
        <w:rPr>
          <w:caps/>
        </w:rPr>
        <w:lastRenderedPageBreak/>
        <w:t>Цели и задачи территориального планирования</w:t>
      </w:r>
    </w:p>
    <w:p w:rsidR="00C75336" w:rsidRPr="004A78FB" w:rsidRDefault="00C75336" w:rsidP="00AA3181">
      <w:pPr>
        <w:pStyle w:val="aff6"/>
        <w:widowControl w:val="0"/>
      </w:pPr>
      <w:bookmarkStart w:id="0" w:name="_Toc252882202"/>
      <w:r w:rsidRPr="004A78FB">
        <w:t>Генеральный план муниципального образования Благовещенский поссовет разработан на о</w:t>
      </w:r>
      <w:r w:rsidRPr="004A78FB">
        <w:t>с</w:t>
      </w:r>
      <w:r w:rsidRPr="004A78FB">
        <w:t>новании Муниципального контракта от 07.05.2009 года с Администрацией Благовещенского рай</w:t>
      </w:r>
      <w:r w:rsidRPr="004A78FB">
        <w:t>о</w:t>
      </w:r>
      <w:r w:rsidRPr="004A78FB">
        <w:t>на Алтайского края.</w:t>
      </w:r>
    </w:p>
    <w:p w:rsidR="00C75336" w:rsidRPr="004A78FB" w:rsidRDefault="00C75336" w:rsidP="00AA3181">
      <w:pPr>
        <w:pStyle w:val="aff6"/>
        <w:widowControl w:val="0"/>
      </w:pPr>
      <w:r w:rsidRPr="004A78FB">
        <w:t>Генеральный план выполнен в соответствии со следующими нормативно-правовыми актами:</w:t>
      </w:r>
    </w:p>
    <w:p w:rsidR="00C75336" w:rsidRPr="004A78FB" w:rsidRDefault="00C75336" w:rsidP="00DD79D6">
      <w:pPr>
        <w:pStyle w:val="aff6"/>
        <w:widowControl w:val="0"/>
        <w:numPr>
          <w:ilvl w:val="0"/>
          <w:numId w:val="18"/>
        </w:numPr>
        <w:ind w:left="993"/>
      </w:pPr>
      <w:r w:rsidRPr="004A78FB">
        <w:t>Градостроительным кодексом РФ;</w:t>
      </w:r>
    </w:p>
    <w:p w:rsidR="00C75336" w:rsidRPr="004A78FB" w:rsidRDefault="00C75336" w:rsidP="00DD79D6">
      <w:pPr>
        <w:pStyle w:val="aff6"/>
        <w:widowControl w:val="0"/>
        <w:numPr>
          <w:ilvl w:val="0"/>
          <w:numId w:val="18"/>
        </w:numPr>
        <w:ind w:left="993"/>
      </w:pPr>
      <w:r w:rsidRPr="004A78FB">
        <w:t>Земельным кодексом РФ;</w:t>
      </w:r>
    </w:p>
    <w:p w:rsidR="00C75336" w:rsidRPr="004A78FB" w:rsidRDefault="00C75336" w:rsidP="00DD79D6">
      <w:pPr>
        <w:pStyle w:val="aff6"/>
        <w:widowControl w:val="0"/>
        <w:numPr>
          <w:ilvl w:val="0"/>
          <w:numId w:val="18"/>
        </w:numPr>
        <w:ind w:left="993"/>
      </w:pPr>
      <w:r w:rsidRPr="004A78FB">
        <w:t>Законом Алтайского края от 29.12.2009 г. №120-ЗС «О градостроительной деятельности на территории Алтайского края»;</w:t>
      </w:r>
    </w:p>
    <w:p w:rsidR="00C75336" w:rsidRPr="004A78FB" w:rsidRDefault="00C75336" w:rsidP="00DD79D6">
      <w:pPr>
        <w:pStyle w:val="aff6"/>
        <w:widowControl w:val="0"/>
        <w:numPr>
          <w:ilvl w:val="0"/>
          <w:numId w:val="18"/>
        </w:numPr>
        <w:ind w:left="993"/>
      </w:pPr>
      <w:r w:rsidRPr="004A78FB">
        <w:t>Нормативами градостроительного проектирования Алтайского края, утвержденными п</w:t>
      </w:r>
      <w:r w:rsidRPr="004A78FB">
        <w:t>о</w:t>
      </w:r>
      <w:r w:rsidRPr="004A78FB">
        <w:t>становлением Администрации Алтайского края от 18.05.2012 № 261;</w:t>
      </w:r>
    </w:p>
    <w:p w:rsidR="00C75336" w:rsidRPr="004A78FB" w:rsidRDefault="00C75336" w:rsidP="00DD79D6">
      <w:pPr>
        <w:pStyle w:val="aff6"/>
        <w:widowControl w:val="0"/>
        <w:numPr>
          <w:ilvl w:val="0"/>
          <w:numId w:val="18"/>
        </w:numPr>
        <w:ind w:left="993"/>
      </w:pPr>
      <w:r w:rsidRPr="004A78FB">
        <w:t>СП 42.13330.2011 «Градостроительство. Планировка и застройка городских и сельских поселений»;</w:t>
      </w:r>
    </w:p>
    <w:p w:rsidR="00C75336" w:rsidRPr="004A78FB" w:rsidRDefault="00C75336" w:rsidP="00DD79D6">
      <w:pPr>
        <w:pStyle w:val="aff6"/>
        <w:widowControl w:val="0"/>
        <w:numPr>
          <w:ilvl w:val="0"/>
          <w:numId w:val="18"/>
        </w:numPr>
        <w:ind w:left="993"/>
      </w:pPr>
      <w:r w:rsidRPr="004A78FB">
        <w:t>СанПиН 2.2.1/2.1.1.1200-03 «Санитарно-защитные зоны и санитарная классификация предприятий, сооружений и иных объектов»;</w:t>
      </w:r>
    </w:p>
    <w:p w:rsidR="00C75336" w:rsidRPr="004A78FB" w:rsidRDefault="00C75336" w:rsidP="00DD79D6">
      <w:pPr>
        <w:pStyle w:val="aff6"/>
        <w:widowControl w:val="0"/>
        <w:numPr>
          <w:ilvl w:val="0"/>
          <w:numId w:val="18"/>
        </w:numPr>
        <w:ind w:left="993"/>
      </w:pPr>
      <w:r w:rsidRPr="004A78FB">
        <w:t>СНиП 2.04-84* «Водоснабжение. Наружные сети и сооружения»;</w:t>
      </w:r>
    </w:p>
    <w:p w:rsidR="00C75336" w:rsidRPr="004A78FB" w:rsidRDefault="00C75336" w:rsidP="00DD79D6">
      <w:pPr>
        <w:pStyle w:val="aff6"/>
        <w:widowControl w:val="0"/>
        <w:numPr>
          <w:ilvl w:val="0"/>
          <w:numId w:val="18"/>
        </w:numPr>
        <w:ind w:left="993"/>
      </w:pPr>
      <w:r w:rsidRPr="004A78FB">
        <w:t>СНиП 2.04.07-86 «Тепловые сети»;</w:t>
      </w:r>
    </w:p>
    <w:p w:rsidR="00C75336" w:rsidRPr="004A78FB" w:rsidRDefault="00C75336" w:rsidP="00DD79D6">
      <w:pPr>
        <w:pStyle w:val="aff6"/>
        <w:widowControl w:val="0"/>
        <w:numPr>
          <w:ilvl w:val="0"/>
          <w:numId w:val="18"/>
        </w:numPr>
        <w:ind w:left="993"/>
      </w:pPr>
      <w:r w:rsidRPr="004A78FB">
        <w:t>СП 11-112-2001 «Свод правил по проектированию и строительству»;</w:t>
      </w:r>
    </w:p>
    <w:p w:rsidR="00C75336" w:rsidRPr="004A78FB" w:rsidRDefault="00C75336" w:rsidP="00DD79D6">
      <w:pPr>
        <w:pStyle w:val="aff6"/>
        <w:widowControl w:val="0"/>
        <w:numPr>
          <w:ilvl w:val="0"/>
          <w:numId w:val="18"/>
        </w:numPr>
        <w:ind w:left="993"/>
      </w:pPr>
      <w:r w:rsidRPr="004A78FB">
        <w:t>СНиП 2.01-51-90 «Инженерно-технические мероприятия гражданской обороны».</w:t>
      </w:r>
    </w:p>
    <w:p w:rsidR="00C75336" w:rsidRPr="004A78FB" w:rsidRDefault="00C75336" w:rsidP="00AA3181">
      <w:pPr>
        <w:pStyle w:val="aff6"/>
        <w:widowControl w:val="0"/>
      </w:pPr>
      <w:r w:rsidRPr="004A78FB">
        <w:t>В процессе разработки Генерального плана были использованы следующие исходные да</w:t>
      </w:r>
      <w:r w:rsidRPr="004A78FB">
        <w:t>н</w:t>
      </w:r>
      <w:r w:rsidRPr="004A78FB">
        <w:t>ные:</w:t>
      </w:r>
    </w:p>
    <w:p w:rsidR="00C75336" w:rsidRPr="004A78FB" w:rsidRDefault="00C75336" w:rsidP="00DD79D6">
      <w:pPr>
        <w:pStyle w:val="aff6"/>
        <w:widowControl w:val="0"/>
        <w:numPr>
          <w:ilvl w:val="0"/>
          <w:numId w:val="19"/>
        </w:numPr>
      </w:pPr>
      <w:r w:rsidRPr="004A78FB">
        <w:t>Техническое задание на разработку проекта «Схема территориального планирования муниципального образования Благовещенский район Алтайского края, совмещенная с генеральным планом муниципального образования Благовещенский поссовет».</w:t>
      </w:r>
    </w:p>
    <w:p w:rsidR="00C75336" w:rsidRPr="004A78FB" w:rsidRDefault="00C75336" w:rsidP="00DD79D6">
      <w:pPr>
        <w:pStyle w:val="aff6"/>
        <w:widowControl w:val="0"/>
        <w:numPr>
          <w:ilvl w:val="0"/>
          <w:numId w:val="19"/>
        </w:numPr>
      </w:pPr>
      <w:r w:rsidRPr="004A78FB">
        <w:t>Планово-картографический материал М 1:2000, актуализированный на основании орт</w:t>
      </w:r>
      <w:r w:rsidRPr="004A78FB">
        <w:t>о</w:t>
      </w:r>
      <w:r w:rsidRPr="004A78FB">
        <w:t>фотопланов, предоставленных Управлением Росреестра по Алтайскому краю, съёмка 2010 года.</w:t>
      </w:r>
    </w:p>
    <w:p w:rsidR="00044CA4" w:rsidRDefault="00C75336" w:rsidP="00DD79D6">
      <w:pPr>
        <w:pStyle w:val="aff6"/>
        <w:widowControl w:val="0"/>
        <w:numPr>
          <w:ilvl w:val="0"/>
          <w:numId w:val="20"/>
        </w:numPr>
      </w:pPr>
      <w:r w:rsidRPr="004A78FB">
        <w:t>Программа социально-экономического развития муниципального образования Благ</w:t>
      </w:r>
      <w:r w:rsidRPr="004A78FB">
        <w:t>о</w:t>
      </w:r>
      <w:r w:rsidRPr="004A78FB">
        <w:t xml:space="preserve">вещенский район  Алтайского края на </w:t>
      </w:r>
      <w:r w:rsidR="00044CA4">
        <w:t>среднесрочный период на 2013 - 2017 гг.</w:t>
      </w:r>
    </w:p>
    <w:p w:rsidR="00C75336" w:rsidRPr="004A78FB" w:rsidRDefault="00C75336" w:rsidP="00DD79D6">
      <w:pPr>
        <w:pStyle w:val="aff6"/>
        <w:widowControl w:val="0"/>
        <w:numPr>
          <w:ilvl w:val="0"/>
          <w:numId w:val="20"/>
        </w:numPr>
      </w:pPr>
      <w:r w:rsidRPr="004A78FB">
        <w:t>Проект поселковой черты р.п.Благовещенка, разработанный АООТ ПИИ «Гипроко</w:t>
      </w:r>
      <w:r w:rsidRPr="004A78FB">
        <w:t>м</w:t>
      </w:r>
      <w:r w:rsidRPr="004A78FB">
        <w:t>мунстрой» в 2002 г.</w:t>
      </w:r>
    </w:p>
    <w:p w:rsidR="00C75336" w:rsidRPr="004A78FB" w:rsidRDefault="00C75336" w:rsidP="00DD79D6">
      <w:pPr>
        <w:pStyle w:val="aff6"/>
        <w:widowControl w:val="0"/>
        <w:numPr>
          <w:ilvl w:val="0"/>
          <w:numId w:val="20"/>
        </w:numPr>
      </w:pPr>
      <w:r w:rsidRPr="004A78FB">
        <w:t>Проект мероприятий защиты от подтопления р.п.Благовещенка Алтайского края, в</w:t>
      </w:r>
      <w:r w:rsidRPr="004A78FB">
        <w:t>ы</w:t>
      </w:r>
      <w:r w:rsidRPr="004A78FB">
        <w:t>полненный ОАО «Алтайводпроект» в 2003 г.</w:t>
      </w:r>
    </w:p>
    <w:p w:rsidR="00C75336" w:rsidRPr="004A78FB" w:rsidRDefault="00C75336" w:rsidP="00DD79D6">
      <w:pPr>
        <w:pStyle w:val="aff6"/>
        <w:widowControl w:val="0"/>
        <w:numPr>
          <w:ilvl w:val="0"/>
          <w:numId w:val="20"/>
        </w:numPr>
      </w:pPr>
      <w:r w:rsidRPr="004A78FB">
        <w:t>Генеральный план поселка Благовещенка, выполненный «Ленгипрогором» в 1975 г.</w:t>
      </w:r>
    </w:p>
    <w:p w:rsidR="00C75336" w:rsidRPr="004A78FB" w:rsidRDefault="00C75336" w:rsidP="00DD79D6">
      <w:pPr>
        <w:pStyle w:val="aff6"/>
        <w:widowControl w:val="0"/>
        <w:numPr>
          <w:ilvl w:val="0"/>
          <w:numId w:val="20"/>
        </w:numPr>
      </w:pPr>
      <w:r w:rsidRPr="004A78FB">
        <w:t>Схема Территориального Планирования Алтайского края, разработанная ЦНИИП гр</w:t>
      </w:r>
      <w:r w:rsidRPr="004A78FB">
        <w:t>а</w:t>
      </w:r>
      <w:r w:rsidRPr="004A78FB">
        <w:lastRenderedPageBreak/>
        <w:t>достроительства РААСН и утвержденная Постановлением Алтайского края от 27.10.09 г.</w:t>
      </w:r>
    </w:p>
    <w:p w:rsidR="00C75336" w:rsidRPr="004A78FB" w:rsidRDefault="00C75336" w:rsidP="00DD79D6">
      <w:pPr>
        <w:pStyle w:val="aff6"/>
        <w:widowControl w:val="0"/>
        <w:numPr>
          <w:ilvl w:val="0"/>
          <w:numId w:val="20"/>
        </w:numPr>
      </w:pPr>
      <w:r w:rsidRPr="004A78FB">
        <w:t>Схема территориального планирования МО Благовещенский район Алтайского края, разработанная ООО «Алтайгипрозем» в 2009 г.</w:t>
      </w:r>
    </w:p>
    <w:p w:rsidR="00C75336" w:rsidRPr="004A78FB" w:rsidRDefault="00C75336" w:rsidP="00AA3181">
      <w:pPr>
        <w:pStyle w:val="aff6"/>
        <w:widowControl w:val="0"/>
      </w:pPr>
      <w:r w:rsidRPr="004A78FB">
        <w:t>Целью работы является создание основы для комплексного решения вопросов организации территориального, инфраструктурного и социально-экономического развития территории посел</w:t>
      </w:r>
      <w:r w:rsidRPr="004A78FB">
        <w:t>е</w:t>
      </w:r>
      <w:r w:rsidRPr="004A78FB">
        <w:t>ния, способствующей улучшению условий жизнедеятельности населения, эффективному испол</w:t>
      </w:r>
      <w:r w:rsidRPr="004A78FB">
        <w:t>ь</w:t>
      </w:r>
      <w:r w:rsidRPr="004A78FB">
        <w:t>зованию земель, сохранению окружающей природной среды и историко-культурного наследия; обеспечению устойчивого градостроительного развития территории поселения в целом.</w:t>
      </w:r>
    </w:p>
    <w:p w:rsidR="00C75336" w:rsidRPr="004A78FB" w:rsidRDefault="00C75336" w:rsidP="00AA3181">
      <w:pPr>
        <w:pStyle w:val="aff6"/>
        <w:widowControl w:val="0"/>
      </w:pPr>
      <w:r w:rsidRPr="004A78FB">
        <w:t>Основные задачи Генерального плана:</w:t>
      </w:r>
    </w:p>
    <w:p w:rsidR="00C75336" w:rsidRPr="004A78FB" w:rsidRDefault="00C75336" w:rsidP="00DD79D6">
      <w:pPr>
        <w:pStyle w:val="aff6"/>
        <w:widowControl w:val="0"/>
        <w:numPr>
          <w:ilvl w:val="0"/>
          <w:numId w:val="21"/>
        </w:numPr>
        <w:tabs>
          <w:tab w:val="left" w:pos="993"/>
        </w:tabs>
        <w:ind w:left="0" w:firstLine="567"/>
      </w:pPr>
      <w:r w:rsidRPr="004A78FB">
        <w:t>Обоснование перспективного развития муниципального образования и населенных пунктов на основе комплексного анализа состояния их территории, с учетом резерва имеющихся земель и проблем градостроительного развития;</w:t>
      </w:r>
    </w:p>
    <w:p w:rsidR="00C75336" w:rsidRPr="004A78FB" w:rsidRDefault="00C75336" w:rsidP="00DD79D6">
      <w:pPr>
        <w:pStyle w:val="aff6"/>
        <w:widowControl w:val="0"/>
        <w:numPr>
          <w:ilvl w:val="0"/>
          <w:numId w:val="21"/>
        </w:numPr>
        <w:tabs>
          <w:tab w:val="left" w:pos="993"/>
        </w:tabs>
        <w:ind w:left="0" w:firstLine="567"/>
      </w:pPr>
      <w:r w:rsidRPr="004A78FB">
        <w:t>подготовка предложений по изменению границ населенных пунктов, входящих в состав МО Благовещенский поссовет; границ земель сельскохозяйственного назначения, особо охраня</w:t>
      </w:r>
      <w:r w:rsidRPr="004A78FB">
        <w:t>е</w:t>
      </w:r>
      <w:r w:rsidRPr="004A78FB">
        <w:t>мых территорий и объектов, земель промышленности, энергетики, транспорта, связи и иного сп</w:t>
      </w:r>
      <w:r w:rsidRPr="004A78FB">
        <w:t>е</w:t>
      </w:r>
      <w:r w:rsidRPr="004A78FB">
        <w:t>циального назначения;</w:t>
      </w:r>
    </w:p>
    <w:p w:rsidR="00C75336" w:rsidRPr="004A78FB" w:rsidRDefault="00C75336" w:rsidP="00DD79D6">
      <w:pPr>
        <w:pStyle w:val="aff6"/>
        <w:widowControl w:val="0"/>
        <w:numPr>
          <w:ilvl w:val="0"/>
          <w:numId w:val="21"/>
        </w:numPr>
        <w:tabs>
          <w:tab w:val="left" w:pos="993"/>
        </w:tabs>
        <w:ind w:left="0" w:firstLine="567"/>
      </w:pPr>
      <w:r w:rsidRPr="004A78FB">
        <w:t>определение границ планируемого размещения, объемов и структуры нового жилищного строительства</w:t>
      </w:r>
      <w:r w:rsidRPr="004A78FB">
        <w:rPr>
          <w:rFonts w:ascii="Calibri" w:hAnsi="Calibri"/>
        </w:rPr>
        <w:t>;</w:t>
      </w:r>
    </w:p>
    <w:p w:rsidR="00C75336" w:rsidRPr="004A78FB" w:rsidRDefault="00C75336" w:rsidP="00DD79D6">
      <w:pPr>
        <w:pStyle w:val="aff6"/>
        <w:widowControl w:val="0"/>
        <w:numPr>
          <w:ilvl w:val="0"/>
          <w:numId w:val="21"/>
        </w:numPr>
        <w:tabs>
          <w:tab w:val="left" w:pos="993"/>
        </w:tabs>
        <w:ind w:left="0" w:firstLine="567"/>
      </w:pPr>
      <w:r w:rsidRPr="004A78FB">
        <w:t>разработка предложений по размещению новых и реконструкции существующих объе</w:t>
      </w:r>
      <w:r w:rsidRPr="004A78FB">
        <w:t>к</w:t>
      </w:r>
      <w:r w:rsidRPr="004A78FB">
        <w:t>тов культурно – бытового назначения;</w:t>
      </w:r>
    </w:p>
    <w:p w:rsidR="00C75336" w:rsidRPr="004A78FB" w:rsidRDefault="00C75336" w:rsidP="00DD79D6">
      <w:pPr>
        <w:pStyle w:val="aff6"/>
        <w:widowControl w:val="0"/>
        <w:numPr>
          <w:ilvl w:val="0"/>
          <w:numId w:val="21"/>
        </w:numPr>
        <w:tabs>
          <w:tab w:val="left" w:pos="993"/>
        </w:tabs>
        <w:ind w:left="0" w:firstLine="567"/>
      </w:pPr>
      <w:r w:rsidRPr="004A78FB">
        <w:t>разработка предложений по развитию объектов и сетей инженерно-технического обесп</w:t>
      </w:r>
      <w:r w:rsidRPr="004A78FB">
        <w:t>е</w:t>
      </w:r>
      <w:r w:rsidRPr="004A78FB">
        <w:t>чения;</w:t>
      </w:r>
    </w:p>
    <w:p w:rsidR="00C75336" w:rsidRPr="004A78FB" w:rsidRDefault="00C75336" w:rsidP="00DD79D6">
      <w:pPr>
        <w:pStyle w:val="aff6"/>
        <w:widowControl w:val="0"/>
        <w:numPr>
          <w:ilvl w:val="0"/>
          <w:numId w:val="21"/>
        </w:numPr>
        <w:tabs>
          <w:tab w:val="left" w:pos="993"/>
        </w:tabs>
        <w:ind w:left="0" w:firstLine="567"/>
      </w:pPr>
      <w:r w:rsidRPr="004A78FB">
        <w:t>развитие автомобильных дорог общего пользования, мостов и иных сооружений тран</w:t>
      </w:r>
      <w:r w:rsidRPr="004A78FB">
        <w:t>с</w:t>
      </w:r>
      <w:r w:rsidRPr="004A78FB">
        <w:t>портной инфраструктуры в границах поселения;</w:t>
      </w:r>
    </w:p>
    <w:p w:rsidR="00C75336" w:rsidRPr="004A78FB" w:rsidRDefault="00C75336" w:rsidP="00DD79D6">
      <w:pPr>
        <w:pStyle w:val="aff6"/>
        <w:widowControl w:val="0"/>
        <w:numPr>
          <w:ilvl w:val="0"/>
          <w:numId w:val="21"/>
        </w:numPr>
        <w:tabs>
          <w:tab w:val="left" w:pos="993"/>
        </w:tabs>
        <w:ind w:left="0" w:firstLine="567"/>
      </w:pPr>
      <w:r w:rsidRPr="004A78FB">
        <w:t>определение границ земель рекреационного назначения и размещения объектов отдыха, туризма, физкультурно-оздоровительной и спортивной деятельности;</w:t>
      </w:r>
    </w:p>
    <w:p w:rsidR="00C75336" w:rsidRPr="004A78FB" w:rsidRDefault="00C75336" w:rsidP="00DD79D6">
      <w:pPr>
        <w:pStyle w:val="aff6"/>
        <w:widowControl w:val="0"/>
        <w:numPr>
          <w:ilvl w:val="0"/>
          <w:numId w:val="21"/>
        </w:numPr>
        <w:tabs>
          <w:tab w:val="left" w:pos="993"/>
        </w:tabs>
        <w:ind w:left="0" w:firstLine="567"/>
      </w:pPr>
      <w:r w:rsidRPr="004A78FB">
        <w:rPr>
          <w:szCs w:val="28"/>
        </w:rPr>
        <w:t>разработка предложений по охране природы, улучшению санитарно-гигиенического с</w:t>
      </w:r>
      <w:r w:rsidRPr="004A78FB">
        <w:rPr>
          <w:szCs w:val="28"/>
        </w:rPr>
        <w:t>о</w:t>
      </w:r>
      <w:r w:rsidRPr="004A78FB">
        <w:rPr>
          <w:szCs w:val="28"/>
        </w:rPr>
        <w:t>стояния территории, обоснование водоохранных зон, особо охраняемых природных территорий;</w:t>
      </w:r>
    </w:p>
    <w:p w:rsidR="00C75336" w:rsidRPr="004A78FB" w:rsidRDefault="00C75336" w:rsidP="00DD79D6">
      <w:pPr>
        <w:pStyle w:val="aff6"/>
        <w:widowControl w:val="0"/>
        <w:numPr>
          <w:ilvl w:val="0"/>
          <w:numId w:val="21"/>
        </w:numPr>
        <w:tabs>
          <w:tab w:val="left" w:pos="993"/>
        </w:tabs>
        <w:ind w:left="0" w:firstLine="567"/>
      </w:pPr>
      <w:r w:rsidRPr="004A78FB">
        <w:t>установление границ зон с особыми условиями использования территорий, а также гр</w:t>
      </w:r>
      <w:r w:rsidRPr="004A78FB">
        <w:t>а</w:t>
      </w:r>
      <w:r w:rsidRPr="004A78FB">
        <w:t>ниц территорий, подверженных риску возникновения чрезвычайных ситуаций природного и те</w:t>
      </w:r>
      <w:r w:rsidRPr="004A78FB">
        <w:t>х</w:t>
      </w:r>
      <w:r w:rsidRPr="004A78FB">
        <w:t>ногенного характера.</w:t>
      </w:r>
    </w:p>
    <w:p w:rsidR="00C75336" w:rsidRDefault="00C75336" w:rsidP="00AA3181">
      <w:pPr>
        <w:pStyle w:val="af0"/>
        <w:widowControl w:val="0"/>
        <w:tabs>
          <w:tab w:val="left" w:pos="426"/>
          <w:tab w:val="left" w:pos="900"/>
        </w:tabs>
        <w:spacing w:before="0" w:beforeAutospacing="0" w:after="0" w:afterAutospacing="0" w:line="360" w:lineRule="auto"/>
        <w:ind w:left="540"/>
        <w:contextualSpacing/>
        <w:jc w:val="both"/>
      </w:pPr>
    </w:p>
    <w:p w:rsidR="00C75336" w:rsidRDefault="00C75336" w:rsidP="00AA3181">
      <w:pPr>
        <w:pStyle w:val="af0"/>
        <w:widowControl w:val="0"/>
        <w:tabs>
          <w:tab w:val="left" w:pos="426"/>
          <w:tab w:val="left" w:pos="900"/>
        </w:tabs>
        <w:spacing w:before="0" w:beforeAutospacing="0" w:after="0" w:afterAutospacing="0" w:line="360" w:lineRule="auto"/>
        <w:ind w:left="540"/>
        <w:contextualSpacing/>
        <w:jc w:val="both"/>
      </w:pPr>
      <w:r w:rsidRPr="00AC1BE6">
        <w:t>.</w:t>
      </w:r>
    </w:p>
    <w:p w:rsidR="00044CA4" w:rsidRPr="00AC1BE6" w:rsidRDefault="00044CA4" w:rsidP="00AA3181">
      <w:pPr>
        <w:pStyle w:val="af0"/>
        <w:widowControl w:val="0"/>
        <w:tabs>
          <w:tab w:val="left" w:pos="426"/>
          <w:tab w:val="left" w:pos="900"/>
        </w:tabs>
        <w:spacing w:before="0" w:beforeAutospacing="0" w:after="0" w:afterAutospacing="0" w:line="360" w:lineRule="auto"/>
        <w:ind w:left="540"/>
        <w:contextualSpacing/>
        <w:jc w:val="both"/>
      </w:pPr>
    </w:p>
    <w:p w:rsidR="00C75336" w:rsidRPr="00AC1BE6" w:rsidRDefault="00C75336" w:rsidP="00EA68A4">
      <w:pPr>
        <w:pStyle w:val="S1"/>
      </w:pPr>
      <w:bookmarkStart w:id="1" w:name="_Toc359292814"/>
      <w:r w:rsidRPr="00AC1BE6">
        <w:lastRenderedPageBreak/>
        <w:t>ПЕРЕЧЕНЬ ОСНОВНЫХ МЕРОПРИЯТИЙ ПО ТЕРРИТОРИАЛЬНОМУ ПЛ</w:t>
      </w:r>
      <w:r w:rsidRPr="00AC1BE6">
        <w:t>А</w:t>
      </w:r>
      <w:r w:rsidRPr="00AC1BE6">
        <w:t xml:space="preserve">НИРОВАНИЮ МО </w:t>
      </w:r>
      <w:bookmarkEnd w:id="0"/>
      <w:r>
        <w:t>БЛАГОВЕЩЕНСКИЙ ПОССОВЕТ</w:t>
      </w:r>
      <w:bookmarkEnd w:id="1"/>
    </w:p>
    <w:p w:rsidR="00C75336" w:rsidRPr="00EA68A4" w:rsidRDefault="00C75336" w:rsidP="00B575F3">
      <w:pPr>
        <w:pStyle w:val="S2"/>
      </w:pPr>
      <w:bookmarkStart w:id="2" w:name="_Toc359292815"/>
      <w:bookmarkStart w:id="3" w:name="_Toc116443812"/>
      <w:bookmarkStart w:id="4" w:name="_Toc116443913"/>
      <w:bookmarkStart w:id="5" w:name="_Toc116443984"/>
      <w:bookmarkStart w:id="6" w:name="_Toc116444933"/>
      <w:bookmarkStart w:id="7" w:name="_Toc116445062"/>
      <w:bookmarkStart w:id="8" w:name="_Toc116451479"/>
      <w:r w:rsidRPr="00EA68A4">
        <w:t>Мероприятия по развитию функционально-планировочной структуры</w:t>
      </w:r>
      <w:bookmarkEnd w:id="2"/>
    </w:p>
    <w:p w:rsidR="00C75336" w:rsidRPr="00EA68A4" w:rsidRDefault="00C75336" w:rsidP="00DB02D4">
      <w:pPr>
        <w:pStyle w:val="S30"/>
      </w:pPr>
      <w:bookmarkStart w:id="9" w:name="_Toc359292816"/>
      <w:r w:rsidRPr="00EA68A4">
        <w:t>Архитектурно-планировочные решения</w:t>
      </w:r>
      <w:bookmarkEnd w:id="9"/>
    </w:p>
    <w:p w:rsidR="00C75336" w:rsidRPr="00AC1BE6" w:rsidRDefault="00C75336" w:rsidP="00EA68A4">
      <w:pPr>
        <w:widowControl w:val="0"/>
        <w:spacing w:after="0" w:line="360" w:lineRule="auto"/>
        <w:ind w:firstLine="709"/>
        <w:contextualSpacing/>
        <w:jc w:val="both"/>
        <w:rPr>
          <w:rFonts w:ascii="Times New Roman" w:hAnsi="Times New Roman"/>
          <w:sz w:val="24"/>
          <w:szCs w:val="24"/>
        </w:rPr>
      </w:pPr>
      <w:r w:rsidRPr="00AC1BE6">
        <w:rPr>
          <w:rFonts w:ascii="Times New Roman" w:hAnsi="Times New Roman"/>
          <w:sz w:val="24"/>
          <w:szCs w:val="24"/>
        </w:rPr>
        <w:t>Архитектурно-планировочные решения территорий поселения приняты с учётом инжене</w:t>
      </w:r>
      <w:r w:rsidRPr="00AC1BE6">
        <w:rPr>
          <w:rFonts w:ascii="Times New Roman" w:hAnsi="Times New Roman"/>
          <w:sz w:val="24"/>
          <w:szCs w:val="24"/>
        </w:rPr>
        <w:t>р</w:t>
      </w:r>
      <w:r w:rsidRPr="00AC1BE6">
        <w:rPr>
          <w:rFonts w:ascii="Times New Roman" w:hAnsi="Times New Roman"/>
          <w:sz w:val="24"/>
          <w:szCs w:val="24"/>
        </w:rPr>
        <w:t>но-геологических и экологических ограничений, а также специфики уклада жизни населения, о</w:t>
      </w:r>
      <w:r w:rsidRPr="00AC1BE6">
        <w:rPr>
          <w:rFonts w:ascii="Times New Roman" w:hAnsi="Times New Roman"/>
          <w:sz w:val="24"/>
          <w:szCs w:val="24"/>
        </w:rPr>
        <w:t>с</w:t>
      </w:r>
      <w:r w:rsidRPr="00AC1BE6">
        <w:rPr>
          <w:rFonts w:ascii="Times New Roman" w:hAnsi="Times New Roman"/>
          <w:sz w:val="24"/>
          <w:szCs w:val="24"/>
        </w:rPr>
        <w:t xml:space="preserve">новных видов хозяйственной деятельности. </w:t>
      </w:r>
      <w:bookmarkStart w:id="10" w:name="_Toc244340592"/>
      <w:bookmarkStart w:id="11" w:name="_Toc246216019"/>
      <w:bookmarkStart w:id="12" w:name="_Toc252882205"/>
      <w:bookmarkEnd w:id="3"/>
      <w:bookmarkEnd w:id="4"/>
      <w:bookmarkEnd w:id="5"/>
      <w:bookmarkEnd w:id="6"/>
      <w:bookmarkEnd w:id="7"/>
      <w:bookmarkEnd w:id="8"/>
    </w:p>
    <w:p w:rsidR="00C75336" w:rsidRPr="004A78FB" w:rsidRDefault="00C75336" w:rsidP="00AA3181">
      <w:pPr>
        <w:pStyle w:val="aff6"/>
        <w:widowControl w:val="0"/>
      </w:pPr>
      <w:r w:rsidRPr="004A78FB">
        <w:t>Р.п. Благовещенка расположен в южной части Благовещенского поссовета. Въезд в населе</w:t>
      </w:r>
      <w:r w:rsidRPr="004A78FB">
        <w:t>н</w:t>
      </w:r>
      <w:r w:rsidRPr="004A78FB">
        <w:t>ный пункт осуществляется по автомобильной дороге регионального значения «Волчиха-Родино-Благовещенка-Кулунда» с южной и западной сторон, и по дороге «Благовещенка-Нижняя Суетка» с северо-восточной стороны.</w:t>
      </w:r>
    </w:p>
    <w:p w:rsidR="00C75336" w:rsidRPr="004A78FB" w:rsidRDefault="00C75336" w:rsidP="00AA3181">
      <w:pPr>
        <w:pStyle w:val="aff6"/>
        <w:widowControl w:val="0"/>
        <w:rPr>
          <w:szCs w:val="26"/>
        </w:rPr>
      </w:pPr>
      <w:r w:rsidRPr="004A78FB">
        <w:rPr>
          <w:szCs w:val="26"/>
        </w:rPr>
        <w:t xml:space="preserve">Благовещенка имеет достаточно компактную планировку, прямые улицы и прямоугольные кварталы застройки. </w:t>
      </w:r>
      <w:r w:rsidRPr="004A78FB">
        <w:t>Главными улицами являются ул. Советская, Пушкина, Кирова, Кольцевая. Здесь проходят маршруты общественного транспорта.</w:t>
      </w:r>
    </w:p>
    <w:p w:rsidR="00C75336" w:rsidRPr="004A78FB" w:rsidRDefault="00C75336" w:rsidP="00AA3181">
      <w:pPr>
        <w:pStyle w:val="aff6"/>
        <w:widowControl w:val="0"/>
        <w:rPr>
          <w:szCs w:val="26"/>
        </w:rPr>
      </w:pPr>
      <w:r w:rsidRPr="004A78FB">
        <w:rPr>
          <w:szCs w:val="26"/>
        </w:rPr>
        <w:t>Жилая застройка занимает большую часть населенного пункта, площадью более 400 га, 95 % этой территории занято усадебными домами, остальная часть – это зона малоэтажной застройки, которая представлена небольшой территорией в центре, а также микрорайоном «БСШ № 2».</w:t>
      </w:r>
    </w:p>
    <w:p w:rsidR="00C75336" w:rsidRPr="004A78FB" w:rsidRDefault="00C75336" w:rsidP="00AA3181">
      <w:pPr>
        <w:pStyle w:val="aff6"/>
        <w:widowControl w:val="0"/>
      </w:pPr>
      <w:r w:rsidRPr="004A78FB">
        <w:t>Основные культурно-бытовые, социальные, торговые здания и учреждения размещаются вдоль улиц Советской, Пушкина, Октябрьской. Административные учреждения сосредоточены по ул.Ленина, на площади, прилегающей к искусственному водоему. Рядом также расположен музей, школа искусств, стадион, спортивные объекты, аттракционы.</w:t>
      </w:r>
    </w:p>
    <w:p w:rsidR="00C75336" w:rsidRPr="004A78FB" w:rsidRDefault="00C75336" w:rsidP="00AA3181">
      <w:pPr>
        <w:pStyle w:val="aff6"/>
        <w:widowControl w:val="0"/>
      </w:pPr>
      <w:r w:rsidRPr="004A78FB">
        <w:t>Второй общественный подцентр сформирован в микрорайоне, ограниченном ул.Гоголя, 40 лет Октября, пер.Целинный и Колхозный. Здесь расположены детский сад, общеобразовательная и коррекционная  школы, поблизости – ЦРБ.</w:t>
      </w:r>
    </w:p>
    <w:p w:rsidR="00C75336" w:rsidRPr="004A78FB" w:rsidRDefault="00C75336" w:rsidP="00AA3181">
      <w:pPr>
        <w:pStyle w:val="aff6"/>
        <w:widowControl w:val="0"/>
      </w:pPr>
      <w:r w:rsidRPr="004A78FB">
        <w:t>В западной части, у дороги Благовещенка-Кулунда находится профессиональное училище, а на выезде в Нижнюю Суетку, в восточной части – туберкулезный диспансер.</w:t>
      </w:r>
    </w:p>
    <w:p w:rsidR="00C75336" w:rsidRPr="004A78FB" w:rsidRDefault="00C75336" w:rsidP="00AA3181">
      <w:pPr>
        <w:pStyle w:val="aff6"/>
        <w:widowControl w:val="0"/>
      </w:pPr>
      <w:r w:rsidRPr="004A78FB">
        <w:t>Одной из проблем является отсутствие в Благовещенке благоустроенного автовокзала. Для этих целей используется площадь в центральной части села (пересечение ул.Пушкина, Советская).</w:t>
      </w:r>
    </w:p>
    <w:p w:rsidR="00C75336" w:rsidRPr="004A78FB" w:rsidRDefault="00C75336" w:rsidP="00AA3181">
      <w:pPr>
        <w:pStyle w:val="aff6"/>
        <w:widowControl w:val="0"/>
      </w:pPr>
      <w:r w:rsidRPr="004A78FB">
        <w:t>По направлению с востока на запад, населенный пункт пересекает железная дорога Барнаул-Кулунда. Южная часть Благовещенки, отделяемая данной транспортной линией, включает в себя производственную зону, и несколько жилых улиц «поселка элеватора», расположенных в неп</w:t>
      </w:r>
      <w:r w:rsidRPr="004A78FB">
        <w:t>о</w:t>
      </w:r>
      <w:r w:rsidRPr="004A78FB">
        <w:t>средственной близости от его площадки. Здесь располагаются крупные производственные объе</w:t>
      </w:r>
      <w:r w:rsidRPr="004A78FB">
        <w:t>к</w:t>
      </w:r>
      <w:r w:rsidRPr="004A78FB">
        <w:t>ты: ОАО «Благовещенский КМП», нефтебаза ОАО «НК Роснефть-Алтайнефтепродукт», ООО «Благовещенский мелькомбинат», ЗАО «Алтайзлак» и др. Далее производственная зона протян</w:t>
      </w:r>
      <w:r w:rsidRPr="004A78FB">
        <w:t>у</w:t>
      </w:r>
      <w:r w:rsidRPr="004A78FB">
        <w:t>лась узкой длинной полосой между автодорогой Родино-Благовещенка и железнодорожной ве</w:t>
      </w:r>
      <w:r w:rsidRPr="004A78FB">
        <w:t>т</w:t>
      </w:r>
      <w:r w:rsidRPr="004A78FB">
        <w:lastRenderedPageBreak/>
        <w:t>кой, которая следует в р.п.Степное Озеро.</w:t>
      </w:r>
    </w:p>
    <w:p w:rsidR="00C75336" w:rsidRPr="004A78FB" w:rsidRDefault="00C75336" w:rsidP="00AA3181">
      <w:pPr>
        <w:pStyle w:val="aff6"/>
        <w:widowControl w:val="0"/>
      </w:pPr>
      <w:r w:rsidRPr="004A78FB">
        <w:t>Помимо этого крупные производственные площадки имеются в северной и северо-западной частях поселка. В санитарно-защитной зоне расположенных здесь объектов (ПКЗ «Новый путь», птицефабрика), оказалась жилая застройка.</w:t>
      </w:r>
    </w:p>
    <w:p w:rsidR="00C75336" w:rsidRPr="004A78FB" w:rsidRDefault="00C75336" w:rsidP="00AA3181">
      <w:pPr>
        <w:pStyle w:val="aff6"/>
        <w:widowControl w:val="0"/>
      </w:pPr>
      <w:r w:rsidRPr="004A78FB">
        <w:t>В населенном пункте сформировалось прекрасное место для отдыха местного населения: близ центрального водоема по ул.Ленина, где рядом имеется парк, аттракционы. Однако вокруг пруда имеются достаточно обширные неосвоенные пространства, поросшие камышом. Еще один водоем расположен в северо-восточной части поселка, он соседствует с лесным массивом и и</w:t>
      </w:r>
      <w:r w:rsidRPr="004A78FB">
        <w:t>с</w:t>
      </w:r>
      <w:r w:rsidRPr="004A78FB">
        <w:t xml:space="preserve">пользуется для купания в летнее время. </w:t>
      </w:r>
    </w:p>
    <w:p w:rsidR="00C75336" w:rsidRPr="004A78FB" w:rsidRDefault="00C75336" w:rsidP="00AA3181">
      <w:pPr>
        <w:pStyle w:val="aff6"/>
        <w:widowControl w:val="0"/>
      </w:pPr>
      <w:r w:rsidRPr="004A78FB">
        <w:t>В Благовещенке имеется еще 2 парка: близ ЦРБ и рядом с жилым микрорайоном на перес</w:t>
      </w:r>
      <w:r w:rsidRPr="004A78FB">
        <w:t>е</w:t>
      </w:r>
      <w:r w:rsidRPr="004A78FB">
        <w:t>чении пер.Целинный и ул.40 лет Октября, однако их территория не поддерживается в благоустр</w:t>
      </w:r>
      <w:r w:rsidRPr="004A78FB">
        <w:t>о</w:t>
      </w:r>
      <w:r w:rsidRPr="004A78FB">
        <w:t>енном состоянии и они практически не используются для прогулок и отдыха.</w:t>
      </w:r>
    </w:p>
    <w:p w:rsidR="00C75336" w:rsidRPr="004A78FB" w:rsidRDefault="00C75336" w:rsidP="00AA3181">
      <w:pPr>
        <w:pStyle w:val="aff6"/>
        <w:widowControl w:val="0"/>
      </w:pPr>
      <w:r w:rsidRPr="004A78FB">
        <w:t>На центральной площади памятник воинам-землякам, погибшим в годы Великой Отеч</w:t>
      </w:r>
      <w:r w:rsidRPr="004A78FB">
        <w:t>е</w:t>
      </w:r>
      <w:r w:rsidRPr="004A78FB">
        <w:t>ственной войны (1941-1945гг.) и памятник В.И.Ленину.</w:t>
      </w:r>
    </w:p>
    <w:p w:rsidR="00C75336" w:rsidRPr="004A78FB" w:rsidRDefault="00C75336" w:rsidP="00AA3181">
      <w:pPr>
        <w:pStyle w:val="aff6"/>
        <w:widowControl w:val="0"/>
      </w:pPr>
      <w:r w:rsidRPr="004A78FB">
        <w:t>Кладбища расположены в северо-западной (закрытое) и в северо-восточной частях поселка.</w:t>
      </w:r>
    </w:p>
    <w:p w:rsidR="00C75336" w:rsidRPr="004A78FB" w:rsidRDefault="00C75336" w:rsidP="00AA3181">
      <w:pPr>
        <w:pStyle w:val="aff6"/>
        <w:widowControl w:val="0"/>
      </w:pPr>
      <w:r w:rsidRPr="004A78FB">
        <w:t>Таким образом, можно выделить следующие особенности территории р.п.Благовещенка:</w:t>
      </w:r>
    </w:p>
    <w:p w:rsidR="00C75336" w:rsidRPr="004A78FB" w:rsidRDefault="00C75336" w:rsidP="00AA3181">
      <w:pPr>
        <w:pStyle w:val="aff6"/>
        <w:widowControl w:val="0"/>
      </w:pPr>
      <w:r w:rsidRPr="004A78FB">
        <w:t>1. Правильная локализация производственных зон вдоль железной дороги и в северной части населенного пункта. Отсутствие крупных производств в селитебной зоне.</w:t>
      </w:r>
    </w:p>
    <w:p w:rsidR="00C75336" w:rsidRPr="004A78FB" w:rsidRDefault="00C75336" w:rsidP="00AA3181">
      <w:pPr>
        <w:pStyle w:val="aff6"/>
        <w:widowControl w:val="0"/>
      </w:pPr>
      <w:r w:rsidRPr="004A78FB">
        <w:t>2. Железная дорога и автодорога регионального назначения (Родино-Благовещенка-Кулунда), проходящие по территории населенного пункта.</w:t>
      </w:r>
    </w:p>
    <w:p w:rsidR="00C75336" w:rsidRPr="004A78FB" w:rsidRDefault="00C75336" w:rsidP="00AA3181">
      <w:pPr>
        <w:pStyle w:val="aff6"/>
        <w:widowControl w:val="0"/>
      </w:pPr>
      <w:r w:rsidRPr="004A78FB">
        <w:t>3. Большие площади незастроенных территорий в геометрическом центре населенного пун</w:t>
      </w:r>
      <w:r w:rsidRPr="004A78FB">
        <w:t>к</w:t>
      </w:r>
      <w:r w:rsidRPr="004A78FB">
        <w:t>та. Подтопление грунтовыми водами, сложные инженерно-геологические условия для строител</w:t>
      </w:r>
      <w:r w:rsidRPr="004A78FB">
        <w:t>ь</w:t>
      </w:r>
      <w:r w:rsidRPr="004A78FB">
        <w:t>ства и освоения данных территорий.</w:t>
      </w:r>
    </w:p>
    <w:p w:rsidR="00C75336" w:rsidRPr="004A78FB" w:rsidRDefault="00C75336" w:rsidP="00AA3181">
      <w:pPr>
        <w:pStyle w:val="aff6"/>
        <w:widowControl w:val="0"/>
      </w:pPr>
      <w:r w:rsidRPr="004A78FB">
        <w:t>4. Наличие благоустроенного общественного центра и рекреационной зоны.</w:t>
      </w:r>
    </w:p>
    <w:p w:rsidR="00C75336" w:rsidRPr="004A78FB" w:rsidRDefault="00C75336" w:rsidP="00AA3181">
      <w:pPr>
        <w:pStyle w:val="aff6"/>
        <w:widowControl w:val="0"/>
      </w:pPr>
      <w:r w:rsidRPr="004A78FB">
        <w:t>5. Радиусы доступности детских дошкольных и общеобразовательных учреждений не соо</w:t>
      </w:r>
      <w:r w:rsidRPr="004A78FB">
        <w:t>т</w:t>
      </w:r>
      <w:r w:rsidRPr="004A78FB">
        <w:t>ветствуют рекомендуемым нормам.</w:t>
      </w:r>
    </w:p>
    <w:p w:rsidR="00C75336" w:rsidRPr="004A78FB" w:rsidRDefault="00C75336" w:rsidP="00AA3181">
      <w:pPr>
        <w:pStyle w:val="aff6"/>
        <w:widowControl w:val="0"/>
      </w:pPr>
      <w:r w:rsidRPr="004A78FB">
        <w:t>6. Благоприятные условия рельефа и наличие земель для перспективной застройки и расш</w:t>
      </w:r>
      <w:r w:rsidRPr="004A78FB">
        <w:t>и</w:t>
      </w:r>
      <w:r w:rsidRPr="004A78FB">
        <w:t>рения населенного пункта.</w:t>
      </w:r>
    </w:p>
    <w:p w:rsidR="00C75336" w:rsidRPr="004A78FB" w:rsidRDefault="00C75336" w:rsidP="00AA3181">
      <w:pPr>
        <w:pStyle w:val="aff6"/>
        <w:widowControl w:val="0"/>
      </w:pPr>
      <w:r w:rsidRPr="004A78FB">
        <w:t>Село Сухой Ракит расположено в северо-восточной части территории Благовещенского по</w:t>
      </w:r>
      <w:r w:rsidRPr="004A78FB">
        <w:t>с</w:t>
      </w:r>
      <w:r w:rsidRPr="004A78FB">
        <w:t>совета. Связь с районным и административным центром муниципального образования осущест</w:t>
      </w:r>
      <w:r w:rsidRPr="004A78FB">
        <w:t>в</w:t>
      </w:r>
      <w:r w:rsidRPr="004A78FB">
        <w:t>ляется по автомобильной дороге общего пользования регионального значения Благовещенка – Нижняя Суетка.</w:t>
      </w:r>
      <w:r w:rsidRPr="004A78FB">
        <w:rPr>
          <w:szCs w:val="26"/>
        </w:rPr>
        <w:t xml:space="preserve"> Село имеет достаточно компактную планировку, прямые улицы и прямоугольные кварталы застройки. </w:t>
      </w:r>
      <w:r w:rsidRPr="004A78FB">
        <w:t>Главной улицей является ул. Центральная, на которой расположено еди</w:t>
      </w:r>
      <w:r w:rsidRPr="004A78FB">
        <w:t>н</w:t>
      </w:r>
      <w:r w:rsidRPr="004A78FB">
        <w:t>ственное административное здание, в котором размещается ФАП и клуб. Всю остальную террит</w:t>
      </w:r>
      <w:r w:rsidRPr="004A78FB">
        <w:t>о</w:t>
      </w:r>
      <w:r w:rsidRPr="004A78FB">
        <w:t xml:space="preserve">рию занимает жилая усадебная застройка. </w:t>
      </w:r>
    </w:p>
    <w:p w:rsidR="00C75336" w:rsidRPr="004A78FB" w:rsidRDefault="00C75336" w:rsidP="00AA3181">
      <w:pPr>
        <w:pStyle w:val="aff6"/>
        <w:widowControl w:val="0"/>
      </w:pPr>
      <w:r w:rsidRPr="004A78FB">
        <w:lastRenderedPageBreak/>
        <w:t>В центре села размещается памятник воинам-землякам, погибшим в годы Великой Отеч</w:t>
      </w:r>
      <w:r w:rsidRPr="004A78FB">
        <w:t>е</w:t>
      </w:r>
      <w:r w:rsidRPr="004A78FB">
        <w:t xml:space="preserve">ственной войны (1941-1945гг.). </w:t>
      </w:r>
    </w:p>
    <w:p w:rsidR="00C75336" w:rsidRPr="004A78FB" w:rsidRDefault="00C75336" w:rsidP="00AA3181">
      <w:pPr>
        <w:pStyle w:val="aff6"/>
        <w:widowControl w:val="0"/>
      </w:pPr>
      <w:r w:rsidRPr="004A78FB">
        <w:t>За северо-восточной окраиной села размещается животноводческий комплекс, рассчитанный на содержание до 300 голов скота. Кладбище расположено на восточной окраине села.</w:t>
      </w:r>
    </w:p>
    <w:p w:rsidR="00C75336" w:rsidRPr="004A78FB" w:rsidRDefault="00C75336" w:rsidP="00AA3181">
      <w:pPr>
        <w:pStyle w:val="aff6"/>
        <w:widowControl w:val="0"/>
        <w:rPr>
          <w:szCs w:val="26"/>
        </w:rPr>
      </w:pPr>
      <w:r w:rsidRPr="004A78FB">
        <w:t>Особенностью с. Сухой Ракит является отсутствие части необходимых объектов соцкуль</w:t>
      </w:r>
      <w:r w:rsidRPr="004A78FB">
        <w:t>т</w:t>
      </w:r>
      <w:r w:rsidRPr="004A78FB">
        <w:t>быта – магазина, ДОУ. Территориальные резервы для развития населённого пункта имеются.</w:t>
      </w:r>
    </w:p>
    <w:p w:rsidR="00C75336" w:rsidRPr="00AC1BE6" w:rsidRDefault="00C75336" w:rsidP="00EA68A4">
      <w:pPr>
        <w:pStyle w:val="ad"/>
        <w:widowControl w:val="0"/>
        <w:tabs>
          <w:tab w:val="left" w:pos="709"/>
        </w:tabs>
        <w:spacing w:after="0" w:line="360" w:lineRule="auto"/>
        <w:ind w:left="0" w:firstLine="709"/>
        <w:jc w:val="both"/>
        <w:rPr>
          <w:rFonts w:ascii="Times New Roman" w:hAnsi="Times New Roman"/>
          <w:sz w:val="24"/>
          <w:szCs w:val="24"/>
        </w:rPr>
      </w:pPr>
    </w:p>
    <w:p w:rsidR="00C75336" w:rsidRPr="00EA68A4" w:rsidRDefault="00C75336" w:rsidP="00DB02D4">
      <w:pPr>
        <w:pStyle w:val="S30"/>
      </w:pPr>
      <w:bookmarkStart w:id="13" w:name="_Toc359292817"/>
      <w:r w:rsidRPr="00EA68A4">
        <w:rPr>
          <w:rStyle w:val="af1"/>
        </w:rPr>
        <w:t>Фу</w:t>
      </w:r>
      <w:r w:rsidRPr="00EA68A4">
        <w:t>нкциональ</w:t>
      </w:r>
      <w:r w:rsidRPr="00EA68A4">
        <w:rPr>
          <w:rStyle w:val="af1"/>
        </w:rPr>
        <w:t>ное зонирование</w:t>
      </w:r>
      <w:bookmarkEnd w:id="10"/>
      <w:bookmarkEnd w:id="11"/>
      <w:bookmarkEnd w:id="12"/>
      <w:bookmarkEnd w:id="13"/>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Планировочная структура, предлагаемая проектом, представлена как единый целостный с</w:t>
      </w:r>
      <w:r w:rsidRPr="004A78FB">
        <w:rPr>
          <w:rFonts w:ascii="Times New Roman" w:hAnsi="Times New Roman"/>
          <w:sz w:val="24"/>
          <w:szCs w:val="24"/>
        </w:rPr>
        <w:t>е</w:t>
      </w:r>
      <w:r w:rsidRPr="004A78FB">
        <w:rPr>
          <w:rFonts w:ascii="Times New Roman" w:hAnsi="Times New Roman"/>
          <w:sz w:val="24"/>
          <w:szCs w:val="24"/>
        </w:rPr>
        <w:t>литебный комплекс, формируемый на принципах компактности, экономичности и комфортности проживания.</w:t>
      </w:r>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При этом учитывались следующие факторы:</w:t>
      </w:r>
    </w:p>
    <w:p w:rsidR="00C75336" w:rsidRPr="004A78FB" w:rsidRDefault="00C75336" w:rsidP="00DD79D6">
      <w:pPr>
        <w:pStyle w:val="ad"/>
        <w:widowControl w:val="0"/>
        <w:numPr>
          <w:ilvl w:val="0"/>
          <w:numId w:val="22"/>
        </w:numPr>
        <w:tabs>
          <w:tab w:val="left" w:pos="426"/>
        </w:tabs>
        <w:spacing w:after="0" w:line="360" w:lineRule="auto"/>
        <w:ind w:left="426" w:hanging="426"/>
        <w:jc w:val="both"/>
        <w:rPr>
          <w:rFonts w:ascii="Times New Roman" w:hAnsi="Times New Roman"/>
          <w:sz w:val="24"/>
          <w:szCs w:val="24"/>
        </w:rPr>
      </w:pPr>
      <w:r w:rsidRPr="004A78FB">
        <w:rPr>
          <w:rFonts w:ascii="Times New Roman" w:hAnsi="Times New Roman"/>
          <w:sz w:val="24"/>
          <w:szCs w:val="24"/>
        </w:rPr>
        <w:t>природные условия и структурные элементы, ограничивающие территорию застройки;</w:t>
      </w:r>
    </w:p>
    <w:p w:rsidR="00C75336" w:rsidRPr="004A78FB" w:rsidRDefault="00C75336" w:rsidP="00DD79D6">
      <w:pPr>
        <w:pStyle w:val="ad"/>
        <w:widowControl w:val="0"/>
        <w:numPr>
          <w:ilvl w:val="0"/>
          <w:numId w:val="22"/>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сложившаяся планировочная структура населенных пунктов;</w:t>
      </w:r>
    </w:p>
    <w:p w:rsidR="00C75336" w:rsidRPr="004A78FB" w:rsidRDefault="00C75336" w:rsidP="00DD79D6">
      <w:pPr>
        <w:pStyle w:val="ad"/>
        <w:widowControl w:val="0"/>
        <w:numPr>
          <w:ilvl w:val="0"/>
          <w:numId w:val="22"/>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острая потребность в новых землях под жилищное строительство;</w:t>
      </w:r>
    </w:p>
    <w:p w:rsidR="00C75336" w:rsidRPr="004A78FB" w:rsidRDefault="00C75336" w:rsidP="00DD79D6">
      <w:pPr>
        <w:pStyle w:val="ad"/>
        <w:widowControl w:val="0"/>
        <w:numPr>
          <w:ilvl w:val="0"/>
          <w:numId w:val="22"/>
        </w:numPr>
        <w:tabs>
          <w:tab w:val="left" w:pos="426"/>
        </w:tabs>
        <w:spacing w:after="0" w:line="360" w:lineRule="auto"/>
        <w:ind w:left="0" w:firstLine="0"/>
        <w:jc w:val="both"/>
        <w:rPr>
          <w:rFonts w:ascii="Times New Roman" w:hAnsi="Times New Roman"/>
          <w:sz w:val="24"/>
          <w:szCs w:val="24"/>
        </w:rPr>
      </w:pPr>
      <w:r w:rsidRPr="004A78FB">
        <w:rPr>
          <w:rFonts w:ascii="Times New Roman" w:hAnsi="Times New Roman"/>
          <w:sz w:val="24"/>
          <w:szCs w:val="24"/>
        </w:rPr>
        <w:t>наличие производственных территорий, создающих экономическую базу поселения.</w:t>
      </w:r>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b/>
          <w:sz w:val="24"/>
          <w:szCs w:val="24"/>
        </w:rPr>
        <w:t>Р.п.Благовещенка</w:t>
      </w:r>
      <w:r w:rsidRPr="004A78FB">
        <w:rPr>
          <w:rFonts w:ascii="Times New Roman" w:hAnsi="Times New Roman"/>
          <w:sz w:val="24"/>
          <w:szCs w:val="24"/>
        </w:rPr>
        <w:t>.</w:t>
      </w:r>
    </w:p>
    <w:p w:rsidR="00C75336" w:rsidRPr="004A78FB" w:rsidRDefault="00C75336" w:rsidP="005651F7">
      <w:pPr>
        <w:pStyle w:val="aff6"/>
        <w:widowControl w:val="0"/>
      </w:pPr>
      <w:r w:rsidRPr="004A78FB">
        <w:t>Генплан в своей основе сохраняет сложившуюся планировочную структуру р.п.Благовещенка. Предусматривает ее упорядочение и продолжение уже сформировавшихся транспортных связей, создание дополнительных общественных центров и рекреационных зон, определение территорий для размещения перспективной застройки.</w:t>
      </w:r>
    </w:p>
    <w:p w:rsidR="00C75336" w:rsidRPr="004A78FB" w:rsidRDefault="00C75336" w:rsidP="005651F7">
      <w:pPr>
        <w:pStyle w:val="aff6"/>
        <w:widowControl w:val="0"/>
      </w:pPr>
      <w:r w:rsidRPr="004A78FB">
        <w:t>Исходя из сложившейся ситуации, выявлена необходимость вовлечения в процесс град</w:t>
      </w:r>
      <w:r w:rsidRPr="004A78FB">
        <w:t>о</w:t>
      </w:r>
      <w:r w:rsidRPr="004A78FB">
        <w:t>строительства новых земель, как незадействованных в границах поселка, так и дополнительных, включаемых в земли населенных пунктов.</w:t>
      </w:r>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Развитие р.п.Благовещенка предполагается в восточном и северо-западном направлении. В целом, проектируемая жилая зона включает в себя усадебную и малоэтажную многоквартирную застройку. Усадебная застройка предлагается на незанятых пространствах в центре Благовещенки по ул.Дегтярева, Маяковского, Толстого, пер.Кучеровых, Школьному; в западной части по ул.Урицкого. В северо-восточной части поселка по ул.Кольцевой предусматривается небольшой квартал под ИЖС, с возможностью его дальнейшего продолжения за пределами расчетного срока. Основные массивы проектируемой усадебной застройки разместятся восточнее ул.Промышленной и, с учетом границ санитарно-защитных зон конезавода и птицефабрики, на северо-западе посё</w:t>
      </w:r>
      <w:r w:rsidRPr="004A78FB">
        <w:rPr>
          <w:rFonts w:ascii="Times New Roman" w:hAnsi="Times New Roman"/>
          <w:sz w:val="24"/>
          <w:szCs w:val="24"/>
        </w:rPr>
        <w:t>л</w:t>
      </w:r>
      <w:r w:rsidRPr="004A78FB">
        <w:rPr>
          <w:rFonts w:ascii="Times New Roman" w:hAnsi="Times New Roman"/>
          <w:sz w:val="24"/>
          <w:szCs w:val="24"/>
        </w:rPr>
        <w:t>ка.</w:t>
      </w:r>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Под малоэтажную многоквартирную застройку отведены 2 квартала между пер.Кучеровых и Школьным, ул.Гоголя и 40 лет Октября; территория бывшего лесхоза по пер.Колхозный и н</w:t>
      </w:r>
      <w:r w:rsidRPr="004A78FB">
        <w:rPr>
          <w:rFonts w:ascii="Times New Roman" w:hAnsi="Times New Roman"/>
          <w:sz w:val="24"/>
          <w:szCs w:val="24"/>
        </w:rPr>
        <w:t>е</w:t>
      </w:r>
      <w:r w:rsidRPr="004A78FB">
        <w:rPr>
          <w:rFonts w:ascii="Times New Roman" w:hAnsi="Times New Roman"/>
          <w:sz w:val="24"/>
          <w:szCs w:val="24"/>
        </w:rPr>
        <w:lastRenderedPageBreak/>
        <w:t>сколько участков точечной застройки.</w:t>
      </w:r>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Проектируемые общественные зоны приурочены к уже сложившемуся общественному це</w:t>
      </w:r>
      <w:r w:rsidRPr="004A78FB">
        <w:rPr>
          <w:rFonts w:ascii="Times New Roman" w:hAnsi="Times New Roman"/>
          <w:sz w:val="24"/>
          <w:szCs w:val="24"/>
        </w:rPr>
        <w:t>н</w:t>
      </w:r>
      <w:r w:rsidRPr="004A78FB">
        <w:rPr>
          <w:rFonts w:ascii="Times New Roman" w:hAnsi="Times New Roman"/>
          <w:sz w:val="24"/>
          <w:szCs w:val="24"/>
        </w:rPr>
        <w:t>тру близ искусственного водоема (предлагается размещение объектов общественного назначения в юго-восточной части относительно пруда с постепенным выводом оставшихся участков усаде</w:t>
      </w:r>
      <w:r w:rsidRPr="004A78FB">
        <w:rPr>
          <w:rFonts w:ascii="Times New Roman" w:hAnsi="Times New Roman"/>
          <w:sz w:val="24"/>
          <w:szCs w:val="24"/>
        </w:rPr>
        <w:t>б</w:t>
      </w:r>
      <w:r w:rsidRPr="004A78FB">
        <w:rPr>
          <w:rFonts w:ascii="Times New Roman" w:hAnsi="Times New Roman"/>
          <w:sz w:val="24"/>
          <w:szCs w:val="24"/>
        </w:rPr>
        <w:t>ной застройки). Основной осью развития объектов соцкультбыта и предпринимательской деятел</w:t>
      </w:r>
      <w:r w:rsidRPr="004A78FB">
        <w:rPr>
          <w:rFonts w:ascii="Times New Roman" w:hAnsi="Times New Roman"/>
          <w:sz w:val="24"/>
          <w:szCs w:val="24"/>
        </w:rPr>
        <w:t>ь</w:t>
      </w:r>
      <w:r w:rsidRPr="004A78FB">
        <w:rPr>
          <w:rFonts w:ascii="Times New Roman" w:hAnsi="Times New Roman"/>
          <w:sz w:val="24"/>
          <w:szCs w:val="24"/>
        </w:rPr>
        <w:t>ности будет ул.Советская на всем протяжении от ул.Кольцевой и до центра. Кроме того, объекты соцкультбыта разместятся близ микрорайона «БСШ №2» и в проектируемом массиве ИЖС в в</w:t>
      </w:r>
      <w:r w:rsidRPr="004A78FB">
        <w:rPr>
          <w:rFonts w:ascii="Times New Roman" w:hAnsi="Times New Roman"/>
          <w:sz w:val="24"/>
          <w:szCs w:val="24"/>
        </w:rPr>
        <w:t>о</w:t>
      </w:r>
      <w:r w:rsidRPr="004A78FB">
        <w:rPr>
          <w:rFonts w:ascii="Times New Roman" w:hAnsi="Times New Roman"/>
          <w:sz w:val="24"/>
          <w:szCs w:val="24"/>
        </w:rPr>
        <w:t>сточной части.</w:t>
      </w:r>
    </w:p>
    <w:p w:rsidR="00C75336" w:rsidRPr="004A78FB" w:rsidRDefault="00C75336" w:rsidP="005651F7">
      <w:pPr>
        <w:pStyle w:val="aff6"/>
        <w:widowControl w:val="0"/>
      </w:pPr>
      <w:r w:rsidRPr="004A78FB">
        <w:t>Под производственные зоны отведены свободные территории за железной дорогой близ нефтебазы, комбината молочной продукции и элеватора, а также близ кладбища на выезде. Между промышленными зонами и селитьбой предусмотрены санитарно-защитные зоны.</w:t>
      </w:r>
    </w:p>
    <w:p w:rsidR="00C75336" w:rsidRPr="004A78FB" w:rsidRDefault="00C75336" w:rsidP="005651F7">
      <w:pPr>
        <w:pStyle w:val="aff6"/>
        <w:widowControl w:val="0"/>
      </w:pPr>
      <w:r w:rsidRPr="004A78FB">
        <w:t>Кроме того, проектными решениями учтены возможности дальнейшего расширения зон, предусмотрены рациональные транспортные и пешеходные связи, мероприятия по благоустро</w:t>
      </w:r>
      <w:r w:rsidRPr="004A78FB">
        <w:t>й</w:t>
      </w:r>
      <w:r w:rsidRPr="004A78FB">
        <w:t>ству и озеленению территорий с использованием сложившегося природного каркаса.</w:t>
      </w:r>
    </w:p>
    <w:p w:rsidR="00C75336" w:rsidRPr="004A78FB" w:rsidRDefault="00C75336" w:rsidP="005651F7">
      <w:pPr>
        <w:pStyle w:val="aff6"/>
        <w:widowControl w:val="0"/>
        <w:rPr>
          <w:b/>
        </w:rPr>
      </w:pPr>
      <w:r w:rsidRPr="004A78FB">
        <w:rPr>
          <w:b/>
        </w:rPr>
        <w:t>С.Сухой Ракит.</w:t>
      </w:r>
    </w:p>
    <w:p w:rsidR="00C75336" w:rsidRPr="004A78FB" w:rsidRDefault="00C75336" w:rsidP="005651F7">
      <w:pPr>
        <w:pStyle w:val="aff6"/>
        <w:widowControl w:val="0"/>
      </w:pPr>
      <w:r w:rsidRPr="004A78FB">
        <w:t>Строительство жилой застройки предусматривается путём уплотнения существующей в гр</w:t>
      </w:r>
      <w:r w:rsidRPr="004A78FB">
        <w:t>а</w:t>
      </w:r>
      <w:r w:rsidRPr="004A78FB">
        <w:t xml:space="preserve">ницах села. Производственная зона сельскохозяйственного назначения сохраняется к северо-востоку от населённого пункта. В центре села проектируется небольшая резервная территория под общественно-деловую зону для размещения магазина. </w:t>
      </w:r>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 xml:space="preserve">При </w:t>
      </w:r>
      <w:r w:rsidRPr="004A78FB">
        <w:rPr>
          <w:rFonts w:ascii="Times New Roman" w:hAnsi="Times New Roman"/>
          <w:b/>
          <w:sz w:val="24"/>
          <w:szCs w:val="24"/>
        </w:rPr>
        <w:t>функциональном зонировании</w:t>
      </w:r>
      <w:r w:rsidRPr="004A78FB">
        <w:rPr>
          <w:rFonts w:ascii="Times New Roman" w:hAnsi="Times New Roman"/>
          <w:sz w:val="24"/>
          <w:szCs w:val="24"/>
        </w:rPr>
        <w:t xml:space="preserve"> территории населенных пунктов выделены следу</w:t>
      </w:r>
      <w:r w:rsidRPr="004A78FB">
        <w:rPr>
          <w:rFonts w:ascii="Times New Roman" w:hAnsi="Times New Roman"/>
          <w:sz w:val="24"/>
          <w:szCs w:val="24"/>
        </w:rPr>
        <w:t>ю</w:t>
      </w:r>
      <w:r w:rsidRPr="004A78FB">
        <w:rPr>
          <w:rFonts w:ascii="Times New Roman" w:hAnsi="Times New Roman"/>
          <w:sz w:val="24"/>
          <w:szCs w:val="24"/>
        </w:rPr>
        <w:t>щие зоны:</w:t>
      </w:r>
    </w:p>
    <w:p w:rsidR="00C75336" w:rsidRPr="004A78FB" w:rsidRDefault="00C75336" w:rsidP="00DD79D6">
      <w:pPr>
        <w:pStyle w:val="ad"/>
        <w:widowControl w:val="0"/>
        <w:numPr>
          <w:ilvl w:val="0"/>
          <w:numId w:val="1"/>
        </w:numPr>
        <w:tabs>
          <w:tab w:val="left" w:pos="426"/>
        </w:tabs>
        <w:spacing w:after="0" w:line="360" w:lineRule="auto"/>
        <w:ind w:left="0"/>
        <w:jc w:val="both"/>
        <w:rPr>
          <w:rFonts w:ascii="Times New Roman" w:hAnsi="Times New Roman"/>
          <w:sz w:val="24"/>
          <w:szCs w:val="24"/>
        </w:rPr>
      </w:pPr>
      <w:r w:rsidRPr="004A78FB">
        <w:rPr>
          <w:rFonts w:ascii="Times New Roman" w:hAnsi="Times New Roman"/>
          <w:sz w:val="24"/>
          <w:szCs w:val="24"/>
        </w:rPr>
        <w:t>жилая зона;</w:t>
      </w:r>
    </w:p>
    <w:p w:rsidR="00C75336" w:rsidRPr="004A78FB" w:rsidRDefault="00C75336" w:rsidP="00DD79D6">
      <w:pPr>
        <w:pStyle w:val="ad"/>
        <w:widowControl w:val="0"/>
        <w:numPr>
          <w:ilvl w:val="0"/>
          <w:numId w:val="1"/>
        </w:numPr>
        <w:tabs>
          <w:tab w:val="left" w:pos="426"/>
        </w:tabs>
        <w:spacing w:after="0" w:line="360" w:lineRule="auto"/>
        <w:ind w:left="0"/>
        <w:jc w:val="both"/>
        <w:rPr>
          <w:rFonts w:ascii="Times New Roman" w:hAnsi="Times New Roman"/>
          <w:sz w:val="24"/>
          <w:szCs w:val="24"/>
        </w:rPr>
      </w:pPr>
      <w:r w:rsidRPr="004A78FB">
        <w:rPr>
          <w:rFonts w:ascii="Times New Roman" w:hAnsi="Times New Roman"/>
          <w:sz w:val="24"/>
          <w:szCs w:val="24"/>
        </w:rPr>
        <w:t>общественно-деловая зона;</w:t>
      </w:r>
    </w:p>
    <w:p w:rsidR="00C75336" w:rsidRPr="004A78FB" w:rsidRDefault="00C75336" w:rsidP="00DD79D6">
      <w:pPr>
        <w:pStyle w:val="ad"/>
        <w:widowControl w:val="0"/>
        <w:numPr>
          <w:ilvl w:val="0"/>
          <w:numId w:val="1"/>
        </w:numPr>
        <w:tabs>
          <w:tab w:val="left" w:pos="426"/>
        </w:tabs>
        <w:spacing w:after="0" w:line="360" w:lineRule="auto"/>
        <w:ind w:left="0"/>
        <w:jc w:val="both"/>
        <w:rPr>
          <w:rFonts w:ascii="Times New Roman" w:hAnsi="Times New Roman"/>
          <w:sz w:val="24"/>
          <w:szCs w:val="24"/>
        </w:rPr>
      </w:pPr>
      <w:r w:rsidRPr="004A78FB">
        <w:rPr>
          <w:rFonts w:ascii="Times New Roman" w:hAnsi="Times New Roman"/>
          <w:sz w:val="24"/>
          <w:szCs w:val="24"/>
        </w:rPr>
        <w:t>производственная зона;</w:t>
      </w:r>
    </w:p>
    <w:p w:rsidR="00C75336" w:rsidRPr="004A78FB" w:rsidRDefault="00C75336" w:rsidP="00DD79D6">
      <w:pPr>
        <w:pStyle w:val="ad"/>
        <w:widowControl w:val="0"/>
        <w:numPr>
          <w:ilvl w:val="0"/>
          <w:numId w:val="1"/>
        </w:numPr>
        <w:tabs>
          <w:tab w:val="left" w:pos="426"/>
        </w:tabs>
        <w:spacing w:after="0" w:line="360" w:lineRule="auto"/>
        <w:ind w:left="0"/>
        <w:jc w:val="both"/>
        <w:rPr>
          <w:rFonts w:ascii="Times New Roman" w:hAnsi="Times New Roman"/>
          <w:sz w:val="24"/>
          <w:szCs w:val="24"/>
        </w:rPr>
      </w:pPr>
      <w:r w:rsidRPr="004A78FB">
        <w:rPr>
          <w:rFonts w:ascii="Times New Roman" w:hAnsi="Times New Roman"/>
          <w:sz w:val="24"/>
          <w:szCs w:val="24"/>
        </w:rPr>
        <w:t>зона инженерной инфраструктуры;</w:t>
      </w:r>
    </w:p>
    <w:p w:rsidR="00C75336" w:rsidRPr="004A78FB" w:rsidRDefault="00C75336" w:rsidP="00DD79D6">
      <w:pPr>
        <w:pStyle w:val="ad"/>
        <w:widowControl w:val="0"/>
        <w:numPr>
          <w:ilvl w:val="0"/>
          <w:numId w:val="1"/>
        </w:numPr>
        <w:tabs>
          <w:tab w:val="left" w:pos="426"/>
        </w:tabs>
        <w:spacing w:after="0" w:line="360" w:lineRule="auto"/>
        <w:ind w:left="0"/>
        <w:jc w:val="both"/>
        <w:rPr>
          <w:rFonts w:ascii="Times New Roman" w:hAnsi="Times New Roman"/>
          <w:sz w:val="24"/>
          <w:szCs w:val="24"/>
        </w:rPr>
      </w:pPr>
      <w:r w:rsidRPr="004A78FB">
        <w:rPr>
          <w:rFonts w:ascii="Times New Roman" w:hAnsi="Times New Roman"/>
          <w:sz w:val="24"/>
          <w:szCs w:val="24"/>
        </w:rPr>
        <w:t>зона транспортной инфраструктуры;</w:t>
      </w:r>
    </w:p>
    <w:p w:rsidR="00C75336" w:rsidRPr="004A78FB" w:rsidRDefault="00C75336" w:rsidP="00DD79D6">
      <w:pPr>
        <w:pStyle w:val="ad"/>
        <w:widowControl w:val="0"/>
        <w:numPr>
          <w:ilvl w:val="0"/>
          <w:numId w:val="1"/>
        </w:numPr>
        <w:tabs>
          <w:tab w:val="left" w:pos="426"/>
        </w:tabs>
        <w:spacing w:after="0" w:line="360" w:lineRule="auto"/>
        <w:ind w:left="0"/>
        <w:jc w:val="both"/>
        <w:rPr>
          <w:rFonts w:ascii="Times New Roman" w:hAnsi="Times New Roman"/>
          <w:sz w:val="24"/>
          <w:szCs w:val="24"/>
        </w:rPr>
      </w:pPr>
      <w:r w:rsidRPr="004A78FB">
        <w:rPr>
          <w:rFonts w:ascii="Times New Roman" w:hAnsi="Times New Roman"/>
          <w:sz w:val="24"/>
          <w:szCs w:val="24"/>
        </w:rPr>
        <w:t>рекреационная зона;</w:t>
      </w:r>
    </w:p>
    <w:p w:rsidR="00C75336" w:rsidRPr="004A78FB" w:rsidRDefault="00C75336" w:rsidP="00DD79D6">
      <w:pPr>
        <w:pStyle w:val="ad"/>
        <w:widowControl w:val="0"/>
        <w:numPr>
          <w:ilvl w:val="0"/>
          <w:numId w:val="1"/>
        </w:numPr>
        <w:tabs>
          <w:tab w:val="left" w:pos="426"/>
        </w:tabs>
        <w:spacing w:after="0" w:line="360" w:lineRule="auto"/>
        <w:ind w:left="0"/>
        <w:jc w:val="both"/>
        <w:rPr>
          <w:rFonts w:ascii="Times New Roman" w:hAnsi="Times New Roman"/>
          <w:sz w:val="24"/>
          <w:szCs w:val="24"/>
        </w:rPr>
      </w:pPr>
      <w:r w:rsidRPr="004A78FB">
        <w:rPr>
          <w:rFonts w:ascii="Times New Roman" w:hAnsi="Times New Roman"/>
          <w:sz w:val="24"/>
          <w:szCs w:val="24"/>
        </w:rPr>
        <w:t>зона сельскохозяйственного использования;</w:t>
      </w:r>
    </w:p>
    <w:p w:rsidR="00C75336" w:rsidRPr="004A78FB" w:rsidRDefault="00C75336" w:rsidP="00DD79D6">
      <w:pPr>
        <w:pStyle w:val="ad"/>
        <w:widowControl w:val="0"/>
        <w:numPr>
          <w:ilvl w:val="0"/>
          <w:numId w:val="1"/>
        </w:numPr>
        <w:tabs>
          <w:tab w:val="left" w:pos="426"/>
        </w:tabs>
        <w:spacing w:after="0" w:line="360" w:lineRule="auto"/>
        <w:ind w:left="0"/>
        <w:jc w:val="both"/>
        <w:rPr>
          <w:rFonts w:ascii="Times New Roman" w:hAnsi="Times New Roman"/>
          <w:sz w:val="24"/>
          <w:szCs w:val="24"/>
        </w:rPr>
      </w:pPr>
      <w:r w:rsidRPr="004A78FB">
        <w:rPr>
          <w:rFonts w:ascii="Times New Roman" w:hAnsi="Times New Roman"/>
          <w:sz w:val="24"/>
          <w:szCs w:val="24"/>
        </w:rPr>
        <w:t>зона специального назначения;</w:t>
      </w:r>
    </w:p>
    <w:p w:rsidR="00C75336" w:rsidRDefault="00C75336" w:rsidP="00DD79D6">
      <w:pPr>
        <w:pStyle w:val="ad"/>
        <w:widowControl w:val="0"/>
        <w:numPr>
          <w:ilvl w:val="0"/>
          <w:numId w:val="1"/>
        </w:numPr>
        <w:tabs>
          <w:tab w:val="left" w:pos="426"/>
        </w:tabs>
        <w:spacing w:after="0" w:line="360" w:lineRule="auto"/>
        <w:ind w:left="0"/>
        <w:jc w:val="both"/>
        <w:rPr>
          <w:rFonts w:ascii="Times New Roman" w:hAnsi="Times New Roman"/>
          <w:sz w:val="24"/>
          <w:szCs w:val="24"/>
        </w:rPr>
      </w:pPr>
      <w:r w:rsidRPr="004A78FB">
        <w:rPr>
          <w:rFonts w:ascii="Times New Roman" w:hAnsi="Times New Roman"/>
          <w:sz w:val="24"/>
          <w:szCs w:val="24"/>
        </w:rPr>
        <w:t>зона акваторий.</w:t>
      </w:r>
    </w:p>
    <w:p w:rsidR="00C75336" w:rsidRPr="004A78FB" w:rsidRDefault="00C75336" w:rsidP="005651F7">
      <w:pPr>
        <w:pStyle w:val="ad"/>
        <w:widowControl w:val="0"/>
        <w:tabs>
          <w:tab w:val="left" w:pos="426"/>
        </w:tabs>
        <w:spacing w:after="0" w:line="360" w:lineRule="auto"/>
        <w:ind w:left="0"/>
        <w:jc w:val="both"/>
        <w:rPr>
          <w:rFonts w:ascii="Times New Roman" w:hAnsi="Times New Roman"/>
          <w:sz w:val="24"/>
          <w:szCs w:val="24"/>
        </w:rPr>
      </w:pPr>
    </w:p>
    <w:p w:rsidR="00C75336" w:rsidRPr="00AC1BE6" w:rsidRDefault="00C75336" w:rsidP="00B575F3">
      <w:pPr>
        <w:pStyle w:val="S2"/>
        <w:rPr>
          <w:webHidden/>
        </w:rPr>
      </w:pPr>
      <w:bookmarkStart w:id="14" w:name="_Toc359292818"/>
      <w:r w:rsidRPr="00AC1BE6">
        <w:rPr>
          <w:webHidden/>
        </w:rPr>
        <w:t>Мероприятия по развитию и размещению объектов капитального строительства</w:t>
      </w:r>
      <w:bookmarkEnd w:id="14"/>
    </w:p>
    <w:p w:rsidR="00C75336" w:rsidRPr="00DB02D4" w:rsidRDefault="00C75336" w:rsidP="002C1459">
      <w:pPr>
        <w:pStyle w:val="S30"/>
        <w:spacing w:before="0" w:after="0"/>
        <w:ind w:firstLine="709"/>
        <w:rPr>
          <w:rStyle w:val="af1"/>
        </w:rPr>
      </w:pPr>
      <w:bookmarkStart w:id="15" w:name="_Toc359292819"/>
      <w:r w:rsidRPr="00DB02D4">
        <w:t>М</w:t>
      </w:r>
      <w:r w:rsidRPr="00DB02D4">
        <w:rPr>
          <w:rStyle w:val="af1"/>
        </w:rPr>
        <w:t>ероприятия по развитию и размещению жилой зоны</w:t>
      </w:r>
      <w:bookmarkEnd w:id="15"/>
    </w:p>
    <w:p w:rsidR="00C75336" w:rsidRPr="004A78FB" w:rsidRDefault="00C75336" w:rsidP="002C1459">
      <w:pPr>
        <w:pStyle w:val="aff6"/>
        <w:widowControl w:val="0"/>
        <w:ind w:firstLine="709"/>
      </w:pPr>
      <w:r w:rsidRPr="004A78FB">
        <w:t>Улучшение сложившейся ситуации в жилищной сфере поселения предполагает:</w:t>
      </w:r>
    </w:p>
    <w:p w:rsidR="00C75336" w:rsidRPr="004A78FB" w:rsidRDefault="00C75336" w:rsidP="00DD79D6">
      <w:pPr>
        <w:pStyle w:val="aff6"/>
        <w:widowControl w:val="0"/>
        <w:numPr>
          <w:ilvl w:val="0"/>
          <w:numId w:val="23"/>
        </w:numPr>
        <w:ind w:left="0" w:firstLine="709"/>
      </w:pPr>
      <w:r w:rsidRPr="004A78FB">
        <w:t xml:space="preserve">уплотнение жилой застройки за счет незадействованных земель в пределах границ </w:t>
      </w:r>
      <w:r w:rsidRPr="004A78FB">
        <w:lastRenderedPageBreak/>
        <w:t>населенных пунктов;</w:t>
      </w:r>
    </w:p>
    <w:p w:rsidR="00C75336" w:rsidRPr="004A78FB" w:rsidRDefault="00C75336" w:rsidP="00DD79D6">
      <w:pPr>
        <w:pStyle w:val="aff6"/>
        <w:widowControl w:val="0"/>
        <w:numPr>
          <w:ilvl w:val="0"/>
          <w:numId w:val="23"/>
        </w:numPr>
        <w:ind w:left="0" w:firstLine="709"/>
      </w:pPr>
      <w:r w:rsidRPr="004A78FB">
        <w:t>определение территорий для размещения жилой застройки на 1 очередь и расчетный срок;</w:t>
      </w:r>
    </w:p>
    <w:p w:rsidR="00C75336" w:rsidRPr="004A78FB" w:rsidRDefault="00C75336" w:rsidP="00DD79D6">
      <w:pPr>
        <w:pStyle w:val="aff6"/>
        <w:widowControl w:val="0"/>
        <w:numPr>
          <w:ilvl w:val="0"/>
          <w:numId w:val="23"/>
        </w:numPr>
        <w:ind w:left="0" w:firstLine="709"/>
      </w:pPr>
      <w:r w:rsidRPr="004A78FB">
        <w:t>обеспечение полного инженерного обустройства;</w:t>
      </w:r>
    </w:p>
    <w:p w:rsidR="00C75336" w:rsidRPr="004A78FB" w:rsidRDefault="00C75336" w:rsidP="00DD79D6">
      <w:pPr>
        <w:pStyle w:val="aff6"/>
        <w:widowControl w:val="0"/>
        <w:numPr>
          <w:ilvl w:val="0"/>
          <w:numId w:val="23"/>
        </w:numPr>
        <w:ind w:left="0" w:firstLine="709"/>
      </w:pPr>
      <w:r w:rsidRPr="004A78FB">
        <w:t>определение перспективных территорий для развития жилой застройки за пределами расчетного срока.</w:t>
      </w:r>
    </w:p>
    <w:p w:rsidR="00C75336" w:rsidRPr="004A78FB" w:rsidRDefault="00C75336" w:rsidP="005651F7">
      <w:pPr>
        <w:pStyle w:val="aff6"/>
        <w:widowControl w:val="0"/>
        <w:ind w:left="567" w:firstLine="0"/>
        <w:jc w:val="right"/>
      </w:pPr>
      <w:r w:rsidRPr="004A78FB">
        <w:t xml:space="preserve">Таблица </w:t>
      </w:r>
      <w:r>
        <w:t>1</w:t>
      </w:r>
    </w:p>
    <w:p w:rsidR="00C75336" w:rsidRPr="004A78FB" w:rsidRDefault="00C75336" w:rsidP="005651F7">
      <w:pPr>
        <w:pStyle w:val="aff6"/>
        <w:widowControl w:val="0"/>
        <w:ind w:firstLine="0"/>
        <w:jc w:val="center"/>
        <w:rPr>
          <w:b/>
        </w:rPr>
      </w:pPr>
      <w:r w:rsidRPr="004A78FB">
        <w:rPr>
          <w:b/>
        </w:rPr>
        <w:t xml:space="preserve">Параметры проектируемого строительства в населенных пунктах </w:t>
      </w:r>
      <w:r w:rsidRPr="004A78FB">
        <w:rPr>
          <w:b/>
        </w:rPr>
        <w:br/>
        <w:t>МО Благовещенский поссовет</w:t>
      </w:r>
    </w:p>
    <w:tbl>
      <w:tblPr>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361"/>
        <w:gridCol w:w="1417"/>
        <w:gridCol w:w="1418"/>
        <w:gridCol w:w="1276"/>
        <w:gridCol w:w="1240"/>
      </w:tblGrid>
      <w:tr w:rsidR="00C75336" w:rsidRPr="004A78FB" w:rsidTr="002C1459">
        <w:tc>
          <w:tcPr>
            <w:tcW w:w="4361" w:type="dxa"/>
            <w:vMerge w:val="restart"/>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Показатель</w:t>
            </w:r>
          </w:p>
        </w:tc>
        <w:tc>
          <w:tcPr>
            <w:tcW w:w="2835" w:type="dxa"/>
            <w:gridSpan w:val="2"/>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Р.п.Благовещенка</w:t>
            </w:r>
          </w:p>
        </w:tc>
        <w:tc>
          <w:tcPr>
            <w:tcW w:w="2516" w:type="dxa"/>
            <w:gridSpan w:val="2"/>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с.Сухой Ракит</w:t>
            </w:r>
          </w:p>
        </w:tc>
      </w:tr>
      <w:tr w:rsidR="00C75336" w:rsidRPr="004A78FB" w:rsidTr="002C1459">
        <w:tc>
          <w:tcPr>
            <w:tcW w:w="4361" w:type="dxa"/>
            <w:vMerge/>
            <w:vAlign w:val="center"/>
          </w:tcPr>
          <w:p w:rsidR="00C75336" w:rsidRPr="005651F7" w:rsidRDefault="00C75336" w:rsidP="005651F7">
            <w:pPr>
              <w:pStyle w:val="aff6"/>
              <w:widowControl w:val="0"/>
              <w:spacing w:line="240" w:lineRule="auto"/>
              <w:ind w:firstLine="0"/>
              <w:jc w:val="center"/>
              <w:rPr>
                <w:sz w:val="22"/>
                <w:szCs w:val="22"/>
              </w:rPr>
            </w:pPr>
          </w:p>
        </w:tc>
        <w:tc>
          <w:tcPr>
            <w:tcW w:w="1417"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 xml:space="preserve">1 очередь </w:t>
            </w:r>
            <w:r w:rsidRPr="005651F7">
              <w:rPr>
                <w:sz w:val="22"/>
                <w:szCs w:val="22"/>
              </w:rPr>
              <w:br/>
              <w:t>строител</w:t>
            </w:r>
            <w:r w:rsidRPr="005651F7">
              <w:rPr>
                <w:sz w:val="22"/>
                <w:szCs w:val="22"/>
              </w:rPr>
              <w:t>ь</w:t>
            </w:r>
            <w:r w:rsidRPr="005651F7">
              <w:rPr>
                <w:sz w:val="22"/>
                <w:szCs w:val="22"/>
              </w:rPr>
              <w:t>ства</w:t>
            </w:r>
          </w:p>
        </w:tc>
        <w:tc>
          <w:tcPr>
            <w:tcW w:w="1418"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Расчетный срок</w:t>
            </w:r>
          </w:p>
        </w:tc>
        <w:tc>
          <w:tcPr>
            <w:tcW w:w="1276"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 xml:space="preserve">1 очередь </w:t>
            </w:r>
            <w:r w:rsidRPr="005651F7">
              <w:rPr>
                <w:sz w:val="22"/>
                <w:szCs w:val="22"/>
              </w:rPr>
              <w:br/>
              <w:t>строител</w:t>
            </w:r>
            <w:r w:rsidRPr="005651F7">
              <w:rPr>
                <w:sz w:val="22"/>
                <w:szCs w:val="22"/>
              </w:rPr>
              <w:t>ь</w:t>
            </w:r>
            <w:r w:rsidRPr="005651F7">
              <w:rPr>
                <w:sz w:val="22"/>
                <w:szCs w:val="22"/>
              </w:rPr>
              <w:t>ства</w:t>
            </w:r>
          </w:p>
        </w:tc>
        <w:tc>
          <w:tcPr>
            <w:tcW w:w="1240"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Расчетный срок</w:t>
            </w:r>
          </w:p>
        </w:tc>
      </w:tr>
      <w:tr w:rsidR="00C75336" w:rsidRPr="004A78FB" w:rsidTr="002C1459">
        <w:tc>
          <w:tcPr>
            <w:tcW w:w="4361" w:type="dxa"/>
          </w:tcPr>
          <w:p w:rsidR="00C75336" w:rsidRPr="005651F7" w:rsidRDefault="00C75336" w:rsidP="005651F7">
            <w:pPr>
              <w:pStyle w:val="aff6"/>
              <w:widowControl w:val="0"/>
              <w:spacing w:line="240" w:lineRule="auto"/>
              <w:ind w:firstLine="0"/>
              <w:jc w:val="left"/>
              <w:rPr>
                <w:sz w:val="22"/>
                <w:szCs w:val="22"/>
              </w:rPr>
            </w:pPr>
            <w:r w:rsidRPr="005651F7">
              <w:rPr>
                <w:sz w:val="22"/>
                <w:szCs w:val="22"/>
              </w:rPr>
              <w:t>Принятый коэффициент семейности, чел.</w:t>
            </w:r>
          </w:p>
        </w:tc>
        <w:tc>
          <w:tcPr>
            <w:tcW w:w="1417"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2,8</w:t>
            </w:r>
          </w:p>
        </w:tc>
        <w:tc>
          <w:tcPr>
            <w:tcW w:w="1418"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2,8</w:t>
            </w:r>
          </w:p>
        </w:tc>
        <w:tc>
          <w:tcPr>
            <w:tcW w:w="1276"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3,2</w:t>
            </w:r>
          </w:p>
        </w:tc>
        <w:tc>
          <w:tcPr>
            <w:tcW w:w="1240"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3,2</w:t>
            </w:r>
          </w:p>
        </w:tc>
      </w:tr>
      <w:tr w:rsidR="00C75336" w:rsidRPr="004A78FB" w:rsidTr="002C1459">
        <w:tc>
          <w:tcPr>
            <w:tcW w:w="4361" w:type="dxa"/>
          </w:tcPr>
          <w:p w:rsidR="00C75336" w:rsidRPr="005651F7" w:rsidRDefault="00C75336" w:rsidP="005651F7">
            <w:pPr>
              <w:pStyle w:val="aff6"/>
              <w:widowControl w:val="0"/>
              <w:spacing w:line="240" w:lineRule="auto"/>
              <w:ind w:firstLine="0"/>
              <w:jc w:val="left"/>
              <w:rPr>
                <w:sz w:val="22"/>
                <w:szCs w:val="22"/>
              </w:rPr>
            </w:pPr>
            <w:r w:rsidRPr="005651F7">
              <w:rPr>
                <w:sz w:val="22"/>
                <w:szCs w:val="22"/>
              </w:rPr>
              <w:t>Площадь земельного участка на одно д</w:t>
            </w:r>
            <w:r w:rsidRPr="005651F7">
              <w:rPr>
                <w:sz w:val="22"/>
                <w:szCs w:val="22"/>
              </w:rPr>
              <w:t>о</w:t>
            </w:r>
            <w:r w:rsidRPr="005651F7">
              <w:rPr>
                <w:sz w:val="22"/>
                <w:szCs w:val="22"/>
              </w:rPr>
              <w:t>мовладение, м²</w:t>
            </w:r>
          </w:p>
        </w:tc>
        <w:tc>
          <w:tcPr>
            <w:tcW w:w="1417"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1000</w:t>
            </w:r>
          </w:p>
        </w:tc>
        <w:tc>
          <w:tcPr>
            <w:tcW w:w="1418"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1000</w:t>
            </w:r>
          </w:p>
        </w:tc>
        <w:tc>
          <w:tcPr>
            <w:tcW w:w="1276"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2000</w:t>
            </w:r>
          </w:p>
        </w:tc>
        <w:tc>
          <w:tcPr>
            <w:tcW w:w="1240"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2000</w:t>
            </w:r>
          </w:p>
        </w:tc>
      </w:tr>
      <w:tr w:rsidR="00C75336" w:rsidRPr="004A78FB" w:rsidTr="002C1459">
        <w:tc>
          <w:tcPr>
            <w:tcW w:w="4361" w:type="dxa"/>
          </w:tcPr>
          <w:p w:rsidR="00C75336" w:rsidRPr="005651F7" w:rsidRDefault="00C75336" w:rsidP="005651F7">
            <w:pPr>
              <w:pStyle w:val="aff6"/>
              <w:widowControl w:val="0"/>
              <w:spacing w:line="240" w:lineRule="auto"/>
              <w:ind w:firstLine="0"/>
              <w:jc w:val="left"/>
              <w:rPr>
                <w:sz w:val="22"/>
                <w:szCs w:val="22"/>
              </w:rPr>
            </w:pPr>
            <w:r w:rsidRPr="005651F7">
              <w:rPr>
                <w:sz w:val="22"/>
                <w:szCs w:val="22"/>
              </w:rPr>
              <w:t>Количество проектируемых усадебных д</w:t>
            </w:r>
            <w:r w:rsidRPr="005651F7">
              <w:rPr>
                <w:sz w:val="22"/>
                <w:szCs w:val="22"/>
              </w:rPr>
              <w:t>о</w:t>
            </w:r>
            <w:r w:rsidRPr="005651F7">
              <w:rPr>
                <w:sz w:val="22"/>
                <w:szCs w:val="22"/>
              </w:rPr>
              <w:t>мов</w:t>
            </w:r>
          </w:p>
        </w:tc>
        <w:tc>
          <w:tcPr>
            <w:tcW w:w="1417"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252</w:t>
            </w:r>
          </w:p>
        </w:tc>
        <w:tc>
          <w:tcPr>
            <w:tcW w:w="1418"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1164</w:t>
            </w:r>
          </w:p>
        </w:tc>
        <w:tc>
          <w:tcPr>
            <w:tcW w:w="1276"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5</w:t>
            </w:r>
          </w:p>
        </w:tc>
        <w:tc>
          <w:tcPr>
            <w:tcW w:w="1240"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14</w:t>
            </w:r>
          </w:p>
        </w:tc>
      </w:tr>
      <w:tr w:rsidR="00C75336" w:rsidRPr="004A78FB" w:rsidTr="002C1459">
        <w:tc>
          <w:tcPr>
            <w:tcW w:w="4361" w:type="dxa"/>
          </w:tcPr>
          <w:p w:rsidR="00C75336" w:rsidRPr="005651F7" w:rsidRDefault="00C75336" w:rsidP="005651F7">
            <w:pPr>
              <w:pStyle w:val="aff6"/>
              <w:widowControl w:val="0"/>
              <w:spacing w:line="240" w:lineRule="auto"/>
              <w:ind w:firstLine="0"/>
              <w:jc w:val="left"/>
              <w:rPr>
                <w:sz w:val="22"/>
                <w:szCs w:val="22"/>
              </w:rPr>
            </w:pPr>
            <w:r w:rsidRPr="005651F7">
              <w:rPr>
                <w:sz w:val="22"/>
                <w:szCs w:val="22"/>
              </w:rPr>
              <w:t>Количество квартир в многоквартирных домах малоэтажной застройки</w:t>
            </w:r>
          </w:p>
        </w:tc>
        <w:tc>
          <w:tcPr>
            <w:tcW w:w="1417"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96</w:t>
            </w:r>
          </w:p>
        </w:tc>
        <w:tc>
          <w:tcPr>
            <w:tcW w:w="1418"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480</w:t>
            </w:r>
          </w:p>
        </w:tc>
        <w:tc>
          <w:tcPr>
            <w:tcW w:w="1276"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w:t>
            </w:r>
          </w:p>
        </w:tc>
        <w:tc>
          <w:tcPr>
            <w:tcW w:w="1240"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w:t>
            </w:r>
          </w:p>
        </w:tc>
      </w:tr>
      <w:tr w:rsidR="00C75336" w:rsidRPr="004A78FB" w:rsidTr="002C1459">
        <w:tc>
          <w:tcPr>
            <w:tcW w:w="4361" w:type="dxa"/>
          </w:tcPr>
          <w:p w:rsidR="00C75336" w:rsidRPr="005651F7" w:rsidRDefault="00C75336" w:rsidP="005651F7">
            <w:pPr>
              <w:pStyle w:val="aff6"/>
              <w:widowControl w:val="0"/>
              <w:spacing w:line="240" w:lineRule="auto"/>
              <w:ind w:firstLine="0"/>
              <w:jc w:val="left"/>
              <w:rPr>
                <w:sz w:val="22"/>
                <w:szCs w:val="22"/>
              </w:rPr>
            </w:pPr>
            <w:r w:rsidRPr="005651F7">
              <w:rPr>
                <w:sz w:val="22"/>
                <w:szCs w:val="22"/>
              </w:rPr>
              <w:t>Площадь проектируемого жилого фонда, м²</w:t>
            </w:r>
          </w:p>
        </w:tc>
        <w:tc>
          <w:tcPr>
            <w:tcW w:w="1417"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20880</w:t>
            </w:r>
          </w:p>
        </w:tc>
        <w:tc>
          <w:tcPr>
            <w:tcW w:w="1418"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98634</w:t>
            </w:r>
          </w:p>
        </w:tc>
        <w:tc>
          <w:tcPr>
            <w:tcW w:w="1276"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300</w:t>
            </w:r>
          </w:p>
        </w:tc>
        <w:tc>
          <w:tcPr>
            <w:tcW w:w="1240"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840</w:t>
            </w:r>
          </w:p>
        </w:tc>
      </w:tr>
      <w:tr w:rsidR="00C75336" w:rsidRPr="004A78FB" w:rsidTr="002C1459">
        <w:tc>
          <w:tcPr>
            <w:tcW w:w="4361" w:type="dxa"/>
          </w:tcPr>
          <w:p w:rsidR="00C75336" w:rsidRPr="005651F7" w:rsidRDefault="00C75336" w:rsidP="005651F7">
            <w:pPr>
              <w:pStyle w:val="aff6"/>
              <w:widowControl w:val="0"/>
              <w:spacing w:line="240" w:lineRule="auto"/>
              <w:ind w:firstLine="0"/>
              <w:jc w:val="left"/>
              <w:rPr>
                <w:sz w:val="22"/>
                <w:szCs w:val="22"/>
              </w:rPr>
            </w:pPr>
            <w:r w:rsidRPr="005651F7">
              <w:rPr>
                <w:sz w:val="22"/>
                <w:szCs w:val="22"/>
              </w:rPr>
              <w:t>Обеспеченность площадью жилого фонда в целом по населенному пункту, м²/чел.</w:t>
            </w:r>
          </w:p>
        </w:tc>
        <w:tc>
          <w:tcPr>
            <w:tcW w:w="1417"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20</w:t>
            </w:r>
          </w:p>
        </w:tc>
        <w:tc>
          <w:tcPr>
            <w:tcW w:w="1418"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24</w:t>
            </w:r>
          </w:p>
        </w:tc>
        <w:tc>
          <w:tcPr>
            <w:tcW w:w="1276"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18</w:t>
            </w:r>
          </w:p>
        </w:tc>
        <w:tc>
          <w:tcPr>
            <w:tcW w:w="1240"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19</w:t>
            </w:r>
          </w:p>
        </w:tc>
      </w:tr>
      <w:tr w:rsidR="00C75336" w:rsidRPr="004A78FB" w:rsidTr="002C1459">
        <w:tc>
          <w:tcPr>
            <w:tcW w:w="4361" w:type="dxa"/>
          </w:tcPr>
          <w:p w:rsidR="00C75336" w:rsidRPr="005651F7" w:rsidRDefault="00C75336" w:rsidP="005651F7">
            <w:pPr>
              <w:pStyle w:val="aff6"/>
              <w:widowControl w:val="0"/>
              <w:spacing w:line="240" w:lineRule="auto"/>
              <w:ind w:firstLine="0"/>
              <w:jc w:val="left"/>
              <w:rPr>
                <w:sz w:val="22"/>
                <w:szCs w:val="22"/>
              </w:rPr>
            </w:pPr>
            <w:r w:rsidRPr="005651F7">
              <w:rPr>
                <w:sz w:val="22"/>
                <w:szCs w:val="22"/>
              </w:rPr>
              <w:t>Площадь вновь застраиваемой территории, га</w:t>
            </w:r>
          </w:p>
        </w:tc>
        <w:tc>
          <w:tcPr>
            <w:tcW w:w="1417" w:type="dxa"/>
            <w:vAlign w:val="center"/>
          </w:tcPr>
          <w:p w:rsidR="00C75336" w:rsidRPr="005651F7" w:rsidRDefault="00C75336" w:rsidP="005651F7">
            <w:pPr>
              <w:pStyle w:val="ae"/>
              <w:widowControl w:val="0"/>
              <w:jc w:val="center"/>
              <w:rPr>
                <w:rFonts w:ascii="Times New Roman" w:hAnsi="Times New Roman"/>
              </w:rPr>
            </w:pPr>
            <w:r w:rsidRPr="005651F7">
              <w:rPr>
                <w:rFonts w:ascii="Times New Roman" w:hAnsi="Times New Roman"/>
              </w:rPr>
              <w:t>25,8</w:t>
            </w:r>
          </w:p>
        </w:tc>
        <w:tc>
          <w:tcPr>
            <w:tcW w:w="1418" w:type="dxa"/>
            <w:vAlign w:val="center"/>
          </w:tcPr>
          <w:p w:rsidR="00C75336" w:rsidRPr="005651F7" w:rsidRDefault="00C75336" w:rsidP="005651F7">
            <w:pPr>
              <w:pStyle w:val="ae"/>
              <w:widowControl w:val="0"/>
              <w:jc w:val="center"/>
              <w:rPr>
                <w:rFonts w:ascii="Times New Roman" w:hAnsi="Times New Roman"/>
              </w:rPr>
            </w:pPr>
            <w:r w:rsidRPr="005651F7">
              <w:rPr>
                <w:rFonts w:ascii="Times New Roman" w:hAnsi="Times New Roman"/>
              </w:rPr>
              <w:t>116,4</w:t>
            </w:r>
          </w:p>
        </w:tc>
        <w:tc>
          <w:tcPr>
            <w:tcW w:w="1276"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1,0</w:t>
            </w:r>
          </w:p>
        </w:tc>
        <w:tc>
          <w:tcPr>
            <w:tcW w:w="1240" w:type="dxa"/>
            <w:vAlign w:val="center"/>
          </w:tcPr>
          <w:p w:rsidR="00C75336" w:rsidRPr="005651F7" w:rsidRDefault="00C75336" w:rsidP="005651F7">
            <w:pPr>
              <w:pStyle w:val="aff6"/>
              <w:widowControl w:val="0"/>
              <w:spacing w:line="240" w:lineRule="auto"/>
              <w:ind w:firstLine="0"/>
              <w:jc w:val="center"/>
              <w:rPr>
                <w:sz w:val="22"/>
                <w:szCs w:val="22"/>
              </w:rPr>
            </w:pPr>
            <w:r w:rsidRPr="005651F7">
              <w:rPr>
                <w:sz w:val="22"/>
                <w:szCs w:val="22"/>
              </w:rPr>
              <w:t>2,8</w:t>
            </w:r>
          </w:p>
        </w:tc>
      </w:tr>
    </w:tbl>
    <w:p w:rsidR="00C75336" w:rsidRDefault="00C75336" w:rsidP="002C1459">
      <w:pPr>
        <w:pStyle w:val="aff6"/>
        <w:widowControl w:val="0"/>
      </w:pPr>
    </w:p>
    <w:p w:rsidR="00C75336" w:rsidRPr="004A78FB" w:rsidRDefault="00C75336" w:rsidP="002C1459">
      <w:pPr>
        <w:pStyle w:val="aff6"/>
        <w:widowControl w:val="0"/>
      </w:pPr>
      <w:r w:rsidRPr="004A78FB">
        <w:t>Основная часть проектируемой усадебной застройки будет размещена на новых землях в с</w:t>
      </w:r>
      <w:r w:rsidRPr="004A78FB">
        <w:t>е</w:t>
      </w:r>
      <w:r w:rsidRPr="004A78FB">
        <w:t>веро-западной и восточной части Благовещенки, а также в центральной части поселка после пр</w:t>
      </w:r>
      <w:r w:rsidRPr="004A78FB">
        <w:t>о</w:t>
      </w:r>
      <w:r w:rsidRPr="004A78FB">
        <w:t xml:space="preserve">ведения соответствующих инженерно-технических работ, которые позволят снизить уровень грунтовых вод и улучшить условия для размещения объектов капитального строительства. </w:t>
      </w:r>
    </w:p>
    <w:p w:rsidR="00C75336" w:rsidRPr="004A78FB" w:rsidRDefault="00C75336" w:rsidP="002C1459">
      <w:pPr>
        <w:pStyle w:val="aff6"/>
        <w:widowControl w:val="0"/>
      </w:pPr>
      <w:r w:rsidRPr="004A78FB">
        <w:t>Кварталы малоэтажной застройки проектируются в центральной части, к юго-западу от ми</w:t>
      </w:r>
      <w:r w:rsidRPr="004A78FB">
        <w:t>к</w:t>
      </w:r>
      <w:r w:rsidRPr="004A78FB">
        <w:t>рорайона «БСШ №2» между ул.Гоголя и ул.40 лет Октября, а также на территории ликвидируем</w:t>
      </w:r>
      <w:r w:rsidRPr="004A78FB">
        <w:t>о</w:t>
      </w:r>
      <w:r w:rsidRPr="004A78FB">
        <w:t>го лесхоза по пер.Колхозный.</w:t>
      </w:r>
    </w:p>
    <w:p w:rsidR="00C75336" w:rsidRDefault="00C75336" w:rsidP="002C1459">
      <w:pPr>
        <w:pStyle w:val="aff6"/>
        <w:widowControl w:val="0"/>
      </w:pPr>
      <w:r w:rsidRPr="004A78FB">
        <w:t>В с. Сухой Ракит строительство предполагается путём уплотнения существующей усадебной застройки.</w:t>
      </w:r>
    </w:p>
    <w:p w:rsidR="00C75336" w:rsidRPr="004A78FB" w:rsidRDefault="00C75336" w:rsidP="002C1459">
      <w:pPr>
        <w:pStyle w:val="aff6"/>
        <w:widowControl w:val="0"/>
      </w:pPr>
    </w:p>
    <w:p w:rsidR="00C75336" w:rsidRPr="00EA68A4" w:rsidRDefault="00C75336" w:rsidP="00DB02D4">
      <w:pPr>
        <w:pStyle w:val="S30"/>
      </w:pPr>
      <w:bookmarkStart w:id="16" w:name="_Toc359292820"/>
      <w:r w:rsidRPr="00EA68A4">
        <w:t>Мероприятия по развитию и размещению объектов</w:t>
      </w:r>
      <w:r>
        <w:t xml:space="preserve"> </w:t>
      </w:r>
      <w:r w:rsidRPr="00EA68A4">
        <w:t>общественно-деловой зоны</w:t>
      </w:r>
      <w:bookmarkEnd w:id="16"/>
    </w:p>
    <w:p w:rsidR="00C75336" w:rsidRPr="00AC1BE6" w:rsidRDefault="00C75336" w:rsidP="00EA68A4">
      <w:pPr>
        <w:widowControl w:val="0"/>
        <w:tabs>
          <w:tab w:val="left" w:pos="0"/>
          <w:tab w:val="left" w:pos="540"/>
        </w:tabs>
        <w:spacing w:after="0" w:line="360" w:lineRule="auto"/>
        <w:ind w:firstLine="709"/>
        <w:jc w:val="both"/>
        <w:rPr>
          <w:rFonts w:ascii="Times New Roman" w:hAnsi="Times New Roman"/>
          <w:sz w:val="24"/>
          <w:szCs w:val="24"/>
        </w:rPr>
      </w:pPr>
      <w:r w:rsidRPr="00AC1BE6">
        <w:rPr>
          <w:rFonts w:ascii="Times New Roman" w:hAnsi="Times New Roman"/>
          <w:sz w:val="24"/>
          <w:szCs w:val="24"/>
        </w:rPr>
        <w:t>Общественно-деловая зона включает в себя территории под зданиями административно-делового, социально-бытового, торгового, учебно-образовательного, культурно-досугового, спо</w:t>
      </w:r>
      <w:r w:rsidRPr="00AC1BE6">
        <w:rPr>
          <w:rFonts w:ascii="Times New Roman" w:hAnsi="Times New Roman"/>
          <w:sz w:val="24"/>
          <w:szCs w:val="24"/>
        </w:rPr>
        <w:t>р</w:t>
      </w:r>
      <w:r w:rsidRPr="00AC1BE6">
        <w:rPr>
          <w:rFonts w:ascii="Times New Roman" w:hAnsi="Times New Roman"/>
          <w:sz w:val="24"/>
          <w:szCs w:val="24"/>
        </w:rPr>
        <w:t>тивного назначения, а также под объектами здравоохранения.</w:t>
      </w:r>
      <w:r w:rsidRPr="00AC1BE6">
        <w:rPr>
          <w:rFonts w:ascii="Times New Roman" w:hAnsi="Times New Roman"/>
          <w:color w:val="FF0000"/>
          <w:sz w:val="24"/>
          <w:szCs w:val="24"/>
        </w:rPr>
        <w:t xml:space="preserve"> </w:t>
      </w:r>
      <w:r w:rsidRPr="00AC1BE6">
        <w:rPr>
          <w:rFonts w:ascii="Times New Roman" w:hAnsi="Times New Roman"/>
          <w:sz w:val="24"/>
          <w:szCs w:val="24"/>
        </w:rPr>
        <w:t>Зона исторически сложилась в це</w:t>
      </w:r>
      <w:r w:rsidRPr="00AC1BE6">
        <w:rPr>
          <w:rFonts w:ascii="Times New Roman" w:hAnsi="Times New Roman"/>
          <w:sz w:val="24"/>
          <w:szCs w:val="24"/>
        </w:rPr>
        <w:t>н</w:t>
      </w:r>
      <w:r w:rsidRPr="00AC1BE6">
        <w:rPr>
          <w:rFonts w:ascii="Times New Roman" w:hAnsi="Times New Roman"/>
          <w:sz w:val="24"/>
          <w:szCs w:val="24"/>
        </w:rPr>
        <w:t>тре села. Проектом предусмотрена реконструкция и строительство новых объектов социально-</w:t>
      </w:r>
      <w:r w:rsidRPr="00AC1BE6">
        <w:rPr>
          <w:rFonts w:ascii="Times New Roman" w:hAnsi="Times New Roman"/>
          <w:sz w:val="24"/>
          <w:szCs w:val="24"/>
        </w:rPr>
        <w:lastRenderedPageBreak/>
        <w:t>культурного значения, как в центре, так и в зоне новой жилой застройки.</w:t>
      </w:r>
    </w:p>
    <w:p w:rsidR="00C75336" w:rsidRPr="004A78FB" w:rsidRDefault="00C75336" w:rsidP="005651F7">
      <w:pPr>
        <w:pStyle w:val="aff6"/>
        <w:widowControl w:val="0"/>
      </w:pPr>
      <w:r w:rsidRPr="002C1459">
        <w:t>В таблице 2 приведена</w:t>
      </w:r>
      <w:r w:rsidRPr="004A78FB">
        <w:t xml:space="preserve"> характеристика обеспеченности населения р.п.Благовещенка осно</w:t>
      </w:r>
      <w:r w:rsidRPr="004A78FB">
        <w:t>в</w:t>
      </w:r>
      <w:r w:rsidRPr="004A78FB">
        <w:t>ными учреждениями культурно-бытового обслуживания.</w:t>
      </w:r>
    </w:p>
    <w:p w:rsidR="00C75336" w:rsidRPr="004A78FB" w:rsidRDefault="00C75336" w:rsidP="005651F7">
      <w:pPr>
        <w:pStyle w:val="aff6"/>
        <w:widowControl w:val="0"/>
        <w:ind w:left="567" w:firstLine="0"/>
        <w:jc w:val="right"/>
      </w:pPr>
      <w:r>
        <w:t>Таблица 2</w:t>
      </w:r>
    </w:p>
    <w:p w:rsidR="00C75336" w:rsidRPr="004A78FB" w:rsidRDefault="00C75336" w:rsidP="005651F7">
      <w:pPr>
        <w:pStyle w:val="aff6"/>
        <w:widowControl w:val="0"/>
        <w:ind w:firstLine="0"/>
        <w:jc w:val="center"/>
        <w:rPr>
          <w:b/>
        </w:rPr>
      </w:pPr>
      <w:r w:rsidRPr="004A78FB">
        <w:rPr>
          <w:b/>
        </w:rPr>
        <w:t xml:space="preserve">Потребность населения р.п.Благовещенка в основных объектах социальной сферы </w:t>
      </w:r>
      <w:r w:rsidRPr="004A78FB">
        <w:rPr>
          <w:b/>
        </w:rPr>
        <w:br/>
        <w:t>на расчетный срок</w:t>
      </w:r>
    </w:p>
    <w:tbl>
      <w:tblPr>
        <w:tblW w:w="507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5"/>
        <w:gridCol w:w="2395"/>
        <w:gridCol w:w="1650"/>
        <w:gridCol w:w="1665"/>
        <w:gridCol w:w="1485"/>
        <w:gridCol w:w="1496"/>
        <w:gridCol w:w="1143"/>
      </w:tblGrid>
      <w:tr w:rsidR="00C75336" w:rsidRPr="004A78FB" w:rsidTr="005651F7">
        <w:trPr>
          <w:trHeight w:val="320"/>
          <w:tblHeader/>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 п/п</w:t>
            </w:r>
          </w:p>
        </w:tc>
        <w:tc>
          <w:tcPr>
            <w:tcW w:w="113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Наименование</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Норматив</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Единицы и</w:t>
            </w:r>
            <w:r w:rsidRPr="004A78FB">
              <w:rPr>
                <w:rFonts w:ascii="Times New Roman" w:hAnsi="Times New Roman"/>
              </w:rPr>
              <w:t>з</w:t>
            </w:r>
            <w:r w:rsidRPr="004A78FB">
              <w:rPr>
                <w:rFonts w:ascii="Times New Roman" w:hAnsi="Times New Roman"/>
              </w:rPr>
              <w:t>мерения</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 xml:space="preserve">Требуемая мощность </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 xml:space="preserve">Сохраняемая мощность </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Дефицит/</w:t>
            </w:r>
          </w:p>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излишек</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w:t>
            </w:r>
          </w:p>
        </w:tc>
        <w:tc>
          <w:tcPr>
            <w:tcW w:w="4648" w:type="pct"/>
            <w:gridSpan w:val="6"/>
            <w:vAlign w:val="center"/>
          </w:tcPr>
          <w:p w:rsidR="00C75336" w:rsidRPr="004A78FB" w:rsidRDefault="00C75336" w:rsidP="005651F7">
            <w:pPr>
              <w:widowControl w:val="0"/>
              <w:spacing w:after="0" w:line="240" w:lineRule="auto"/>
              <w:jc w:val="center"/>
              <w:rPr>
                <w:rFonts w:ascii="Times New Roman" w:hAnsi="Times New Roman"/>
                <w:b/>
                <w:bCs/>
              </w:rPr>
            </w:pPr>
            <w:r w:rsidRPr="004A78FB">
              <w:rPr>
                <w:rFonts w:ascii="Times New Roman" w:hAnsi="Times New Roman"/>
                <w:b/>
                <w:bCs/>
              </w:rPr>
              <w:t>Учреждения образования</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1.1</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Детские дошкольные учреждения</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85% детей д</w:t>
            </w:r>
            <w:r w:rsidRPr="004A78FB">
              <w:rPr>
                <w:rFonts w:ascii="Times New Roman" w:hAnsi="Times New Roman"/>
              </w:rPr>
              <w:t>о</w:t>
            </w:r>
            <w:r w:rsidRPr="004A78FB">
              <w:rPr>
                <w:rFonts w:ascii="Times New Roman" w:hAnsi="Times New Roman"/>
              </w:rPr>
              <w:t>школьного возраста</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место</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722</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475</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-247</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1.2</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Школьные учрежд</w:t>
            </w:r>
            <w:r w:rsidRPr="004A78FB">
              <w:rPr>
                <w:rFonts w:ascii="Times New Roman" w:hAnsi="Times New Roman"/>
              </w:rPr>
              <w:t>е</w:t>
            </w:r>
            <w:r w:rsidRPr="004A78FB">
              <w:rPr>
                <w:rFonts w:ascii="Times New Roman" w:hAnsi="Times New Roman"/>
              </w:rPr>
              <w:t>ния</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100% детей школьного возраста с 9-летним обр</w:t>
            </w:r>
            <w:r w:rsidRPr="004A78FB">
              <w:rPr>
                <w:rFonts w:ascii="Times New Roman" w:hAnsi="Times New Roman"/>
              </w:rPr>
              <w:t>а</w:t>
            </w:r>
            <w:r w:rsidRPr="004A78FB">
              <w:rPr>
                <w:rFonts w:ascii="Times New Roman" w:hAnsi="Times New Roman"/>
              </w:rPr>
              <w:t>зованием, 75% со средним обр.</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учащиеся</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1426</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1744</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318</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1.3</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Внешкольные учр</w:t>
            </w:r>
            <w:r w:rsidRPr="004A78FB">
              <w:rPr>
                <w:rFonts w:ascii="Times New Roman" w:hAnsi="Times New Roman"/>
              </w:rPr>
              <w:t>е</w:t>
            </w:r>
            <w:r w:rsidRPr="004A78FB">
              <w:rPr>
                <w:rFonts w:ascii="Times New Roman" w:hAnsi="Times New Roman"/>
              </w:rPr>
              <w:t>ждения</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10% общего числа школ</w:t>
            </w:r>
            <w:r w:rsidRPr="004A78FB">
              <w:rPr>
                <w:rFonts w:ascii="Times New Roman" w:hAnsi="Times New Roman"/>
              </w:rPr>
              <w:t>ь</w:t>
            </w:r>
            <w:r w:rsidRPr="004A78FB">
              <w:rPr>
                <w:rFonts w:ascii="Times New Roman" w:hAnsi="Times New Roman"/>
              </w:rPr>
              <w:t>ников</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место</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143</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280</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137</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1.4</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Специальная (корре</w:t>
            </w:r>
            <w:r w:rsidRPr="004A78FB">
              <w:rPr>
                <w:rFonts w:ascii="Times New Roman" w:hAnsi="Times New Roman"/>
              </w:rPr>
              <w:t>к</w:t>
            </w:r>
            <w:r w:rsidRPr="004A78FB">
              <w:rPr>
                <w:rFonts w:ascii="Times New Roman" w:hAnsi="Times New Roman"/>
              </w:rPr>
              <w:t>ционная) школа для воспитанников с о</w:t>
            </w:r>
            <w:r w:rsidRPr="004A78FB">
              <w:rPr>
                <w:rFonts w:ascii="Times New Roman" w:hAnsi="Times New Roman"/>
              </w:rPr>
              <w:t>т</w:t>
            </w:r>
            <w:r w:rsidRPr="004A78FB">
              <w:rPr>
                <w:rFonts w:ascii="Times New Roman" w:hAnsi="Times New Roman"/>
              </w:rPr>
              <w:t>клонениями в разв</w:t>
            </w:r>
            <w:r w:rsidRPr="004A78FB">
              <w:rPr>
                <w:rFonts w:ascii="Times New Roman" w:hAnsi="Times New Roman"/>
              </w:rPr>
              <w:t>и</w:t>
            </w:r>
            <w:r w:rsidRPr="004A78FB">
              <w:rPr>
                <w:rFonts w:ascii="Times New Roman" w:hAnsi="Times New Roman"/>
              </w:rPr>
              <w:t>тии</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По заданию на проектиров</w:t>
            </w:r>
            <w:r w:rsidRPr="004A78FB">
              <w:rPr>
                <w:rFonts w:ascii="Times New Roman" w:hAnsi="Times New Roman"/>
              </w:rPr>
              <w:t>а</w:t>
            </w:r>
            <w:r w:rsidRPr="004A78FB">
              <w:rPr>
                <w:rFonts w:ascii="Times New Roman" w:hAnsi="Times New Roman"/>
              </w:rPr>
              <w:t>ние</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место</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120</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1.5</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СПТУ</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По заданию на проектиров</w:t>
            </w:r>
            <w:r w:rsidRPr="004A78FB">
              <w:rPr>
                <w:rFonts w:ascii="Times New Roman" w:hAnsi="Times New Roman"/>
              </w:rPr>
              <w:t>а</w:t>
            </w:r>
            <w:r w:rsidRPr="004A78FB">
              <w:rPr>
                <w:rFonts w:ascii="Times New Roman" w:hAnsi="Times New Roman"/>
              </w:rPr>
              <w:t>ние</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место</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260</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w:t>
            </w:r>
          </w:p>
        </w:tc>
        <w:tc>
          <w:tcPr>
            <w:tcW w:w="4648" w:type="pct"/>
            <w:gridSpan w:val="6"/>
            <w:vAlign w:val="center"/>
          </w:tcPr>
          <w:p w:rsidR="00C75336" w:rsidRPr="004A78FB" w:rsidRDefault="00C75336" w:rsidP="005651F7">
            <w:pPr>
              <w:widowControl w:val="0"/>
              <w:spacing w:after="0" w:line="240" w:lineRule="auto"/>
              <w:jc w:val="center"/>
              <w:rPr>
                <w:rFonts w:ascii="Times New Roman" w:hAnsi="Times New Roman"/>
                <w:b/>
                <w:bCs/>
              </w:rPr>
            </w:pPr>
            <w:r w:rsidRPr="004A78FB">
              <w:rPr>
                <w:rFonts w:ascii="Times New Roman" w:hAnsi="Times New Roman"/>
                <w:b/>
                <w:bCs/>
              </w:rPr>
              <w:t>Учреждения здравоохранения</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2.1</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Стационары</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По заданию на проектиров</w:t>
            </w:r>
            <w:r w:rsidRPr="004A78FB">
              <w:rPr>
                <w:rFonts w:ascii="Times New Roman" w:hAnsi="Times New Roman"/>
              </w:rPr>
              <w:t>а</w:t>
            </w:r>
            <w:r w:rsidRPr="004A78FB">
              <w:rPr>
                <w:rFonts w:ascii="Times New Roman" w:hAnsi="Times New Roman"/>
              </w:rPr>
              <w:t>ние</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мест</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130</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2.2</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Поликлиники</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22 на 1 тыс.чел.</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посещение в смену</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280</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400</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120</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2.3</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Дом-интернат для престарелых</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28 на 1 тыс. чел. с 60 лет</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койка</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80</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40</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-40</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2.4</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Аптеки</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По заданию на проектиров</w:t>
            </w:r>
            <w:r w:rsidRPr="004A78FB">
              <w:rPr>
                <w:rFonts w:ascii="Times New Roman" w:hAnsi="Times New Roman"/>
              </w:rPr>
              <w:t>а</w:t>
            </w:r>
            <w:r w:rsidRPr="004A78FB">
              <w:rPr>
                <w:rFonts w:ascii="Times New Roman" w:hAnsi="Times New Roman"/>
              </w:rPr>
              <w:t>ние</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объект</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7</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3</w:t>
            </w:r>
          </w:p>
        </w:tc>
        <w:tc>
          <w:tcPr>
            <w:tcW w:w="4648" w:type="pct"/>
            <w:gridSpan w:val="6"/>
            <w:vAlign w:val="center"/>
          </w:tcPr>
          <w:p w:rsidR="00C75336" w:rsidRPr="004A78FB" w:rsidRDefault="00C75336" w:rsidP="005651F7">
            <w:pPr>
              <w:widowControl w:val="0"/>
              <w:spacing w:after="0" w:line="240" w:lineRule="auto"/>
              <w:jc w:val="center"/>
              <w:rPr>
                <w:rFonts w:ascii="Times New Roman" w:hAnsi="Times New Roman"/>
                <w:b/>
                <w:bCs/>
              </w:rPr>
            </w:pPr>
            <w:r w:rsidRPr="004A78FB">
              <w:rPr>
                <w:rFonts w:ascii="Times New Roman" w:hAnsi="Times New Roman"/>
                <w:b/>
                <w:bCs/>
              </w:rPr>
              <w:t>Спортивные и физкультурно-оздоровительные сооружения</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3.1</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Бассейны</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80 м2 на 1 тыс. чел.</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м2 зеркала в</w:t>
            </w:r>
            <w:r w:rsidRPr="004A78FB">
              <w:rPr>
                <w:rFonts w:ascii="Times New Roman" w:hAnsi="Times New Roman"/>
              </w:rPr>
              <w:t>о</w:t>
            </w:r>
            <w:r w:rsidRPr="004A78FB">
              <w:rPr>
                <w:rFonts w:ascii="Times New Roman" w:hAnsi="Times New Roman"/>
              </w:rPr>
              <w:t>ды</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1020</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0</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-1020</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3.2</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Спортивные залы</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175 м2 на 1 тыс. чел.</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м2 площади пола</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2230</w:t>
            </w:r>
          </w:p>
        </w:tc>
        <w:tc>
          <w:tcPr>
            <w:tcW w:w="707" w:type="pct"/>
            <w:vAlign w:val="center"/>
          </w:tcPr>
          <w:p w:rsidR="00C75336" w:rsidRPr="004A78FB" w:rsidRDefault="00044CA4" w:rsidP="005651F7">
            <w:pPr>
              <w:widowControl w:val="0"/>
              <w:spacing w:after="0" w:line="240" w:lineRule="auto"/>
              <w:jc w:val="center"/>
              <w:rPr>
                <w:rFonts w:ascii="Times New Roman" w:hAnsi="Times New Roman"/>
              </w:rPr>
            </w:pPr>
            <w:r>
              <w:rPr>
                <w:rFonts w:ascii="Times New Roman" w:hAnsi="Times New Roman"/>
              </w:rPr>
              <w:t>1008</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4</w:t>
            </w:r>
          </w:p>
        </w:tc>
        <w:tc>
          <w:tcPr>
            <w:tcW w:w="4648" w:type="pct"/>
            <w:gridSpan w:val="6"/>
            <w:vAlign w:val="center"/>
          </w:tcPr>
          <w:p w:rsidR="00C75336" w:rsidRPr="004A78FB" w:rsidRDefault="00C75336" w:rsidP="005651F7">
            <w:pPr>
              <w:widowControl w:val="0"/>
              <w:spacing w:after="0" w:line="240" w:lineRule="auto"/>
              <w:jc w:val="center"/>
              <w:rPr>
                <w:rFonts w:ascii="Times New Roman" w:hAnsi="Times New Roman"/>
                <w:b/>
                <w:bCs/>
              </w:rPr>
            </w:pPr>
            <w:r w:rsidRPr="004A78FB">
              <w:rPr>
                <w:rFonts w:ascii="Times New Roman" w:hAnsi="Times New Roman"/>
                <w:b/>
                <w:bCs/>
              </w:rPr>
              <w:t>Учреждения культуры и искусства</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4.1</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Клубы</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80 на 1 тыс. чел</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посетител</w:t>
            </w:r>
            <w:r w:rsidRPr="004A78FB">
              <w:rPr>
                <w:rFonts w:ascii="Times New Roman" w:hAnsi="Times New Roman"/>
              </w:rPr>
              <w:t>ь</w:t>
            </w:r>
            <w:r w:rsidRPr="004A78FB">
              <w:rPr>
                <w:rFonts w:ascii="Times New Roman" w:hAnsi="Times New Roman"/>
              </w:rPr>
              <w:t>ское место</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 xml:space="preserve">1020 </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600</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-620</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 4.2</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Кинотеатры</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25-35 на 1 тыс.</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посетител</w:t>
            </w:r>
            <w:r w:rsidRPr="004A78FB">
              <w:rPr>
                <w:rFonts w:ascii="Times New Roman" w:hAnsi="Times New Roman"/>
              </w:rPr>
              <w:t>ь</w:t>
            </w:r>
            <w:r w:rsidRPr="004A78FB">
              <w:rPr>
                <w:rFonts w:ascii="Times New Roman" w:hAnsi="Times New Roman"/>
              </w:rPr>
              <w:t>ское место</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400</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0</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-400</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4.3</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 xml:space="preserve">Библиотеки                                      </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4 на 1 тыс. чел.</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тыс.ед. хран</w:t>
            </w:r>
            <w:r w:rsidRPr="004A78FB">
              <w:rPr>
                <w:rFonts w:ascii="Times New Roman" w:hAnsi="Times New Roman"/>
              </w:rPr>
              <w:t>е</w:t>
            </w:r>
            <w:r w:rsidRPr="004A78FB">
              <w:rPr>
                <w:rFonts w:ascii="Times New Roman" w:hAnsi="Times New Roman"/>
              </w:rPr>
              <w:t>ния</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51</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 библиотека</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lastRenderedPageBreak/>
              <w:t>5</w:t>
            </w:r>
          </w:p>
        </w:tc>
        <w:tc>
          <w:tcPr>
            <w:tcW w:w="4648" w:type="pct"/>
            <w:gridSpan w:val="6"/>
            <w:vAlign w:val="center"/>
          </w:tcPr>
          <w:p w:rsidR="00C75336" w:rsidRPr="004A78FB" w:rsidRDefault="00C75336" w:rsidP="005651F7">
            <w:pPr>
              <w:widowControl w:val="0"/>
              <w:spacing w:after="0" w:line="240" w:lineRule="auto"/>
              <w:jc w:val="center"/>
              <w:rPr>
                <w:rFonts w:ascii="Times New Roman" w:hAnsi="Times New Roman"/>
                <w:b/>
                <w:bCs/>
              </w:rPr>
            </w:pPr>
            <w:r w:rsidRPr="004A78FB">
              <w:rPr>
                <w:rFonts w:ascii="Times New Roman" w:hAnsi="Times New Roman"/>
                <w:b/>
                <w:bCs/>
              </w:rPr>
              <w:t>Предприятия торговли</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5.1</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Магазины, торговые центры, павильоны</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280 на 1 тыс. чел.</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кв. м торговой площади</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3570</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5770</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2200</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6</w:t>
            </w:r>
          </w:p>
        </w:tc>
        <w:tc>
          <w:tcPr>
            <w:tcW w:w="4648" w:type="pct"/>
            <w:gridSpan w:val="6"/>
            <w:vAlign w:val="center"/>
          </w:tcPr>
          <w:p w:rsidR="00C75336" w:rsidRPr="004A78FB" w:rsidRDefault="00C75336" w:rsidP="005651F7">
            <w:pPr>
              <w:widowControl w:val="0"/>
              <w:spacing w:after="0" w:line="240" w:lineRule="auto"/>
              <w:jc w:val="center"/>
              <w:rPr>
                <w:rFonts w:ascii="Times New Roman" w:hAnsi="Times New Roman"/>
                <w:b/>
                <w:bCs/>
              </w:rPr>
            </w:pPr>
            <w:r w:rsidRPr="004A78FB">
              <w:rPr>
                <w:rFonts w:ascii="Times New Roman" w:hAnsi="Times New Roman"/>
                <w:b/>
                <w:bCs/>
              </w:rPr>
              <w:t>Предприятия общественного питания</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6.1</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Предприятия общ</w:t>
            </w:r>
            <w:r w:rsidRPr="004A78FB">
              <w:rPr>
                <w:rFonts w:ascii="Times New Roman" w:hAnsi="Times New Roman"/>
              </w:rPr>
              <w:t>е</w:t>
            </w:r>
            <w:r w:rsidRPr="004A78FB">
              <w:rPr>
                <w:rFonts w:ascii="Times New Roman" w:hAnsi="Times New Roman"/>
              </w:rPr>
              <w:t>ственного питания</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40 на 1 тыс. чел.</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место</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510</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1050</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540</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7</w:t>
            </w:r>
          </w:p>
        </w:tc>
        <w:tc>
          <w:tcPr>
            <w:tcW w:w="4648" w:type="pct"/>
            <w:gridSpan w:val="6"/>
            <w:vAlign w:val="center"/>
          </w:tcPr>
          <w:p w:rsidR="00C75336" w:rsidRPr="004A78FB" w:rsidRDefault="00C75336" w:rsidP="005651F7">
            <w:pPr>
              <w:widowControl w:val="0"/>
              <w:spacing w:after="0" w:line="240" w:lineRule="auto"/>
              <w:jc w:val="center"/>
              <w:rPr>
                <w:rFonts w:ascii="Times New Roman" w:hAnsi="Times New Roman"/>
                <w:b/>
                <w:bCs/>
              </w:rPr>
            </w:pPr>
            <w:r w:rsidRPr="004A78FB">
              <w:rPr>
                <w:rFonts w:ascii="Times New Roman" w:hAnsi="Times New Roman"/>
                <w:b/>
                <w:bCs/>
              </w:rPr>
              <w:t>Предприятия бытового и коммунального обслуживания</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7.1</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Предприятия бытового обслуживания</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9 на 1 тыс. чел.</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рабочее место</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115</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н/д</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7.2</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Прачечные</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120 на 1 тыс. чел.</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кг белья в см</w:t>
            </w:r>
            <w:r w:rsidRPr="004A78FB">
              <w:rPr>
                <w:rFonts w:ascii="Times New Roman" w:hAnsi="Times New Roman"/>
              </w:rPr>
              <w:t>е</w:t>
            </w:r>
            <w:r w:rsidRPr="004A78FB">
              <w:rPr>
                <w:rFonts w:ascii="Times New Roman" w:hAnsi="Times New Roman"/>
              </w:rPr>
              <w:t>ну</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1530</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 прачечная</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7.3</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Химчистки</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11,4 на 1 тыс. чел.</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кг вещей в смену</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145</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0</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-145</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7.4</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Бани</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5 на 1 тыс. чел.</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место</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64</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50</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-14</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8</w:t>
            </w:r>
          </w:p>
        </w:tc>
        <w:tc>
          <w:tcPr>
            <w:tcW w:w="4648" w:type="pct"/>
            <w:gridSpan w:val="6"/>
            <w:vAlign w:val="center"/>
          </w:tcPr>
          <w:p w:rsidR="00C75336" w:rsidRPr="004A78FB" w:rsidRDefault="00C75336" w:rsidP="005651F7">
            <w:pPr>
              <w:widowControl w:val="0"/>
              <w:spacing w:after="0" w:line="240" w:lineRule="auto"/>
              <w:jc w:val="center"/>
              <w:rPr>
                <w:rFonts w:ascii="Times New Roman" w:hAnsi="Times New Roman"/>
                <w:b/>
                <w:bCs/>
              </w:rPr>
            </w:pPr>
            <w:r w:rsidRPr="004A78FB">
              <w:rPr>
                <w:rFonts w:ascii="Times New Roman" w:hAnsi="Times New Roman"/>
                <w:b/>
                <w:bCs/>
              </w:rPr>
              <w:t xml:space="preserve">Кредитно-финансовые учреждения </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8.1</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Отделения и филиалы сберегательного банка</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1 на 2-3  тыс. чел.</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операционное место</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6</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н/д</w:t>
            </w:r>
          </w:p>
        </w:tc>
        <w:tc>
          <w:tcPr>
            <w:tcW w:w="54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9</w:t>
            </w:r>
          </w:p>
        </w:tc>
        <w:tc>
          <w:tcPr>
            <w:tcW w:w="4648" w:type="pct"/>
            <w:gridSpan w:val="6"/>
            <w:vAlign w:val="center"/>
          </w:tcPr>
          <w:p w:rsidR="00C75336" w:rsidRPr="004A78FB" w:rsidRDefault="00C75336" w:rsidP="005651F7">
            <w:pPr>
              <w:widowControl w:val="0"/>
              <w:spacing w:after="0" w:line="240" w:lineRule="auto"/>
              <w:jc w:val="center"/>
              <w:rPr>
                <w:rFonts w:ascii="Times New Roman" w:hAnsi="Times New Roman"/>
                <w:b/>
                <w:bCs/>
              </w:rPr>
            </w:pPr>
            <w:r w:rsidRPr="004A78FB">
              <w:rPr>
                <w:rFonts w:ascii="Times New Roman" w:hAnsi="Times New Roman"/>
                <w:b/>
                <w:bCs/>
              </w:rPr>
              <w:t>Учреждения жилищно-коммунального хозяйства</w:t>
            </w:r>
          </w:p>
        </w:tc>
      </w:tr>
      <w:tr w:rsidR="00C75336" w:rsidRPr="004A78FB" w:rsidTr="005651F7">
        <w:trPr>
          <w:trHeight w:val="20"/>
        </w:trPr>
        <w:tc>
          <w:tcPr>
            <w:tcW w:w="35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9.1</w:t>
            </w:r>
          </w:p>
        </w:tc>
        <w:tc>
          <w:tcPr>
            <w:tcW w:w="1132" w:type="pct"/>
            <w:vAlign w:val="center"/>
          </w:tcPr>
          <w:p w:rsidR="00C75336" w:rsidRPr="004A78FB" w:rsidRDefault="00C75336" w:rsidP="005651F7">
            <w:pPr>
              <w:widowControl w:val="0"/>
              <w:spacing w:after="0" w:line="240" w:lineRule="auto"/>
              <w:rPr>
                <w:rFonts w:ascii="Times New Roman" w:hAnsi="Times New Roman"/>
              </w:rPr>
            </w:pPr>
            <w:r w:rsidRPr="004A78FB">
              <w:rPr>
                <w:rFonts w:ascii="Times New Roman" w:hAnsi="Times New Roman"/>
              </w:rPr>
              <w:t>Гостиницы</w:t>
            </w:r>
          </w:p>
        </w:tc>
        <w:tc>
          <w:tcPr>
            <w:tcW w:w="780"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6 на тыс. чел.</w:t>
            </w:r>
          </w:p>
        </w:tc>
        <w:tc>
          <w:tcPr>
            <w:tcW w:w="78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место</w:t>
            </w:r>
          </w:p>
        </w:tc>
        <w:tc>
          <w:tcPr>
            <w:tcW w:w="702"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77</w:t>
            </w:r>
          </w:p>
        </w:tc>
        <w:tc>
          <w:tcPr>
            <w:tcW w:w="707" w:type="pct"/>
            <w:vAlign w:val="center"/>
          </w:tcPr>
          <w:p w:rsidR="00C75336" w:rsidRPr="004A78FB" w:rsidRDefault="00C75336" w:rsidP="005651F7">
            <w:pPr>
              <w:widowControl w:val="0"/>
              <w:spacing w:after="0" w:line="240" w:lineRule="auto"/>
              <w:jc w:val="center"/>
              <w:rPr>
                <w:rFonts w:ascii="Times New Roman" w:hAnsi="Times New Roman"/>
              </w:rPr>
            </w:pPr>
            <w:r w:rsidRPr="004A78FB">
              <w:rPr>
                <w:rFonts w:ascii="Times New Roman" w:hAnsi="Times New Roman"/>
              </w:rPr>
              <w:t>40</w:t>
            </w:r>
          </w:p>
        </w:tc>
        <w:tc>
          <w:tcPr>
            <w:tcW w:w="540" w:type="pct"/>
            <w:vAlign w:val="center"/>
          </w:tcPr>
          <w:p w:rsidR="00C75336" w:rsidRPr="004A78FB" w:rsidRDefault="00044CA4" w:rsidP="005651F7">
            <w:pPr>
              <w:widowControl w:val="0"/>
              <w:spacing w:after="0" w:line="240" w:lineRule="auto"/>
              <w:jc w:val="center"/>
              <w:rPr>
                <w:rFonts w:ascii="Times New Roman" w:hAnsi="Times New Roman"/>
              </w:rPr>
            </w:pPr>
            <w:r>
              <w:rPr>
                <w:rFonts w:ascii="Times New Roman" w:hAnsi="Times New Roman"/>
              </w:rPr>
              <w:t>37</w:t>
            </w:r>
          </w:p>
        </w:tc>
      </w:tr>
    </w:tbl>
    <w:p w:rsidR="00C75336" w:rsidRPr="004A78FB" w:rsidRDefault="00C75336" w:rsidP="005651F7">
      <w:pPr>
        <w:pStyle w:val="aff6"/>
        <w:widowControl w:val="0"/>
        <w:spacing w:before="120"/>
        <w:rPr>
          <w:i/>
        </w:rPr>
      </w:pPr>
      <w:r w:rsidRPr="004A78FB">
        <w:rPr>
          <w:i/>
        </w:rPr>
        <w:t xml:space="preserve">Детские дошкольные учреждения. </w:t>
      </w:r>
      <w:r w:rsidRPr="004A78FB">
        <w:t>Потребность в детских дошкольных учреждениях на те</w:t>
      </w:r>
      <w:r w:rsidRPr="004A78FB">
        <w:t>р</w:t>
      </w:r>
      <w:r w:rsidRPr="004A78FB">
        <w:t>ритории жилой застройки, согласно Нормативам градостроительного проектирования Алтайского края, принимается из расчета 85% обеспеченности детей дошкольного возраста детскими учр</w:t>
      </w:r>
      <w:r w:rsidRPr="004A78FB">
        <w:t>е</w:t>
      </w:r>
      <w:r w:rsidRPr="004A78FB">
        <w:t>ждениями. С учетом перспективной численности населения, выявлено, что потребность в допо</w:t>
      </w:r>
      <w:r w:rsidRPr="004A78FB">
        <w:t>л</w:t>
      </w:r>
      <w:r w:rsidRPr="004A78FB">
        <w:t>нительных местах в детских дошкольных учреждениях составляет 247 мест.</w:t>
      </w:r>
    </w:p>
    <w:p w:rsidR="00C75336" w:rsidRPr="004A78FB" w:rsidRDefault="00C75336" w:rsidP="005651F7">
      <w:pPr>
        <w:pStyle w:val="aff6"/>
        <w:widowControl w:val="0"/>
      </w:pPr>
      <w:r w:rsidRPr="004A78FB">
        <w:t>На первую очередь предлагается строительство нового детского сада по ул. Луговой на 120 мест, реконструкция д/с «Светлячок» (строительство пристройки), капитальный ремонт д/с «Ч</w:t>
      </w:r>
      <w:r w:rsidRPr="004A78FB">
        <w:t>е</w:t>
      </w:r>
      <w:r w:rsidRPr="004A78FB">
        <w:t>ремушки». Реализация данных мероприятий позволит увеличить обеспеченность ДОУ до 80%. На перспективу определены общественно-деловые зоны в проектируемых микрорайонах жилой з</w:t>
      </w:r>
      <w:r w:rsidRPr="004A78FB">
        <w:t>а</w:t>
      </w:r>
      <w:r w:rsidRPr="004A78FB">
        <w:t>стройки, что обеспечит при необходимости размещение новых объектов дошкольного образов</w:t>
      </w:r>
      <w:r w:rsidRPr="004A78FB">
        <w:t>а</w:t>
      </w:r>
      <w:r w:rsidRPr="004A78FB">
        <w:t>ния.</w:t>
      </w:r>
    </w:p>
    <w:p w:rsidR="00C75336" w:rsidRPr="004A78FB" w:rsidRDefault="00C75336" w:rsidP="005651F7">
      <w:pPr>
        <w:pStyle w:val="aff6"/>
        <w:widowControl w:val="0"/>
        <w:rPr>
          <w:i/>
          <w:szCs w:val="28"/>
        </w:rPr>
      </w:pPr>
      <w:r w:rsidRPr="004A78FB">
        <w:rPr>
          <w:i/>
          <w:szCs w:val="28"/>
        </w:rPr>
        <w:t xml:space="preserve">Общеобразовательные учреждения. </w:t>
      </w:r>
      <w:r w:rsidRPr="004A78FB">
        <w:t>Существующее количество мест в общеобразовател</w:t>
      </w:r>
      <w:r w:rsidRPr="004A78FB">
        <w:t>ь</w:t>
      </w:r>
      <w:r w:rsidRPr="004A78FB">
        <w:t>ных учреждениях удовлетворяет требованию 100%-ного охвата детей неполным средним образ</w:t>
      </w:r>
      <w:r w:rsidRPr="004A78FB">
        <w:t>о</w:t>
      </w:r>
      <w:r w:rsidRPr="004A78FB">
        <w:t>ванием (1-9 классы) и до 75% детей – средним образованием (10-11 классы). В строительстве н</w:t>
      </w:r>
      <w:r w:rsidRPr="004A78FB">
        <w:t>о</w:t>
      </w:r>
      <w:r w:rsidRPr="004A78FB">
        <w:t>вых учреждений образования нет необходимости, потребуется, на первую очередь, реконструкция и капитальный ремонт БСШ №1, капитальный ремонт школы искусств, детско-юношеского це</w:t>
      </w:r>
      <w:r w:rsidRPr="004A78FB">
        <w:t>н</w:t>
      </w:r>
      <w:r w:rsidRPr="004A78FB">
        <w:t>тра, а также текущий ремонт и поддержание в надлежащем состоянии прочих объектов образов</w:t>
      </w:r>
      <w:r w:rsidRPr="004A78FB">
        <w:t>а</w:t>
      </w:r>
      <w:r w:rsidRPr="004A78FB">
        <w:t>ния.</w:t>
      </w:r>
    </w:p>
    <w:p w:rsidR="00C75336" w:rsidRPr="004A78FB" w:rsidRDefault="00C75336" w:rsidP="005651F7">
      <w:pPr>
        <w:pStyle w:val="aff6"/>
        <w:widowControl w:val="0"/>
      </w:pPr>
      <w:r w:rsidRPr="004A78FB">
        <w:t>Радиус обслуживания школ составляет свыше 2 км, что значительно превышает нормати</w:t>
      </w:r>
      <w:r w:rsidRPr="004A78FB">
        <w:t>в</w:t>
      </w:r>
      <w:r w:rsidRPr="004A78FB">
        <w:t>ный показатель – 750 м. В условиях сложившейся ситуации рекомендуется развивать сеть школ</w:t>
      </w:r>
      <w:r w:rsidRPr="004A78FB">
        <w:t>ь</w:t>
      </w:r>
      <w:r w:rsidRPr="004A78FB">
        <w:t>ного транспорта и доставку детей из отдаленных частей населенного пункта.</w:t>
      </w:r>
    </w:p>
    <w:p w:rsidR="00C75336" w:rsidRPr="004A78FB" w:rsidRDefault="00C75336" w:rsidP="005651F7">
      <w:pPr>
        <w:pStyle w:val="aff6"/>
        <w:widowControl w:val="0"/>
        <w:rPr>
          <w:i/>
        </w:rPr>
      </w:pPr>
      <w:r w:rsidRPr="004A78FB">
        <w:rPr>
          <w:i/>
        </w:rPr>
        <w:t xml:space="preserve">Спортивные и физкультурно-оздоровительные учреждения. </w:t>
      </w:r>
      <w:r w:rsidRPr="004A78FB">
        <w:t>Предлагается капитальный р</w:t>
      </w:r>
      <w:r w:rsidRPr="004A78FB">
        <w:t>е</w:t>
      </w:r>
      <w:r w:rsidRPr="004A78FB">
        <w:lastRenderedPageBreak/>
        <w:t>монт борцовского и волейбольного залов, стадиона «Олимпийский», строительство нового озд</w:t>
      </w:r>
      <w:r w:rsidRPr="004A78FB">
        <w:t>о</w:t>
      </w:r>
      <w:r w:rsidRPr="004A78FB">
        <w:t>ровительного комплекса, обустройство спор</w:t>
      </w:r>
      <w:r w:rsidRPr="004A78FB">
        <w:t>т</w:t>
      </w:r>
      <w:r w:rsidRPr="004A78FB">
        <w:t>площадки с катком в зимнее время в микрорайоне БСШ №2 (на первую очередь).</w:t>
      </w:r>
    </w:p>
    <w:p w:rsidR="00C75336" w:rsidRPr="004A78FB" w:rsidRDefault="00C75336" w:rsidP="005651F7">
      <w:pPr>
        <w:pStyle w:val="aff6"/>
        <w:widowControl w:val="0"/>
      </w:pPr>
      <w:r w:rsidRPr="004A78FB">
        <w:rPr>
          <w:i/>
        </w:rPr>
        <w:t xml:space="preserve">Учреждения культуры и искусства. </w:t>
      </w:r>
      <w:r w:rsidRPr="004A78FB">
        <w:t>Проектом предлагается капитальный ремонт Благов</w:t>
      </w:r>
      <w:r w:rsidRPr="004A78FB">
        <w:t>е</w:t>
      </w:r>
      <w:r w:rsidRPr="004A78FB">
        <w:t xml:space="preserve">щенского ДК, краеведческого музея, библиотеки (1-я очередь); предложена реконструкция клуба в «поселке элеватора» по ул.Клубной (расчётный срок). </w:t>
      </w:r>
    </w:p>
    <w:p w:rsidR="00C75336" w:rsidRPr="004A78FB" w:rsidRDefault="00C75336" w:rsidP="005651F7">
      <w:pPr>
        <w:pStyle w:val="aff6"/>
        <w:widowControl w:val="0"/>
      </w:pPr>
      <w:r w:rsidRPr="004A78FB">
        <w:rPr>
          <w:i/>
        </w:rPr>
        <w:t xml:space="preserve">Учреждения здравоохранения. </w:t>
      </w:r>
      <w:r w:rsidRPr="004A78FB">
        <w:t>Генеральным планом предусмотрен капитальный ремонт Главного корпуса КГБУЗ «Благовещенская це</w:t>
      </w:r>
      <w:r w:rsidRPr="004A78FB">
        <w:t>н</w:t>
      </w:r>
      <w:r w:rsidRPr="004A78FB">
        <w:t>тральная районная больница» (первая очередь). Так же предусмотрен к</w:t>
      </w:r>
      <w:r w:rsidRPr="004A78FB">
        <w:t>а</w:t>
      </w:r>
      <w:r w:rsidRPr="004A78FB">
        <w:t>питальный ремонт здания ФАПа (совмещённого с клубом) в с. Сухой Р</w:t>
      </w:r>
      <w:r w:rsidRPr="004A78FB">
        <w:t>а</w:t>
      </w:r>
      <w:r w:rsidRPr="004A78FB">
        <w:t>кит (первая очередь).</w:t>
      </w:r>
    </w:p>
    <w:p w:rsidR="00C75336" w:rsidRPr="005651F7" w:rsidRDefault="00C75336" w:rsidP="005651F7">
      <w:pPr>
        <w:pStyle w:val="aff6"/>
        <w:widowControl w:val="0"/>
        <w:rPr>
          <w:rStyle w:val="af4"/>
          <w:rFonts w:ascii="Times New Roman" w:hAnsi="Times New Roman" w:cs="Times New Roman"/>
          <w:sz w:val="24"/>
          <w:szCs w:val="24"/>
        </w:rPr>
      </w:pPr>
      <w:r w:rsidRPr="005651F7">
        <w:rPr>
          <w:rStyle w:val="af4"/>
          <w:rFonts w:ascii="Times New Roman" w:hAnsi="Times New Roman" w:cs="Times New Roman"/>
          <w:sz w:val="24"/>
          <w:szCs w:val="24"/>
        </w:rPr>
        <w:t xml:space="preserve">Среди </w:t>
      </w:r>
      <w:r w:rsidRPr="005651F7">
        <w:rPr>
          <w:rStyle w:val="af4"/>
          <w:rFonts w:ascii="Times New Roman" w:hAnsi="Times New Roman" w:cs="Times New Roman"/>
          <w:i/>
          <w:sz w:val="24"/>
          <w:szCs w:val="24"/>
        </w:rPr>
        <w:t xml:space="preserve">объектов торговли </w:t>
      </w:r>
      <w:r w:rsidRPr="005651F7">
        <w:rPr>
          <w:rStyle w:val="af4"/>
          <w:rFonts w:ascii="Times New Roman" w:hAnsi="Times New Roman" w:cs="Times New Roman"/>
          <w:sz w:val="24"/>
          <w:szCs w:val="24"/>
        </w:rPr>
        <w:t xml:space="preserve">предусмотрено строительство </w:t>
      </w:r>
      <w:r w:rsidR="0056282C">
        <w:rPr>
          <w:rStyle w:val="af4"/>
          <w:rFonts w:ascii="Times New Roman" w:hAnsi="Times New Roman" w:cs="Times New Roman"/>
          <w:sz w:val="24"/>
          <w:szCs w:val="24"/>
        </w:rPr>
        <w:t xml:space="preserve">множество магазинов, торговых центров, объектов предпринимательской деятельности в разных частях районного центра ;крытого торгового павильона (рынка) по ул. Советская (на расчетный срок).   </w:t>
      </w:r>
    </w:p>
    <w:p w:rsidR="00C75336" w:rsidRPr="005651F7" w:rsidRDefault="00C75336" w:rsidP="005651F7">
      <w:pPr>
        <w:pStyle w:val="aff6"/>
        <w:widowControl w:val="0"/>
        <w:rPr>
          <w:rStyle w:val="af4"/>
          <w:rFonts w:ascii="Times New Roman" w:hAnsi="Times New Roman" w:cs="Times New Roman"/>
          <w:sz w:val="24"/>
          <w:szCs w:val="24"/>
        </w:rPr>
      </w:pPr>
      <w:r w:rsidRPr="005651F7">
        <w:rPr>
          <w:rStyle w:val="af4"/>
          <w:rFonts w:ascii="Times New Roman" w:hAnsi="Times New Roman" w:cs="Times New Roman"/>
          <w:sz w:val="24"/>
          <w:szCs w:val="24"/>
        </w:rPr>
        <w:t>Помимо вышеперечисленных объектов в р.п.Благовещенка запроектировано строительство административных зданий, церкви, двух кафе (по 40 посадочных мест), двух гостиниц</w:t>
      </w:r>
      <w:r w:rsidR="006E7FC2">
        <w:rPr>
          <w:rStyle w:val="af4"/>
          <w:rFonts w:ascii="Times New Roman" w:hAnsi="Times New Roman" w:cs="Times New Roman"/>
          <w:sz w:val="24"/>
          <w:szCs w:val="24"/>
        </w:rPr>
        <w:t xml:space="preserve"> вместим</w:t>
      </w:r>
      <w:r w:rsidR="006E7FC2">
        <w:rPr>
          <w:rStyle w:val="af4"/>
          <w:rFonts w:ascii="Times New Roman" w:hAnsi="Times New Roman" w:cs="Times New Roman"/>
          <w:sz w:val="24"/>
          <w:szCs w:val="24"/>
        </w:rPr>
        <w:t>о</w:t>
      </w:r>
      <w:r w:rsidR="006E7FC2">
        <w:rPr>
          <w:rStyle w:val="af4"/>
          <w:rFonts w:ascii="Times New Roman" w:hAnsi="Times New Roman" w:cs="Times New Roman"/>
          <w:sz w:val="24"/>
          <w:szCs w:val="24"/>
        </w:rPr>
        <w:t>стью 25 и 40мес</w:t>
      </w:r>
      <w:r w:rsidR="0056282C">
        <w:rPr>
          <w:rStyle w:val="af4"/>
          <w:rFonts w:ascii="Times New Roman" w:hAnsi="Times New Roman" w:cs="Times New Roman"/>
          <w:sz w:val="24"/>
          <w:szCs w:val="24"/>
        </w:rPr>
        <w:t xml:space="preserve">т </w:t>
      </w:r>
      <w:r w:rsidRPr="005651F7">
        <w:rPr>
          <w:rStyle w:val="af4"/>
          <w:rFonts w:ascii="Times New Roman" w:hAnsi="Times New Roman" w:cs="Times New Roman"/>
          <w:sz w:val="24"/>
          <w:szCs w:val="24"/>
        </w:rPr>
        <w:t>а</w:t>
      </w:r>
      <w:r w:rsidRPr="005651F7">
        <w:rPr>
          <w:rStyle w:val="af4"/>
          <w:rFonts w:ascii="Times New Roman" w:hAnsi="Times New Roman" w:cs="Times New Roman"/>
          <w:sz w:val="24"/>
          <w:szCs w:val="24"/>
        </w:rPr>
        <w:t>в</w:t>
      </w:r>
      <w:r w:rsidRPr="005651F7">
        <w:rPr>
          <w:rStyle w:val="af4"/>
          <w:rFonts w:ascii="Times New Roman" w:hAnsi="Times New Roman" w:cs="Times New Roman"/>
          <w:sz w:val="24"/>
          <w:szCs w:val="24"/>
        </w:rPr>
        <w:t>товокзала по ул.Советской (первая очере</w:t>
      </w:r>
      <w:bookmarkStart w:id="17" w:name="_GoBack"/>
      <w:bookmarkEnd w:id="17"/>
      <w:r w:rsidRPr="005651F7">
        <w:rPr>
          <w:rStyle w:val="af4"/>
          <w:rFonts w:ascii="Times New Roman" w:hAnsi="Times New Roman" w:cs="Times New Roman"/>
          <w:sz w:val="24"/>
          <w:szCs w:val="24"/>
        </w:rPr>
        <w:t>дь), сауны (расчётный срок).</w:t>
      </w:r>
      <w:r w:rsidR="0056282C">
        <w:rPr>
          <w:rStyle w:val="af4"/>
          <w:rFonts w:ascii="Times New Roman" w:hAnsi="Times New Roman" w:cs="Times New Roman"/>
          <w:sz w:val="24"/>
          <w:szCs w:val="24"/>
        </w:rPr>
        <w:t xml:space="preserve"> </w:t>
      </w:r>
    </w:p>
    <w:p w:rsidR="00C75336" w:rsidRPr="00AC1BE6" w:rsidRDefault="00C75336" w:rsidP="0056282C">
      <w:pPr>
        <w:pStyle w:val="aff6"/>
        <w:widowControl w:val="0"/>
        <w:rPr>
          <w:lang w:eastAsia="ru-RU"/>
        </w:rPr>
      </w:pPr>
      <w:r w:rsidRPr="005651F7">
        <w:rPr>
          <w:rStyle w:val="af4"/>
          <w:rFonts w:ascii="Times New Roman" w:hAnsi="Times New Roman" w:cs="Times New Roman"/>
          <w:sz w:val="24"/>
          <w:szCs w:val="24"/>
        </w:rPr>
        <w:t>В с. Сухой Ракит предлагается строительство магазина в централ</w:t>
      </w:r>
      <w:r w:rsidRPr="005651F7">
        <w:rPr>
          <w:rStyle w:val="af4"/>
          <w:rFonts w:ascii="Times New Roman" w:hAnsi="Times New Roman" w:cs="Times New Roman"/>
          <w:sz w:val="24"/>
          <w:szCs w:val="24"/>
        </w:rPr>
        <w:t>ь</w:t>
      </w:r>
      <w:r w:rsidRPr="005651F7">
        <w:rPr>
          <w:rStyle w:val="af4"/>
          <w:rFonts w:ascii="Times New Roman" w:hAnsi="Times New Roman" w:cs="Times New Roman"/>
          <w:sz w:val="24"/>
          <w:szCs w:val="24"/>
        </w:rPr>
        <w:t xml:space="preserve">ной </w:t>
      </w:r>
      <w:r w:rsidR="0056282C">
        <w:rPr>
          <w:rStyle w:val="af4"/>
          <w:rFonts w:ascii="Times New Roman" w:hAnsi="Times New Roman" w:cs="Times New Roman"/>
          <w:sz w:val="24"/>
          <w:szCs w:val="24"/>
        </w:rPr>
        <w:t>части села (на первую очередь).</w:t>
      </w:r>
    </w:p>
    <w:p w:rsidR="00C75336" w:rsidRPr="00DB02D4" w:rsidRDefault="00C75336" w:rsidP="00DB02D4">
      <w:pPr>
        <w:pStyle w:val="S30"/>
        <w:rPr>
          <w:rStyle w:val="af1"/>
        </w:rPr>
      </w:pPr>
      <w:bookmarkStart w:id="18" w:name="_Toc359292821"/>
      <w:r w:rsidRPr="00DB02D4">
        <w:rPr>
          <w:rStyle w:val="af1"/>
        </w:rPr>
        <w:t>Мероприятия по развитию и размещению объектов произво</w:t>
      </w:r>
      <w:r w:rsidRPr="00DB02D4">
        <w:rPr>
          <w:rStyle w:val="af1"/>
        </w:rPr>
        <w:t>д</w:t>
      </w:r>
      <w:r w:rsidRPr="00DB02D4">
        <w:rPr>
          <w:rStyle w:val="af1"/>
        </w:rPr>
        <w:t>ственной зоны</w:t>
      </w:r>
      <w:bookmarkEnd w:id="18"/>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bookmarkStart w:id="19" w:name="_Toc267552191"/>
      <w:r w:rsidRPr="004A78FB">
        <w:rPr>
          <w:rFonts w:ascii="Times New Roman" w:hAnsi="Times New Roman"/>
          <w:sz w:val="24"/>
          <w:szCs w:val="24"/>
        </w:rPr>
        <w:t>Проектом предлагается освоение дополнительных территорий под производственные зд</w:t>
      </w:r>
      <w:r w:rsidRPr="004A78FB">
        <w:rPr>
          <w:rFonts w:ascii="Times New Roman" w:hAnsi="Times New Roman"/>
          <w:sz w:val="24"/>
          <w:szCs w:val="24"/>
        </w:rPr>
        <w:t>а</w:t>
      </w:r>
      <w:r w:rsidRPr="004A78FB">
        <w:rPr>
          <w:rFonts w:ascii="Times New Roman" w:hAnsi="Times New Roman"/>
          <w:sz w:val="24"/>
          <w:szCs w:val="24"/>
        </w:rPr>
        <w:t>ния и сооружения по мере развития произво</w:t>
      </w:r>
      <w:r w:rsidRPr="004A78FB">
        <w:rPr>
          <w:rFonts w:ascii="Times New Roman" w:hAnsi="Times New Roman"/>
          <w:sz w:val="24"/>
          <w:szCs w:val="24"/>
        </w:rPr>
        <w:t>д</w:t>
      </w:r>
      <w:r w:rsidRPr="004A78FB">
        <w:rPr>
          <w:rFonts w:ascii="Times New Roman" w:hAnsi="Times New Roman"/>
          <w:sz w:val="24"/>
          <w:szCs w:val="24"/>
        </w:rPr>
        <w:t>ственной отрасли р.п.Благовещенка и необходимости вовлечения земель для размещения соответствующих объектов.</w:t>
      </w:r>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На расчетный срок предусмотрено строительство цеха по прои</w:t>
      </w:r>
      <w:r w:rsidRPr="004A78FB">
        <w:rPr>
          <w:rFonts w:ascii="Times New Roman" w:hAnsi="Times New Roman"/>
          <w:sz w:val="24"/>
          <w:szCs w:val="24"/>
        </w:rPr>
        <w:t>з</w:t>
      </w:r>
      <w:r w:rsidRPr="004A78FB">
        <w:rPr>
          <w:rFonts w:ascii="Times New Roman" w:hAnsi="Times New Roman"/>
          <w:sz w:val="24"/>
          <w:szCs w:val="24"/>
        </w:rPr>
        <w:t>водству мясной продукции на сырьевой базе ПКЗ «Новый путь» рядом с молочным комбинатом, где уже было начато стро</w:t>
      </w:r>
      <w:r w:rsidRPr="004A78FB">
        <w:rPr>
          <w:rFonts w:ascii="Times New Roman" w:hAnsi="Times New Roman"/>
          <w:sz w:val="24"/>
          <w:szCs w:val="24"/>
        </w:rPr>
        <w:t>и</w:t>
      </w:r>
      <w:r w:rsidRPr="004A78FB">
        <w:rPr>
          <w:rFonts w:ascii="Times New Roman" w:hAnsi="Times New Roman"/>
          <w:sz w:val="24"/>
          <w:szCs w:val="24"/>
        </w:rPr>
        <w:t>тельство произво</w:t>
      </w:r>
      <w:r w:rsidRPr="004A78FB">
        <w:rPr>
          <w:rFonts w:ascii="Times New Roman" w:hAnsi="Times New Roman"/>
          <w:sz w:val="24"/>
          <w:szCs w:val="24"/>
        </w:rPr>
        <w:t>д</w:t>
      </w:r>
      <w:r w:rsidRPr="004A78FB">
        <w:rPr>
          <w:rFonts w:ascii="Times New Roman" w:hAnsi="Times New Roman"/>
          <w:sz w:val="24"/>
          <w:szCs w:val="24"/>
        </w:rPr>
        <w:t>ственных сооружений.</w:t>
      </w:r>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Проектом предлагается также на расчётный срок реконструкция кирпичного завода, сыр</w:t>
      </w:r>
      <w:r w:rsidRPr="004A78FB">
        <w:rPr>
          <w:rFonts w:ascii="Times New Roman" w:hAnsi="Times New Roman"/>
          <w:sz w:val="24"/>
          <w:szCs w:val="24"/>
        </w:rPr>
        <w:t>о</w:t>
      </w:r>
      <w:r w:rsidRPr="004A78FB">
        <w:rPr>
          <w:rFonts w:ascii="Times New Roman" w:hAnsi="Times New Roman"/>
          <w:sz w:val="24"/>
          <w:szCs w:val="24"/>
        </w:rPr>
        <w:t xml:space="preserve">варенного цеха ОАО «Благовещенский КМП», </w:t>
      </w:r>
      <w:r w:rsidRPr="004A78FB">
        <w:rPr>
          <w:rFonts w:ascii="Times New Roman" w:hAnsi="Times New Roman"/>
        </w:rPr>
        <w:t>ЗАО «Алтайзлак».</w:t>
      </w:r>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В связи с несоответствием СанПин 2.2.1/2.1.1.1200-03 «Санитарно-защитные зоны и сан</w:t>
      </w:r>
      <w:r w:rsidRPr="004A78FB">
        <w:rPr>
          <w:rFonts w:ascii="Times New Roman" w:hAnsi="Times New Roman"/>
          <w:sz w:val="24"/>
          <w:szCs w:val="24"/>
        </w:rPr>
        <w:t>и</w:t>
      </w:r>
      <w:r w:rsidRPr="004A78FB">
        <w:rPr>
          <w:rFonts w:ascii="Times New Roman" w:hAnsi="Times New Roman"/>
          <w:sz w:val="24"/>
          <w:szCs w:val="24"/>
        </w:rPr>
        <w:t>тарная классификация предприятий, сооружений и иных объектов» генпланом предусмотрен в</w:t>
      </w:r>
      <w:r w:rsidRPr="004A78FB">
        <w:rPr>
          <w:rFonts w:ascii="Times New Roman" w:hAnsi="Times New Roman"/>
          <w:sz w:val="24"/>
          <w:szCs w:val="24"/>
        </w:rPr>
        <w:t>ы</w:t>
      </w:r>
      <w:r w:rsidRPr="004A78FB">
        <w:rPr>
          <w:rFonts w:ascii="Times New Roman" w:hAnsi="Times New Roman"/>
          <w:sz w:val="24"/>
          <w:szCs w:val="24"/>
        </w:rPr>
        <w:t>нос из жилой зоны нескольких объектов производственного и коммунально-складского назнач</w:t>
      </w:r>
      <w:r w:rsidRPr="004A78FB">
        <w:rPr>
          <w:rFonts w:ascii="Times New Roman" w:hAnsi="Times New Roman"/>
          <w:sz w:val="24"/>
          <w:szCs w:val="24"/>
        </w:rPr>
        <w:t>е</w:t>
      </w:r>
      <w:r w:rsidRPr="004A78FB">
        <w:rPr>
          <w:rFonts w:ascii="Times New Roman" w:hAnsi="Times New Roman"/>
          <w:sz w:val="24"/>
          <w:szCs w:val="24"/>
        </w:rPr>
        <w:t>ния. Предложен перенос территории лесничества (ООО «Вострово лес») с пер. Колхозный на те</w:t>
      </w:r>
      <w:r w:rsidRPr="004A78FB">
        <w:rPr>
          <w:rFonts w:ascii="Times New Roman" w:hAnsi="Times New Roman"/>
          <w:sz w:val="24"/>
          <w:szCs w:val="24"/>
        </w:rPr>
        <w:t>р</w:t>
      </w:r>
      <w:r w:rsidRPr="004A78FB">
        <w:rPr>
          <w:rFonts w:ascii="Times New Roman" w:hAnsi="Times New Roman"/>
          <w:sz w:val="24"/>
          <w:szCs w:val="24"/>
        </w:rPr>
        <w:t>риторию за железной дорогой близ угольного склада, что позволит освободить земли для жилой застройки. Сюда же предусмотрено перенести и ОАО "Благовещенкамежрайгаз", склад баллонов с сжиженным газом, находящийся по пер.Школьный.</w:t>
      </w:r>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На территории Благовещенского поссовета запроектирован мусороперерабатывающий з</w:t>
      </w:r>
      <w:r w:rsidRPr="004A78FB">
        <w:rPr>
          <w:rFonts w:ascii="Times New Roman" w:hAnsi="Times New Roman"/>
          <w:sz w:val="24"/>
          <w:szCs w:val="24"/>
        </w:rPr>
        <w:t>а</w:t>
      </w:r>
      <w:r w:rsidRPr="004A78FB">
        <w:rPr>
          <w:rFonts w:ascii="Times New Roman" w:hAnsi="Times New Roman"/>
          <w:sz w:val="24"/>
          <w:szCs w:val="24"/>
        </w:rPr>
        <w:lastRenderedPageBreak/>
        <w:t>вод на территории площадью 1 га близ полигона ТБО в 5 км к западу от Благовещенки.</w:t>
      </w:r>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Генеральным планом предлагается сократить территорию, занимаемую СПК «Благовеще</w:t>
      </w:r>
      <w:r w:rsidRPr="004A78FB">
        <w:rPr>
          <w:rFonts w:ascii="Times New Roman" w:hAnsi="Times New Roman"/>
          <w:sz w:val="24"/>
          <w:szCs w:val="24"/>
        </w:rPr>
        <w:t>н</w:t>
      </w:r>
      <w:r w:rsidRPr="004A78FB">
        <w:rPr>
          <w:rFonts w:ascii="Times New Roman" w:hAnsi="Times New Roman"/>
          <w:sz w:val="24"/>
          <w:szCs w:val="24"/>
        </w:rPr>
        <w:t>ский». Предприятие является убыточным, земли, занимаемые плодовыми посадками в границах населенного пункта, не приносят дохода и, соответственно, их использование неэффективно. Ц</w:t>
      </w:r>
      <w:r w:rsidRPr="004A78FB">
        <w:rPr>
          <w:rFonts w:ascii="Times New Roman" w:hAnsi="Times New Roman"/>
          <w:sz w:val="24"/>
          <w:szCs w:val="24"/>
        </w:rPr>
        <w:t>е</w:t>
      </w:r>
      <w:r w:rsidRPr="004A78FB">
        <w:rPr>
          <w:rFonts w:ascii="Times New Roman" w:hAnsi="Times New Roman"/>
          <w:sz w:val="24"/>
          <w:szCs w:val="24"/>
        </w:rPr>
        <w:t>лесообразно оставить в СПК территорию, занятую капитальными объектами, остальные же земли использовать для развития жилой зоны. Проектом предлагается также перепрофилировать часть территории птицефабрики под коммунально-складскую зону в связи с уменьшением объёмов пр</w:t>
      </w:r>
      <w:r w:rsidRPr="004A78FB">
        <w:rPr>
          <w:rFonts w:ascii="Times New Roman" w:hAnsi="Times New Roman"/>
          <w:sz w:val="24"/>
          <w:szCs w:val="24"/>
        </w:rPr>
        <w:t>о</w:t>
      </w:r>
      <w:r w:rsidRPr="004A78FB">
        <w:rPr>
          <w:rFonts w:ascii="Times New Roman" w:hAnsi="Times New Roman"/>
          <w:sz w:val="24"/>
          <w:szCs w:val="24"/>
        </w:rPr>
        <w:t>изводства и неиспользованием большей части территории под птицеводство. Это позволит сокр</w:t>
      </w:r>
      <w:r w:rsidRPr="004A78FB">
        <w:rPr>
          <w:rFonts w:ascii="Times New Roman" w:hAnsi="Times New Roman"/>
          <w:sz w:val="24"/>
          <w:szCs w:val="24"/>
        </w:rPr>
        <w:t>а</w:t>
      </w:r>
      <w:r w:rsidRPr="004A78FB">
        <w:rPr>
          <w:rFonts w:ascii="Times New Roman" w:hAnsi="Times New Roman"/>
          <w:sz w:val="24"/>
          <w:szCs w:val="24"/>
        </w:rPr>
        <w:t>тить размер санитарно-защитной зоны и даст возможность размещать жилые микрорайоны в сев</w:t>
      </w:r>
      <w:r w:rsidRPr="004A78FB">
        <w:rPr>
          <w:rFonts w:ascii="Times New Roman" w:hAnsi="Times New Roman"/>
          <w:sz w:val="24"/>
          <w:szCs w:val="24"/>
        </w:rPr>
        <w:t>е</w:t>
      </w:r>
      <w:r w:rsidRPr="004A78FB">
        <w:rPr>
          <w:rFonts w:ascii="Times New Roman" w:hAnsi="Times New Roman"/>
          <w:sz w:val="24"/>
          <w:szCs w:val="24"/>
        </w:rPr>
        <w:t>ро-западной части поселка.</w:t>
      </w:r>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Для размещения перспективных производственных объектов на территории рабочего п</w:t>
      </w:r>
      <w:r w:rsidRPr="004A78FB">
        <w:rPr>
          <w:rFonts w:ascii="Times New Roman" w:hAnsi="Times New Roman"/>
          <w:sz w:val="24"/>
          <w:szCs w:val="24"/>
        </w:rPr>
        <w:t>о</w:t>
      </w:r>
      <w:r w:rsidRPr="004A78FB">
        <w:rPr>
          <w:rFonts w:ascii="Times New Roman" w:hAnsi="Times New Roman"/>
          <w:sz w:val="24"/>
          <w:szCs w:val="24"/>
        </w:rPr>
        <w:t>селка отведены территории без конкретного указания отраслевой принадлежности, принимая во внимание местную специфику производственного сектора, это может быть животноводство, дер</w:t>
      </w:r>
      <w:r w:rsidRPr="004A78FB">
        <w:rPr>
          <w:rFonts w:ascii="Times New Roman" w:hAnsi="Times New Roman"/>
          <w:sz w:val="24"/>
          <w:szCs w:val="24"/>
        </w:rPr>
        <w:t>е</w:t>
      </w:r>
      <w:r w:rsidRPr="004A78FB">
        <w:rPr>
          <w:rFonts w:ascii="Times New Roman" w:hAnsi="Times New Roman"/>
          <w:sz w:val="24"/>
          <w:szCs w:val="24"/>
        </w:rPr>
        <w:t>вообработка, производство мебели, пищевое производство. Резервные территории производства запроектированы вне селитебной зоны и приурочены к уже сложившимся промышленным объе</w:t>
      </w:r>
      <w:r w:rsidRPr="004A78FB">
        <w:rPr>
          <w:rFonts w:ascii="Times New Roman" w:hAnsi="Times New Roman"/>
          <w:sz w:val="24"/>
          <w:szCs w:val="24"/>
        </w:rPr>
        <w:t>к</w:t>
      </w:r>
      <w:r w:rsidRPr="004A78FB">
        <w:rPr>
          <w:rFonts w:ascii="Times New Roman" w:hAnsi="Times New Roman"/>
          <w:sz w:val="24"/>
          <w:szCs w:val="24"/>
        </w:rPr>
        <w:t>там и зонам.</w:t>
      </w:r>
    </w:p>
    <w:p w:rsidR="00C75336" w:rsidRDefault="00C75336" w:rsidP="005651F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В с. Сухой Ракит сохраняется существующее сельскохозяйственное производство к северо-востоку от населенного пункта, новые площади не резервируются.</w:t>
      </w:r>
    </w:p>
    <w:p w:rsidR="00C75336" w:rsidRPr="004A78FB" w:rsidRDefault="00C75336" w:rsidP="005651F7">
      <w:pPr>
        <w:widowControl w:val="0"/>
        <w:spacing w:after="0" w:line="360" w:lineRule="auto"/>
        <w:ind w:firstLine="709"/>
        <w:contextualSpacing/>
        <w:jc w:val="both"/>
        <w:rPr>
          <w:rFonts w:ascii="Times New Roman" w:hAnsi="Times New Roman"/>
          <w:sz w:val="24"/>
          <w:szCs w:val="24"/>
        </w:rPr>
      </w:pPr>
    </w:p>
    <w:p w:rsidR="00C75336" w:rsidRPr="00EA68A4" w:rsidRDefault="00C75336" w:rsidP="00DB02D4">
      <w:pPr>
        <w:pStyle w:val="S30"/>
      </w:pPr>
      <w:bookmarkStart w:id="20" w:name="_Toc359292822"/>
      <w:r w:rsidRPr="00EA68A4">
        <w:t>Развитие и размещение объектов транспортной инфраструктуры</w:t>
      </w:r>
      <w:bookmarkEnd w:id="19"/>
      <w:bookmarkEnd w:id="20"/>
    </w:p>
    <w:p w:rsidR="00C75336" w:rsidRPr="004A78FB" w:rsidRDefault="00C75336" w:rsidP="005651F7">
      <w:pPr>
        <w:pStyle w:val="aff6"/>
        <w:widowControl w:val="0"/>
      </w:pPr>
      <w:r w:rsidRPr="004A78FB">
        <w:t>Основные транспортные связи между районным центром Благовещенка и другими населе</w:t>
      </w:r>
      <w:r w:rsidRPr="004A78FB">
        <w:t>н</w:t>
      </w:r>
      <w:r w:rsidRPr="004A78FB">
        <w:t>ными пунктами сохраняются по прежним трассам, посредством железной дороги и сформирова</w:t>
      </w:r>
      <w:r w:rsidRPr="004A78FB">
        <w:t>в</w:t>
      </w:r>
      <w:r w:rsidRPr="004A78FB">
        <w:t>шейся сети автодорог.</w:t>
      </w:r>
    </w:p>
    <w:p w:rsidR="00C75336" w:rsidRPr="004A78FB" w:rsidRDefault="00C75336" w:rsidP="005651F7">
      <w:pPr>
        <w:pStyle w:val="aff6"/>
        <w:widowControl w:val="0"/>
      </w:pPr>
      <w:r w:rsidRPr="004A78FB">
        <w:t>На расчетный срок предусмотрена реконструкция автодороги регионального значения Род</w:t>
      </w:r>
      <w:r w:rsidRPr="004A78FB">
        <w:t>и</w:t>
      </w:r>
      <w:r w:rsidRPr="004A78FB">
        <w:t>но-Благовещенка-Кулунда на участке протяженностью 12,6 км.</w:t>
      </w:r>
    </w:p>
    <w:p w:rsidR="00C75336" w:rsidRPr="004A78FB" w:rsidRDefault="00C75336" w:rsidP="005651F7">
      <w:pPr>
        <w:pStyle w:val="aff6"/>
        <w:widowControl w:val="0"/>
      </w:pPr>
      <w:r w:rsidRPr="004A78FB">
        <w:t>Проектными решениями на расчетный срок предусмотрено строительство поселковых дорог, осуществляющих связь населенных пунктов с проектируемым мусороперерабатывающим заводом и полигоном ТБО, общей протяженностью 2,5 км.</w:t>
      </w:r>
    </w:p>
    <w:p w:rsidR="00C75336" w:rsidRPr="004A78FB" w:rsidRDefault="00C75336" w:rsidP="005651F7">
      <w:pPr>
        <w:pStyle w:val="aff6"/>
        <w:widowControl w:val="0"/>
      </w:pPr>
      <w:r w:rsidRPr="004A78FB">
        <w:rPr>
          <w:i/>
        </w:rPr>
        <w:t>Улично-дорожная сеть общего пользования.</w:t>
      </w:r>
      <w:r w:rsidRPr="004A78FB">
        <w:t xml:space="preserve"> При проектировании улично-дорожной сети максимально учтена сложившаяся система улиц и направление перспективного развития населе</w:t>
      </w:r>
      <w:r w:rsidRPr="004A78FB">
        <w:t>н</w:t>
      </w:r>
      <w:r w:rsidRPr="004A78FB">
        <w:t>ных пунктов, введена дифференциация улиц по категориям в соответствии с СП 42.13330.2011  «Градостроительство. Планировка и застройка городских и сельских поселений», с учетом фун</w:t>
      </w:r>
      <w:r w:rsidRPr="004A78FB">
        <w:t>к</w:t>
      </w:r>
      <w:r w:rsidRPr="004A78FB">
        <w:t>ционального назначения улиц и дорог, интенсивности движения транспорта на отдельных учас</w:t>
      </w:r>
      <w:r w:rsidRPr="004A78FB">
        <w:t>т</w:t>
      </w:r>
      <w:r w:rsidRPr="004A78FB">
        <w:t>ках:</w:t>
      </w:r>
    </w:p>
    <w:p w:rsidR="00C75336" w:rsidRPr="004A78FB" w:rsidRDefault="00C75336" w:rsidP="00DD79D6">
      <w:pPr>
        <w:pStyle w:val="aff6"/>
        <w:widowControl w:val="0"/>
        <w:numPr>
          <w:ilvl w:val="0"/>
          <w:numId w:val="24"/>
        </w:numPr>
      </w:pPr>
      <w:r w:rsidRPr="004A78FB">
        <w:t>поселковая дорога;</w:t>
      </w:r>
    </w:p>
    <w:p w:rsidR="00C75336" w:rsidRPr="004A78FB" w:rsidRDefault="00C75336" w:rsidP="00DD79D6">
      <w:pPr>
        <w:pStyle w:val="aff6"/>
        <w:widowControl w:val="0"/>
        <w:numPr>
          <w:ilvl w:val="0"/>
          <w:numId w:val="24"/>
        </w:numPr>
      </w:pPr>
      <w:r w:rsidRPr="004A78FB">
        <w:lastRenderedPageBreak/>
        <w:t>главная улица;</w:t>
      </w:r>
    </w:p>
    <w:p w:rsidR="00C75336" w:rsidRPr="004A78FB" w:rsidRDefault="00C75336" w:rsidP="00DD79D6">
      <w:pPr>
        <w:pStyle w:val="aff6"/>
        <w:widowControl w:val="0"/>
        <w:numPr>
          <w:ilvl w:val="0"/>
          <w:numId w:val="24"/>
        </w:numPr>
      </w:pPr>
      <w:r w:rsidRPr="004A78FB">
        <w:t>основные улицы;</w:t>
      </w:r>
    </w:p>
    <w:p w:rsidR="00C75336" w:rsidRPr="004A78FB" w:rsidRDefault="00C75336" w:rsidP="00DD79D6">
      <w:pPr>
        <w:pStyle w:val="aff6"/>
        <w:widowControl w:val="0"/>
        <w:numPr>
          <w:ilvl w:val="0"/>
          <w:numId w:val="24"/>
        </w:numPr>
      </w:pPr>
      <w:r w:rsidRPr="004A78FB">
        <w:t>второстепенные улицы и проезды.</w:t>
      </w:r>
    </w:p>
    <w:p w:rsidR="00C75336" w:rsidRPr="004A78FB" w:rsidRDefault="00C75336" w:rsidP="005651F7">
      <w:pPr>
        <w:pStyle w:val="aff6"/>
        <w:widowControl w:val="0"/>
        <w:rPr>
          <w:bCs/>
          <w:color w:val="000000"/>
        </w:rPr>
      </w:pPr>
      <w:r w:rsidRPr="004A78FB">
        <w:t>В Благовещенке</w:t>
      </w:r>
      <w:r w:rsidRPr="004A78FB">
        <w:rPr>
          <w:color w:val="000000"/>
        </w:rPr>
        <w:t xml:space="preserve"> роль г</w:t>
      </w:r>
      <w:r w:rsidRPr="004A78FB">
        <w:rPr>
          <w:bCs/>
          <w:color w:val="000000"/>
        </w:rPr>
        <w:t>лавных улиц выполняют: ул.Советская, которая является ответвлен</w:t>
      </w:r>
      <w:r w:rsidRPr="004A78FB">
        <w:rPr>
          <w:bCs/>
          <w:color w:val="000000"/>
        </w:rPr>
        <w:t>и</w:t>
      </w:r>
      <w:r w:rsidRPr="004A78FB">
        <w:rPr>
          <w:bCs/>
          <w:color w:val="000000"/>
        </w:rPr>
        <w:t>ем и продолжением дороги Родино-Благовещенка-Кулунда, проходящей через населенный пункт в юго-западной его части. Ул.Советская представляет собой своеобразные «ворота» районного це</w:t>
      </w:r>
      <w:r w:rsidRPr="004A78FB">
        <w:rPr>
          <w:bCs/>
          <w:color w:val="000000"/>
        </w:rPr>
        <w:t>н</w:t>
      </w:r>
      <w:r w:rsidRPr="004A78FB">
        <w:rPr>
          <w:bCs/>
          <w:color w:val="000000"/>
        </w:rPr>
        <w:t>тра. Также, к главным отнесены ул.Пушкина, ул.Кольцевая, пер.Чапаевский и Брагина. Данные улицы осуществляют связь жилых территорий с общественным центром.</w:t>
      </w:r>
    </w:p>
    <w:p w:rsidR="00C75336" w:rsidRPr="004A78FB" w:rsidRDefault="00C75336" w:rsidP="005651F7">
      <w:pPr>
        <w:pStyle w:val="aff6"/>
        <w:widowControl w:val="0"/>
      </w:pPr>
      <w:r w:rsidRPr="004A78FB">
        <w:rPr>
          <w:bCs/>
        </w:rPr>
        <w:t xml:space="preserve">Основные улицы: ул.Привокзальная, ул.40 лет Октября, ул.Кирова и часть пер.Це-линный. Ими </w:t>
      </w:r>
      <w:r w:rsidRPr="004A78FB">
        <w:t>обеспечиваются внутриквартальные связи с главными улицами по направлениям с интенси</w:t>
      </w:r>
      <w:r w:rsidRPr="004A78FB">
        <w:t>в</w:t>
      </w:r>
      <w:r w:rsidRPr="004A78FB">
        <w:t xml:space="preserve">ным движением. </w:t>
      </w:r>
    </w:p>
    <w:p w:rsidR="00C75336" w:rsidRPr="004A78FB" w:rsidRDefault="00C75336" w:rsidP="005651F7">
      <w:pPr>
        <w:pStyle w:val="aff6"/>
        <w:widowControl w:val="0"/>
      </w:pPr>
      <w:r w:rsidRPr="004A78FB">
        <w:t>Второстепенными улицами обеспечиваются вспомогательные внутриквартальные связи между главными и основными улицами. Проезды осуществляют связь жилых домов, расположе</w:t>
      </w:r>
      <w:r w:rsidRPr="004A78FB">
        <w:t>н</w:t>
      </w:r>
      <w:r w:rsidRPr="004A78FB">
        <w:t>ных в глубине кварталов.</w:t>
      </w:r>
    </w:p>
    <w:p w:rsidR="00C75336" w:rsidRPr="004A78FB" w:rsidRDefault="00C75336" w:rsidP="005651F7">
      <w:pPr>
        <w:pStyle w:val="aff6"/>
        <w:widowControl w:val="0"/>
      </w:pPr>
      <w:r w:rsidRPr="004A78FB">
        <w:t xml:space="preserve">Ширина главных улиц в красных линиях колеблется от 16 до 48 м. Профили основных улиц составляют от 16 до 24 м. </w:t>
      </w:r>
    </w:p>
    <w:p w:rsidR="00C75336" w:rsidRPr="004A78FB" w:rsidRDefault="00C75336" w:rsidP="005651F7">
      <w:pPr>
        <w:pStyle w:val="aff6"/>
        <w:widowControl w:val="0"/>
      </w:pPr>
      <w:r w:rsidRPr="004A78FB">
        <w:t>Прохождение автодороги регионального значения в юго-западной части населенного пункта не создает неудобств и сложностей в схеме транспортного движения. Вдоль ее трассы имеется и намечено к перспективному размещению множество объектов дорожного сервиса (комплексы СТО, АЗС – на расчётный срок). Необходимо обеспечить санитарные разрывы и шумозащитное озеленение до жилой застройки.</w:t>
      </w:r>
    </w:p>
    <w:p w:rsidR="00C75336" w:rsidRPr="004A78FB" w:rsidRDefault="00C75336" w:rsidP="005651F7">
      <w:pPr>
        <w:pStyle w:val="aff6"/>
        <w:widowControl w:val="0"/>
      </w:pPr>
      <w:r w:rsidRPr="004A78FB">
        <w:t>Северную границу Благовещенки окаймляет объездная дорога, позволяющая направить транзитный транспорт в обход населенного пункта. Дорога сохранит и усилит свое значение, с южной стороны от нее запроектирована транспортная зона под размещение объектов обслужив</w:t>
      </w:r>
      <w:r w:rsidRPr="004A78FB">
        <w:t>а</w:t>
      </w:r>
      <w:r w:rsidRPr="004A78FB">
        <w:t>ния соответствующего назначения.</w:t>
      </w:r>
    </w:p>
    <w:p w:rsidR="00C75336" w:rsidRPr="004A78FB" w:rsidRDefault="00C75336" w:rsidP="005651F7">
      <w:pPr>
        <w:pStyle w:val="aff6"/>
        <w:widowControl w:val="0"/>
      </w:pPr>
      <w:r w:rsidRPr="004A78FB">
        <w:t>Протяженность проектируемых улиц и проездов в Благовещенке составляет 25,7 км. В це</w:t>
      </w:r>
      <w:r w:rsidRPr="004A78FB">
        <w:t>н</w:t>
      </w:r>
      <w:r w:rsidRPr="004A78FB">
        <w:t>тральной части поселка это продолжения уже сформировавшихся улиц. Согласно проекта будет продолжен в южном направлении пер.Кучеровых до ул.Привокзальной, пер.Школьный до ул.Восточной, пер. Кучукский и ул.Урицкого до дороги Родино-Благовещенка-Кулунда, ул.Толстого до пер.Кучеровых. Однако, основная часть проектируемой улично-дорожной сети охватывает перспективную застройку восточнее ул.Промышленной (продолжение ул. Толстого, Мичурина, Дзержинского и т.д.).</w:t>
      </w:r>
    </w:p>
    <w:p w:rsidR="00C75336" w:rsidRPr="004A78FB" w:rsidRDefault="00C75336" w:rsidP="005651F7">
      <w:pPr>
        <w:pStyle w:val="aff6"/>
        <w:widowControl w:val="0"/>
      </w:pPr>
      <w:r w:rsidRPr="004A78FB">
        <w:t>Покрытие новых и реконструируемых дорог предусматривается асфальтобетонное. Вдоль основных улиц и дорог предлагается устройство (при их отсутствии) тротуаров шириной 1,5 м.</w:t>
      </w:r>
    </w:p>
    <w:p w:rsidR="00C75336" w:rsidRPr="004A78FB" w:rsidRDefault="00C75336" w:rsidP="005651F7">
      <w:pPr>
        <w:pStyle w:val="aff6"/>
        <w:widowControl w:val="0"/>
      </w:pPr>
      <w:r w:rsidRPr="004A78FB">
        <w:t>В с. Сухой Ракит проектом сохранена существующая транспортная сеть. Новые улицы пр</w:t>
      </w:r>
      <w:r w:rsidRPr="004A78FB">
        <w:t>о</w:t>
      </w:r>
      <w:r w:rsidRPr="004A78FB">
        <w:lastRenderedPageBreak/>
        <w:t>кладываются по существующим направлениям движения во взаимодействии со сложившейся транспортной сетью.</w:t>
      </w:r>
      <w:r w:rsidRPr="004A78FB">
        <w:rPr>
          <w:b/>
        </w:rPr>
        <w:t xml:space="preserve"> </w:t>
      </w:r>
      <w:r w:rsidRPr="004A78FB">
        <w:t>Предусмотрен ремонт местных дорог.</w:t>
      </w:r>
    </w:p>
    <w:p w:rsidR="00C75336" w:rsidRPr="004A78FB" w:rsidRDefault="00C75336" w:rsidP="005651F7">
      <w:pPr>
        <w:pStyle w:val="aff6"/>
        <w:widowControl w:val="0"/>
        <w:rPr>
          <w:i/>
        </w:rPr>
      </w:pPr>
      <w:bookmarkStart w:id="21" w:name="_Toc235855582"/>
      <w:r w:rsidRPr="004A78FB">
        <w:rPr>
          <w:i/>
        </w:rPr>
        <w:t>Объекты транспортного обслуживания</w:t>
      </w:r>
      <w:bookmarkEnd w:id="21"/>
      <w:r w:rsidRPr="004A78FB">
        <w:rPr>
          <w:i/>
        </w:rPr>
        <w:t>.</w:t>
      </w:r>
    </w:p>
    <w:p w:rsidR="00C75336" w:rsidRPr="004A78FB" w:rsidRDefault="00C75336" w:rsidP="005651F7">
      <w:pPr>
        <w:pStyle w:val="aff6"/>
        <w:widowControl w:val="0"/>
      </w:pPr>
      <w:r w:rsidRPr="004A78FB">
        <w:t>Поскольку ранее действовавший в Благовещенке автовокзал (ул.Привокзальная) оказался неудобен для населения по причине удаленности от центра, в настоящее время он располагается на одной из центральных площадей села. Новый автовокзал по маршрутам междугородного авт</w:t>
      </w:r>
      <w:r w:rsidRPr="004A78FB">
        <w:t>о</w:t>
      </w:r>
      <w:r w:rsidRPr="004A78FB">
        <w:t>бусного сообщения и сообщения с селами района запроектирован на пересечении улиц Советской и Урицкого, что удобно из-за близости общественного центра и региональной автодороги Родино-Благовещенка-Кулунда.</w:t>
      </w:r>
    </w:p>
    <w:p w:rsidR="00C75336" w:rsidRPr="004A78FB" w:rsidRDefault="00C75336" w:rsidP="005651F7">
      <w:pPr>
        <w:pStyle w:val="aff6"/>
        <w:widowControl w:val="0"/>
      </w:pPr>
      <w:r w:rsidRPr="004A78FB">
        <w:t>Согласно требований Нормативов градостроительного проектирования Алтайского края, станции технического обслуживания следует проектировать из расчета 1 пост на 200 легковых а</w:t>
      </w:r>
      <w:r w:rsidRPr="004A78FB">
        <w:t>в</w:t>
      </w:r>
      <w:r w:rsidRPr="004A78FB">
        <w:t>томобилей. При расчетном уровне автомобилизации (300 автомобилей на 1000 жителей) колич</w:t>
      </w:r>
      <w:r w:rsidRPr="004A78FB">
        <w:t>е</w:t>
      </w:r>
      <w:r w:rsidRPr="004A78FB">
        <w:t>ство автомобилей в селе составит 3825 единиц. Для обслуживания данного количества транспор</w:t>
      </w:r>
      <w:r w:rsidRPr="004A78FB">
        <w:t>т</w:t>
      </w:r>
      <w:r w:rsidRPr="004A78FB">
        <w:t>ных средств необходимо 19 постов. Проектом генерального плана предусмотрено размещение 3 станций технического обслуживания мощностью 7 постов, а также комплекс дорожного сервиса вдоль автодороги К-16 (на расчётный срок). Автомойки планируется размещать в составе станций технического обслуживания.</w:t>
      </w:r>
    </w:p>
    <w:p w:rsidR="00C75336" w:rsidRPr="004A78FB" w:rsidRDefault="00C75336" w:rsidP="005651F7">
      <w:pPr>
        <w:pStyle w:val="aff6"/>
        <w:widowControl w:val="0"/>
      </w:pPr>
      <w:r w:rsidRPr="004A78FB">
        <w:t>Для обеспечения автотранспорта топливом, на 1200 автомобилей необходима 1 топливо-раздаточная колонка. Таким образом, требуемое количество АЗС для р.п. Благовещенка – 4 коло</w:t>
      </w:r>
      <w:r w:rsidRPr="004A78FB">
        <w:t>н</w:t>
      </w:r>
      <w:r w:rsidRPr="004A78FB">
        <w:t>ки. В населенном пункте 5 АЗС, дополнительных автозаправочных станций не планируется, одн</w:t>
      </w:r>
      <w:r w:rsidRPr="004A78FB">
        <w:t>а</w:t>
      </w:r>
      <w:r w:rsidRPr="004A78FB">
        <w:t>ко при необходимости они будут размещены на территориях, предназначенных под объекты транспортной инфраструктуры, отведенных вдоль дорог с интенсивным движением и на выездах из населенного пункта.</w:t>
      </w:r>
    </w:p>
    <w:p w:rsidR="00C75336" w:rsidRPr="004A78FB" w:rsidRDefault="00C75336" w:rsidP="005651F7">
      <w:pPr>
        <w:pStyle w:val="aff6"/>
        <w:widowControl w:val="0"/>
      </w:pPr>
      <w:r w:rsidRPr="004A78FB">
        <w:t>Постоянное хранение индивидуального автотранспорта осуществляется на приусадебных участках в индивидуальной жилой застройке.</w:t>
      </w:r>
    </w:p>
    <w:p w:rsidR="00C75336" w:rsidRPr="004A78FB" w:rsidRDefault="00C75336" w:rsidP="005651F7">
      <w:pPr>
        <w:pStyle w:val="aff6"/>
        <w:widowControl w:val="0"/>
      </w:pPr>
      <w:r w:rsidRPr="004A78FB">
        <w:t>Для хранения автотранспорта населения, проживающего в зоне малоэтажной застройки, на расчетный срок проектом предусмотрено строительство гаражных кооперативов по ул.Кольцевой и Привокзальной.</w:t>
      </w:r>
    </w:p>
    <w:p w:rsidR="00C75336" w:rsidRPr="004A78FB" w:rsidRDefault="00C75336" w:rsidP="005651F7">
      <w:pPr>
        <w:pStyle w:val="aff6"/>
        <w:widowControl w:val="0"/>
      </w:pPr>
      <w:r w:rsidRPr="004A78FB">
        <w:t>Маршруты общественного транспорта проходят по главным и основным улицам села: С</w:t>
      </w:r>
      <w:r w:rsidRPr="004A78FB">
        <w:t>о</w:t>
      </w:r>
      <w:r w:rsidRPr="004A78FB">
        <w:t>ветской, Кольцевой, Кирова, 40 лет Октября, Пушкина, пер.Чапаевскому.</w:t>
      </w:r>
    </w:p>
    <w:p w:rsidR="00C75336" w:rsidRDefault="00C75336" w:rsidP="005651F7">
      <w:pPr>
        <w:pStyle w:val="aff6"/>
        <w:widowControl w:val="0"/>
      </w:pPr>
      <w:r w:rsidRPr="004A78FB">
        <w:t>Проектом предлагается ввести новый маршрут по мере застройки новых жилых территорий в центре населенного пункта и восточнее ул.Промышленной. Маршрут будет проходить от желе</w:t>
      </w:r>
      <w:r w:rsidRPr="004A78FB">
        <w:t>з</w:t>
      </w:r>
      <w:r w:rsidRPr="004A78FB">
        <w:t>нодорожного вокзала до ПКЗ «Новый путь», через улицы, ранее неохваченные общественным транспортом (ул.Урицкого, ул.Промышленная).</w:t>
      </w:r>
    </w:p>
    <w:p w:rsidR="00C75336" w:rsidRPr="004A78FB" w:rsidRDefault="00C75336" w:rsidP="005651F7">
      <w:pPr>
        <w:pStyle w:val="aff6"/>
        <w:widowControl w:val="0"/>
      </w:pPr>
    </w:p>
    <w:p w:rsidR="00C75336" w:rsidRPr="00EA68A4" w:rsidRDefault="00C75336" w:rsidP="00B575F3">
      <w:pPr>
        <w:pStyle w:val="S2"/>
      </w:pPr>
      <w:bookmarkStart w:id="22" w:name="_Toc359292823"/>
      <w:r w:rsidRPr="00EA68A4">
        <w:lastRenderedPageBreak/>
        <w:t>Инженерно-технические мероприятия по подготовке терри</w:t>
      </w:r>
      <w:r>
        <w:t>т</w:t>
      </w:r>
      <w:r w:rsidRPr="00EA68A4">
        <w:t>ории</w:t>
      </w:r>
      <w:bookmarkEnd w:id="22"/>
    </w:p>
    <w:p w:rsidR="00C75336" w:rsidRPr="004A78FB" w:rsidRDefault="00C75336" w:rsidP="005651F7">
      <w:pPr>
        <w:widowControl w:val="0"/>
        <w:spacing w:after="0" w:line="360" w:lineRule="auto"/>
        <w:ind w:firstLine="567"/>
        <w:jc w:val="both"/>
        <w:rPr>
          <w:rFonts w:ascii="Times New Roman" w:hAnsi="Times New Roman"/>
          <w:sz w:val="24"/>
          <w:szCs w:val="24"/>
        </w:rPr>
      </w:pPr>
      <w:r w:rsidRPr="004A78FB">
        <w:rPr>
          <w:rFonts w:ascii="Times New Roman" w:hAnsi="Times New Roman"/>
          <w:sz w:val="24"/>
          <w:szCs w:val="24"/>
        </w:rPr>
        <w:t>В р.п. Благовещенка сложилась неблагоприятная ситуация, связанная с подтоплением терр</w:t>
      </w:r>
      <w:r w:rsidRPr="004A78FB">
        <w:rPr>
          <w:rFonts w:ascii="Times New Roman" w:hAnsi="Times New Roman"/>
          <w:sz w:val="24"/>
          <w:szCs w:val="24"/>
        </w:rPr>
        <w:t>и</w:t>
      </w:r>
      <w:r w:rsidRPr="004A78FB">
        <w:rPr>
          <w:rFonts w:ascii="Times New Roman" w:hAnsi="Times New Roman"/>
          <w:sz w:val="24"/>
          <w:szCs w:val="24"/>
        </w:rPr>
        <w:t>тории поселка паводковыми водами и повышением уровня грунтовых вод. Наиболее сильному воздействию подвергается юго-западная часть поселка. Подтопление территории поселка сопр</w:t>
      </w:r>
      <w:r w:rsidRPr="004A78FB">
        <w:rPr>
          <w:rFonts w:ascii="Times New Roman" w:hAnsi="Times New Roman"/>
          <w:sz w:val="24"/>
          <w:szCs w:val="24"/>
        </w:rPr>
        <w:t>о</w:t>
      </w:r>
      <w:r w:rsidRPr="004A78FB">
        <w:rPr>
          <w:rFonts w:ascii="Times New Roman" w:hAnsi="Times New Roman"/>
          <w:sz w:val="24"/>
          <w:szCs w:val="24"/>
        </w:rPr>
        <w:t>вождается изменением инженерно-геологических условий и мелиоративного состояния почв пр</w:t>
      </w:r>
      <w:r w:rsidRPr="004A78FB">
        <w:rPr>
          <w:rFonts w:ascii="Times New Roman" w:hAnsi="Times New Roman"/>
          <w:sz w:val="24"/>
          <w:szCs w:val="24"/>
        </w:rPr>
        <w:t>и</w:t>
      </w:r>
      <w:r w:rsidRPr="004A78FB">
        <w:rPr>
          <w:rFonts w:ascii="Times New Roman" w:hAnsi="Times New Roman"/>
          <w:sz w:val="24"/>
          <w:szCs w:val="24"/>
        </w:rPr>
        <w:t>усадебных участков, ухудшением условий строительства и эксплуатации зданий и сооружений, значительным ухудшением нормативных медико-санитарных условий проживания населения.</w:t>
      </w:r>
    </w:p>
    <w:p w:rsidR="00C75336" w:rsidRPr="004A78FB" w:rsidRDefault="00C75336" w:rsidP="005651F7">
      <w:pPr>
        <w:widowControl w:val="0"/>
        <w:spacing w:after="0" w:line="360" w:lineRule="auto"/>
        <w:ind w:firstLine="567"/>
        <w:jc w:val="both"/>
        <w:rPr>
          <w:rFonts w:ascii="Times New Roman" w:hAnsi="Times New Roman"/>
          <w:sz w:val="24"/>
          <w:szCs w:val="24"/>
        </w:rPr>
      </w:pPr>
      <w:r w:rsidRPr="004A78FB">
        <w:rPr>
          <w:rFonts w:ascii="Times New Roman" w:hAnsi="Times New Roman"/>
          <w:sz w:val="24"/>
          <w:szCs w:val="24"/>
        </w:rPr>
        <w:t>Администрация поселка и население принимали самостоятельные меры по уменьшению вредного влияния подтопления путем устройства локальных сбросных каналов и канав, укладки водопропускных труб через дороги.</w:t>
      </w:r>
    </w:p>
    <w:p w:rsidR="00C75336" w:rsidRPr="004A78FB" w:rsidRDefault="00C75336" w:rsidP="005651F7">
      <w:pPr>
        <w:widowControl w:val="0"/>
        <w:spacing w:after="0" w:line="360" w:lineRule="auto"/>
        <w:ind w:firstLine="567"/>
        <w:jc w:val="both"/>
        <w:rPr>
          <w:rFonts w:ascii="Times New Roman" w:hAnsi="Times New Roman"/>
          <w:sz w:val="24"/>
          <w:szCs w:val="24"/>
        </w:rPr>
      </w:pPr>
      <w:r w:rsidRPr="004A78FB">
        <w:rPr>
          <w:rFonts w:ascii="Times New Roman" w:hAnsi="Times New Roman"/>
          <w:sz w:val="24"/>
          <w:szCs w:val="24"/>
        </w:rPr>
        <w:t>В 2003 году «Алтайводпроект» разработал проект мероприятий защиты от подтопления, к</w:t>
      </w:r>
      <w:r w:rsidRPr="004A78FB">
        <w:rPr>
          <w:rFonts w:ascii="Times New Roman" w:hAnsi="Times New Roman"/>
          <w:sz w:val="24"/>
          <w:szCs w:val="24"/>
        </w:rPr>
        <w:t>о</w:t>
      </w:r>
      <w:r w:rsidRPr="004A78FB">
        <w:rPr>
          <w:rFonts w:ascii="Times New Roman" w:hAnsi="Times New Roman"/>
          <w:sz w:val="24"/>
          <w:szCs w:val="24"/>
        </w:rPr>
        <w:t>торый предполагал устройство открытой сбросной сети для отвода поверхностного стока, пост</w:t>
      </w:r>
      <w:r w:rsidRPr="004A78FB">
        <w:rPr>
          <w:rFonts w:ascii="Times New Roman" w:hAnsi="Times New Roman"/>
          <w:sz w:val="24"/>
          <w:szCs w:val="24"/>
        </w:rPr>
        <w:t>у</w:t>
      </w:r>
      <w:r w:rsidRPr="004A78FB">
        <w:rPr>
          <w:rFonts w:ascii="Times New Roman" w:hAnsi="Times New Roman"/>
          <w:sz w:val="24"/>
          <w:szCs w:val="24"/>
        </w:rPr>
        <w:t>пающего на территорию поселка с водосборной площади. По территории Благовещенки пред</w:t>
      </w:r>
      <w:r w:rsidRPr="004A78FB">
        <w:rPr>
          <w:rFonts w:ascii="Times New Roman" w:hAnsi="Times New Roman"/>
          <w:sz w:val="24"/>
          <w:szCs w:val="24"/>
        </w:rPr>
        <w:t>у</w:t>
      </w:r>
      <w:r w:rsidRPr="004A78FB">
        <w:rPr>
          <w:rFonts w:ascii="Times New Roman" w:hAnsi="Times New Roman"/>
          <w:sz w:val="24"/>
          <w:szCs w:val="24"/>
        </w:rPr>
        <w:t>сматривались водосбросной канал в юго-западной части поселка, канал для сброса воды из водо</w:t>
      </w:r>
      <w:r w:rsidRPr="004A78FB">
        <w:rPr>
          <w:rFonts w:ascii="Times New Roman" w:hAnsi="Times New Roman"/>
          <w:sz w:val="24"/>
          <w:szCs w:val="24"/>
        </w:rPr>
        <w:t>е</w:t>
      </w:r>
      <w:r w:rsidRPr="004A78FB">
        <w:rPr>
          <w:rFonts w:ascii="Times New Roman" w:hAnsi="Times New Roman"/>
          <w:sz w:val="24"/>
          <w:szCs w:val="24"/>
        </w:rPr>
        <w:t>ма, расположенного в центре поселка, каналы для отвода поверхностных вод, скапливающихся в понижении вдоль объездной дороги между улицами Кирова и Дорожная. Проект был реализован лишь частично, но выполненных работ хватило, чтобы понизить уровень грунтовых вод, и пер</w:t>
      </w:r>
      <w:r w:rsidRPr="004A78FB">
        <w:rPr>
          <w:rFonts w:ascii="Times New Roman" w:hAnsi="Times New Roman"/>
          <w:sz w:val="24"/>
          <w:szCs w:val="24"/>
        </w:rPr>
        <w:t>е</w:t>
      </w:r>
      <w:r w:rsidRPr="004A78FB">
        <w:rPr>
          <w:rFonts w:ascii="Times New Roman" w:hAnsi="Times New Roman"/>
          <w:sz w:val="24"/>
          <w:szCs w:val="24"/>
        </w:rPr>
        <w:t>распределить сток в юго-западной части поселка.</w:t>
      </w:r>
    </w:p>
    <w:p w:rsidR="00C75336" w:rsidRPr="004A78FB" w:rsidRDefault="00C75336" w:rsidP="005651F7">
      <w:pPr>
        <w:widowControl w:val="0"/>
        <w:spacing w:after="0" w:line="360" w:lineRule="auto"/>
        <w:ind w:firstLine="567"/>
        <w:jc w:val="both"/>
        <w:rPr>
          <w:rFonts w:ascii="Times New Roman" w:hAnsi="Times New Roman"/>
          <w:sz w:val="24"/>
          <w:szCs w:val="24"/>
        </w:rPr>
      </w:pPr>
      <w:r w:rsidRPr="004A78FB">
        <w:rPr>
          <w:rFonts w:ascii="Times New Roman" w:hAnsi="Times New Roman"/>
          <w:sz w:val="24"/>
          <w:szCs w:val="24"/>
        </w:rPr>
        <w:t>Неблагоприятная ситуация в Благовещенке остается, необходима полная реализация уже имеющегося проекта защиты от подтопления территории, а также разработка новых мероприятий, которые улучшили бы общую ситуацию в поселке (укладка новых водопропускных труб под пр</w:t>
      </w:r>
      <w:r w:rsidRPr="004A78FB">
        <w:rPr>
          <w:rFonts w:ascii="Times New Roman" w:hAnsi="Times New Roman"/>
          <w:sz w:val="24"/>
          <w:szCs w:val="24"/>
        </w:rPr>
        <w:t>о</w:t>
      </w:r>
      <w:r w:rsidRPr="004A78FB">
        <w:rPr>
          <w:rFonts w:ascii="Times New Roman" w:hAnsi="Times New Roman"/>
          <w:sz w:val="24"/>
          <w:szCs w:val="24"/>
        </w:rPr>
        <w:t>езжими частями, заложение новых уклонов водосбросных каналов).</w:t>
      </w:r>
    </w:p>
    <w:p w:rsidR="00C75336" w:rsidRPr="00AC1BE6" w:rsidRDefault="00C75336" w:rsidP="00EA68A4">
      <w:pPr>
        <w:widowControl w:val="0"/>
        <w:tabs>
          <w:tab w:val="left" w:pos="426"/>
        </w:tabs>
        <w:spacing w:after="0" w:line="360" w:lineRule="auto"/>
        <w:ind w:firstLine="709"/>
        <w:contextualSpacing/>
        <w:jc w:val="both"/>
        <w:rPr>
          <w:rFonts w:ascii="Times New Roman" w:hAnsi="Times New Roman"/>
          <w:sz w:val="24"/>
          <w:szCs w:val="24"/>
        </w:rPr>
      </w:pPr>
    </w:p>
    <w:p w:rsidR="00C75336" w:rsidRPr="00AC1BE6" w:rsidRDefault="00C75336" w:rsidP="00B575F3">
      <w:pPr>
        <w:pStyle w:val="S2"/>
      </w:pPr>
      <w:bookmarkStart w:id="23" w:name="_Toc267552192"/>
      <w:bookmarkStart w:id="24" w:name="_Toc359292824"/>
      <w:r w:rsidRPr="00AC1BE6">
        <w:t>Развитие и размещение объектов инженерной инфраструктуры</w:t>
      </w:r>
      <w:bookmarkEnd w:id="23"/>
      <w:bookmarkEnd w:id="24"/>
    </w:p>
    <w:p w:rsidR="00C75336" w:rsidRPr="00AC1BE6" w:rsidRDefault="00C75336" w:rsidP="00DB02D4">
      <w:pPr>
        <w:pStyle w:val="S30"/>
      </w:pPr>
      <w:bookmarkStart w:id="25" w:name="_Toc359292825"/>
      <w:r w:rsidRPr="00AC1BE6">
        <w:t>Водоснабжение</w:t>
      </w:r>
      <w:bookmarkEnd w:id="25"/>
    </w:p>
    <w:p w:rsidR="00C75336" w:rsidRPr="004A78FB" w:rsidRDefault="00C75336" w:rsidP="005651F7">
      <w:pPr>
        <w:widowControl w:val="0"/>
        <w:spacing w:after="0" w:line="360" w:lineRule="auto"/>
        <w:ind w:firstLine="709"/>
        <w:jc w:val="both"/>
        <w:rPr>
          <w:rFonts w:ascii="Times New Roman" w:hAnsi="Times New Roman"/>
        </w:rPr>
      </w:pPr>
      <w:r w:rsidRPr="004A78FB">
        <w:rPr>
          <w:rFonts w:ascii="Times New Roman" w:hAnsi="Times New Roman"/>
        </w:rPr>
        <w:t>Система водоснабжения поселения принята с учетом его развития на расчетный срок – 2032 г. К</w:t>
      </w:r>
      <w:r w:rsidRPr="004A78FB">
        <w:rPr>
          <w:rFonts w:ascii="Times New Roman" w:hAnsi="Times New Roman"/>
        </w:rPr>
        <w:t>а</w:t>
      </w:r>
      <w:r w:rsidRPr="004A78FB">
        <w:rPr>
          <w:rFonts w:ascii="Times New Roman" w:hAnsi="Times New Roman"/>
        </w:rPr>
        <w:t>чество воды, подаваемой на хозяйственно-питьевые нужды, должно соответствовать требованиям ГОСТ Р 51232-98 «Вода питьевая» и СанПиН 2.1.4.1074-01 «Питьевая вода. Гигиенические требования. Контроль качества».</w:t>
      </w:r>
    </w:p>
    <w:p w:rsidR="00C75336" w:rsidRPr="004A78FB" w:rsidRDefault="00C75336" w:rsidP="005651F7">
      <w:pPr>
        <w:widowControl w:val="0"/>
        <w:spacing w:after="0" w:line="360" w:lineRule="auto"/>
        <w:ind w:firstLine="709"/>
        <w:jc w:val="both"/>
        <w:rPr>
          <w:rFonts w:ascii="Times New Roman" w:hAnsi="Times New Roman"/>
        </w:rPr>
      </w:pPr>
      <w:r w:rsidRPr="004A78FB">
        <w:rPr>
          <w:rFonts w:ascii="Times New Roman" w:hAnsi="Times New Roman"/>
        </w:rPr>
        <w:t>Расчёт общего водопотребления для населенных пунктов выполнен в соответствии с положениями СНиП 2.04.02-84* «Водоснабжение. Наружные сети и сооружения». Удельное среднесуточное (за год) в</w:t>
      </w:r>
      <w:r w:rsidRPr="004A78FB">
        <w:rPr>
          <w:rFonts w:ascii="Times New Roman" w:hAnsi="Times New Roman"/>
        </w:rPr>
        <w:t>о</w:t>
      </w:r>
      <w:r w:rsidRPr="004A78FB">
        <w:rPr>
          <w:rFonts w:ascii="Times New Roman" w:hAnsi="Times New Roman"/>
        </w:rPr>
        <w:t xml:space="preserve">допотребление на хозяйственно-питьевые нужды населения принято в соответствии с п.2.1. СНиП 2.04.02-84* «Водоснабжение. Наружные сети и сооружения». Расчетный (средний за год) суточный расход воды на хозяйственно-питьевые нужды в населенном пункте определен в соответствии с п.2.2. СНиП 2.04.02-84* «Водоснабжение. Наружные сети и сооружения». </w:t>
      </w:r>
    </w:p>
    <w:p w:rsidR="00C75336" w:rsidRPr="004A78FB" w:rsidRDefault="00C75336" w:rsidP="005651F7">
      <w:pPr>
        <w:widowControl w:val="0"/>
        <w:spacing w:after="0" w:line="360" w:lineRule="auto"/>
        <w:ind w:firstLine="709"/>
        <w:jc w:val="both"/>
        <w:rPr>
          <w:rFonts w:ascii="Times New Roman" w:hAnsi="Times New Roman"/>
        </w:rPr>
      </w:pPr>
      <w:r w:rsidRPr="004A78FB">
        <w:rPr>
          <w:rFonts w:ascii="Times New Roman" w:hAnsi="Times New Roman"/>
        </w:rPr>
        <w:t>Расход воды на расчетный срок составляет 2,58 тыс.м</w:t>
      </w:r>
      <w:r w:rsidRPr="004A78FB">
        <w:rPr>
          <w:rFonts w:ascii="Times New Roman" w:hAnsi="Times New Roman"/>
          <w:vertAlign w:val="superscript"/>
        </w:rPr>
        <w:t>3</w:t>
      </w:r>
      <w:r w:rsidRPr="004A78FB">
        <w:rPr>
          <w:rFonts w:ascii="Times New Roman" w:hAnsi="Times New Roman"/>
        </w:rPr>
        <w:t>/сут.</w:t>
      </w:r>
    </w:p>
    <w:p w:rsidR="00C75336" w:rsidRPr="004A78FB" w:rsidRDefault="00C75336" w:rsidP="005651F7">
      <w:pPr>
        <w:widowControl w:val="0"/>
        <w:spacing w:after="0" w:line="360" w:lineRule="auto"/>
        <w:ind w:firstLine="709"/>
        <w:jc w:val="both"/>
        <w:rPr>
          <w:rFonts w:ascii="Times New Roman" w:hAnsi="Times New Roman"/>
        </w:rPr>
      </w:pPr>
      <w:r w:rsidRPr="004A78FB">
        <w:rPr>
          <w:rFonts w:ascii="Times New Roman" w:hAnsi="Times New Roman"/>
        </w:rPr>
        <w:lastRenderedPageBreak/>
        <w:t>Проектом предусматривается дальнейшее развитие внутрипоселковой водопроводной сети для охвата всех потребителей. Трубопроводы, арматура и колодцы должны быть выполнены из современных материалов. Водопроводную сеть предлагается выполнить из полиэтиленовых труб ГОСТ 18599-2001 «Трубы напорные из полиэтилена. Технические условия» диаметрами 60…100 мм. На стадии рабочего проекта диаметры водопроводной сети рассчитываются из условия пропуска расчетного расхода (хозя</w:t>
      </w:r>
      <w:r w:rsidRPr="004A78FB">
        <w:rPr>
          <w:rFonts w:ascii="Times New Roman" w:hAnsi="Times New Roman"/>
        </w:rPr>
        <w:t>й</w:t>
      </w:r>
      <w:r w:rsidRPr="004A78FB">
        <w:rPr>
          <w:rFonts w:ascii="Times New Roman" w:hAnsi="Times New Roman"/>
        </w:rPr>
        <w:t xml:space="preserve">ственно-питьевой и противопожарный) с оптимальной скоростью. Прокладка - ниже глубины промерзания. Трубы уложить в каналах в кольцевой тепловой изоляции. </w:t>
      </w:r>
    </w:p>
    <w:p w:rsidR="00C75336" w:rsidRPr="004A78FB" w:rsidRDefault="00C75336" w:rsidP="005651F7">
      <w:pPr>
        <w:widowControl w:val="0"/>
        <w:spacing w:after="0" w:line="360" w:lineRule="auto"/>
        <w:ind w:firstLine="709"/>
        <w:jc w:val="both"/>
        <w:rPr>
          <w:rFonts w:ascii="Times New Roman" w:hAnsi="Times New Roman"/>
        </w:rPr>
      </w:pPr>
      <w:r w:rsidRPr="00044CA4">
        <w:rPr>
          <w:rFonts w:ascii="Times New Roman" w:hAnsi="Times New Roman"/>
        </w:rPr>
        <w:t>Расход воды на наружное пожаротушение принят в соответствии с таблицами 5, 6 СНиП 2.04.02-84* «Водоснабжение. Наружные сети и сооружения» - 10 л/с. Расчётная продолжительность тушения п</w:t>
      </w:r>
      <w:r w:rsidRPr="00044CA4">
        <w:rPr>
          <w:rFonts w:ascii="Times New Roman" w:hAnsi="Times New Roman"/>
        </w:rPr>
        <w:t>о</w:t>
      </w:r>
      <w:r w:rsidRPr="004A78FB">
        <w:rPr>
          <w:rFonts w:ascii="Times New Roman" w:hAnsi="Times New Roman"/>
        </w:rPr>
        <w:t xml:space="preserve">жара 3 ч, число одновременных пожаров-один:  </w:t>
      </w:r>
      <w:r w:rsidRPr="004A78FB">
        <w:rPr>
          <w:rFonts w:ascii="Times New Roman" w:hAnsi="Times New Roman"/>
        </w:rPr>
        <w:fldChar w:fldCharType="begin"/>
      </w:r>
      <w:r w:rsidRPr="004A78FB">
        <w:rPr>
          <w:rFonts w:ascii="Times New Roman" w:hAnsi="Times New Roman"/>
        </w:rPr>
        <w:instrText xml:space="preserve"> QUOTE </w:instrText>
      </w:r>
      <w:r w:rsidR="00044CA4">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2pt;height:24.3pt" equationxml="&lt;">
            <v:imagedata r:id="rId9" o:title="" chromakey="white"/>
          </v:shape>
        </w:pict>
      </w:r>
      <w:r w:rsidRPr="004A78FB">
        <w:rPr>
          <w:rFonts w:ascii="Times New Roman" w:hAnsi="Times New Roman"/>
        </w:rPr>
        <w:instrText xml:space="preserve"> </w:instrText>
      </w:r>
      <w:r w:rsidRPr="004A78FB">
        <w:rPr>
          <w:rFonts w:ascii="Times New Roman" w:hAnsi="Times New Roman"/>
        </w:rPr>
        <w:fldChar w:fldCharType="separate"/>
      </w:r>
      <w:r w:rsidRPr="004A78FB">
        <w:rPr>
          <w:rFonts w:ascii="Times New Roman" w:hAnsi="Times New Roman"/>
        </w:rPr>
        <w:fldChar w:fldCharType="begin"/>
      </w:r>
      <w:r w:rsidRPr="004A78FB">
        <w:rPr>
          <w:rFonts w:ascii="Times New Roman" w:hAnsi="Times New Roman"/>
        </w:rPr>
        <w:instrText xml:space="preserve"> QUOTE </w:instrText>
      </w:r>
      <w:r w:rsidR="00044CA4">
        <w:rPr>
          <w:rFonts w:ascii="Times New Roman" w:hAnsi="Times New Roman"/>
          <w:position w:val="-20"/>
        </w:rPr>
        <w:pict>
          <v:shape id="_x0000_i1026" type="#_x0000_t75" style="width:61.1pt;height:24.3pt" equationxml="&lt;">
            <v:imagedata r:id="rId10" o:title="" chromakey="white"/>
          </v:shape>
        </w:pict>
      </w:r>
      <w:r w:rsidRPr="004A78FB">
        <w:rPr>
          <w:rFonts w:ascii="Times New Roman" w:hAnsi="Times New Roman"/>
        </w:rPr>
        <w:instrText xml:space="preserve"> </w:instrText>
      </w:r>
      <w:r w:rsidRPr="004A78FB">
        <w:rPr>
          <w:rFonts w:ascii="Times New Roman" w:hAnsi="Times New Roman"/>
        </w:rPr>
        <w:fldChar w:fldCharType="separate"/>
      </w:r>
      <w:r w:rsidR="00044CA4">
        <w:rPr>
          <w:rFonts w:ascii="Times New Roman" w:hAnsi="Times New Roman"/>
          <w:position w:val="-20"/>
        </w:rPr>
        <w:pict>
          <v:shape id="_x0000_i1027" type="#_x0000_t75" style="width:61.1pt;height:24.3pt" equationxml="&lt;">
            <v:imagedata r:id="rId10" o:title="" chromakey="white"/>
          </v:shape>
        </w:pict>
      </w:r>
      <w:r w:rsidRPr="004A78FB">
        <w:rPr>
          <w:rFonts w:ascii="Times New Roman" w:hAnsi="Times New Roman"/>
        </w:rPr>
        <w:fldChar w:fldCharType="end"/>
      </w:r>
      <w:r w:rsidRPr="004A78FB">
        <w:rPr>
          <w:rFonts w:ascii="Times New Roman" w:hAnsi="Times New Roman"/>
        </w:rPr>
        <w:fldChar w:fldCharType="end"/>
      </w:r>
      <w:r w:rsidRPr="004A78FB">
        <w:rPr>
          <w:rFonts w:ascii="Times New Roman" w:hAnsi="Times New Roman"/>
        </w:rPr>
        <w:t>=108 м</w:t>
      </w:r>
      <w:r w:rsidRPr="004A78FB">
        <w:rPr>
          <w:rFonts w:ascii="Times New Roman" w:hAnsi="Times New Roman"/>
          <w:vertAlign w:val="superscript"/>
        </w:rPr>
        <w:t>3</w:t>
      </w:r>
    </w:p>
    <w:p w:rsidR="00C75336" w:rsidRPr="004A78FB" w:rsidRDefault="00C75336" w:rsidP="005651F7">
      <w:pPr>
        <w:widowControl w:val="0"/>
        <w:spacing w:after="0" w:line="360" w:lineRule="auto"/>
        <w:ind w:firstLine="709"/>
        <w:jc w:val="both"/>
        <w:rPr>
          <w:rFonts w:ascii="Times New Roman" w:hAnsi="Times New Roman"/>
        </w:rPr>
      </w:pPr>
      <w:r w:rsidRPr="004A78FB">
        <w:rPr>
          <w:rFonts w:ascii="Times New Roman" w:hAnsi="Times New Roman"/>
        </w:rPr>
        <w:t>Для пожаротушения в населенном пункте существует пожарные гидранты, пожарные водоемы и водонапорные башни. Проектом предусматривается ремонт не работающих пожарных гидрантов и расст</w:t>
      </w:r>
      <w:r w:rsidRPr="004A78FB">
        <w:rPr>
          <w:rFonts w:ascii="Times New Roman" w:hAnsi="Times New Roman"/>
        </w:rPr>
        <w:t>а</w:t>
      </w:r>
      <w:r w:rsidRPr="004A78FB">
        <w:rPr>
          <w:rFonts w:ascii="Times New Roman" w:hAnsi="Times New Roman"/>
        </w:rPr>
        <w:t>новку дополнительных гидрантов на водопроводной сети, которые должны обеспечивать пожаротушение любого обслуживаемого данной сетью здания, сооружения или его части не менее чем от двух гидрантов при расходе воды на наружное пожаротушение 15 л/с и более и одного — при расходе воды менее 15 л/с с учетом прокладки рукавных линий. Пожарные гидранты надлежит предусматривать вдоль автомобильных дорог на расстоянии не более 2,5 м от края проезжей части, но не ближе 5 м от стен зданий, на расстоянии не более 150 м друг от друга.</w:t>
      </w:r>
    </w:p>
    <w:p w:rsidR="00C75336" w:rsidRPr="004A78FB" w:rsidRDefault="00C75336" w:rsidP="005651F7">
      <w:pPr>
        <w:widowControl w:val="0"/>
        <w:spacing w:after="0" w:line="360" w:lineRule="auto"/>
        <w:ind w:firstLine="709"/>
        <w:jc w:val="both"/>
        <w:rPr>
          <w:rFonts w:ascii="Times New Roman" w:hAnsi="Times New Roman"/>
        </w:rPr>
      </w:pPr>
      <w:r w:rsidRPr="004A78FB">
        <w:rPr>
          <w:rFonts w:ascii="Times New Roman" w:hAnsi="Times New Roman"/>
        </w:rPr>
        <w:t>Для обеспечения надежности работы комплекса водопроводных сооружений проектом предлагаю</w:t>
      </w:r>
      <w:r w:rsidRPr="004A78FB">
        <w:rPr>
          <w:rFonts w:ascii="Times New Roman" w:hAnsi="Times New Roman"/>
        </w:rPr>
        <w:t>т</w:t>
      </w:r>
      <w:r w:rsidRPr="004A78FB">
        <w:rPr>
          <w:rFonts w:ascii="Times New Roman" w:hAnsi="Times New Roman"/>
        </w:rPr>
        <w:t>ся следующие мероприятия (на первую очередь):</w:t>
      </w:r>
    </w:p>
    <w:p w:rsidR="00C75336" w:rsidRPr="004A78FB" w:rsidRDefault="00C75336" w:rsidP="005651F7">
      <w:pPr>
        <w:widowControl w:val="0"/>
        <w:spacing w:after="0" w:line="360" w:lineRule="auto"/>
        <w:ind w:firstLine="709"/>
        <w:jc w:val="both"/>
        <w:rPr>
          <w:rFonts w:ascii="Times New Roman" w:hAnsi="Times New Roman"/>
        </w:rPr>
      </w:pPr>
      <w:r w:rsidRPr="004A78FB">
        <w:rPr>
          <w:rFonts w:ascii="Times New Roman" w:hAnsi="Times New Roman"/>
        </w:rPr>
        <w:t>- реконструкция Тельманского водовода;</w:t>
      </w:r>
    </w:p>
    <w:p w:rsidR="00C75336" w:rsidRPr="004A78FB" w:rsidRDefault="00C75336" w:rsidP="005651F7">
      <w:pPr>
        <w:widowControl w:val="0"/>
        <w:spacing w:after="0" w:line="360" w:lineRule="auto"/>
        <w:ind w:firstLine="709"/>
        <w:jc w:val="both"/>
        <w:rPr>
          <w:rFonts w:ascii="Times New Roman" w:hAnsi="Times New Roman"/>
        </w:rPr>
      </w:pPr>
      <w:r w:rsidRPr="004A78FB">
        <w:rPr>
          <w:rFonts w:ascii="Times New Roman" w:hAnsi="Times New Roman"/>
        </w:rPr>
        <w:t>- капитальный ремонт водозаборной скважины в р.п. Благовещенка;</w:t>
      </w:r>
    </w:p>
    <w:p w:rsidR="00C75336" w:rsidRPr="004A78FB" w:rsidRDefault="00C75336" w:rsidP="005651F7">
      <w:pPr>
        <w:pStyle w:val="ad"/>
        <w:widowControl w:val="0"/>
        <w:spacing w:after="0" w:line="360" w:lineRule="auto"/>
        <w:ind w:left="0" w:firstLine="709"/>
        <w:jc w:val="both"/>
        <w:rPr>
          <w:rFonts w:ascii="Times New Roman" w:hAnsi="Times New Roman"/>
        </w:rPr>
      </w:pPr>
      <w:r w:rsidRPr="004A78FB">
        <w:rPr>
          <w:rFonts w:ascii="Times New Roman" w:hAnsi="Times New Roman"/>
        </w:rPr>
        <w:t>- ремонт, реконструкция ветхих водопроводных сетей;</w:t>
      </w:r>
    </w:p>
    <w:p w:rsidR="00C75336" w:rsidRPr="004A78FB" w:rsidRDefault="00C75336" w:rsidP="005651F7">
      <w:pPr>
        <w:pStyle w:val="ad"/>
        <w:widowControl w:val="0"/>
        <w:spacing w:after="0" w:line="360" w:lineRule="auto"/>
        <w:ind w:left="0" w:firstLine="709"/>
        <w:jc w:val="both"/>
        <w:rPr>
          <w:rFonts w:ascii="Times New Roman" w:hAnsi="Times New Roman"/>
        </w:rPr>
      </w:pPr>
      <w:r w:rsidRPr="004A78FB">
        <w:rPr>
          <w:rFonts w:ascii="Times New Roman" w:hAnsi="Times New Roman"/>
        </w:rPr>
        <w:t>- строительство станции очистки воды в р.п. Благовещенка;</w:t>
      </w:r>
    </w:p>
    <w:p w:rsidR="00C75336" w:rsidRPr="004A78FB" w:rsidRDefault="00C75336" w:rsidP="005651F7">
      <w:pPr>
        <w:pStyle w:val="ad"/>
        <w:widowControl w:val="0"/>
        <w:spacing w:after="0" w:line="360" w:lineRule="auto"/>
        <w:ind w:left="0" w:firstLine="709"/>
        <w:jc w:val="both"/>
        <w:rPr>
          <w:rFonts w:ascii="Times New Roman" w:hAnsi="Times New Roman"/>
        </w:rPr>
      </w:pPr>
      <w:r w:rsidRPr="004A78FB">
        <w:rPr>
          <w:rFonts w:ascii="Times New Roman" w:hAnsi="Times New Roman"/>
        </w:rPr>
        <w:t xml:space="preserve">- строительство новых водопроводных сетей из </w:t>
      </w:r>
      <w:r w:rsidRPr="004A78FB">
        <w:rPr>
          <w:rFonts w:ascii="Times New Roman" w:hAnsi="Times New Roman"/>
          <w:shd w:val="clear" w:color="auto" w:fill="FFFEFF"/>
        </w:rPr>
        <w:t xml:space="preserve">полиэтиленовых труб </w:t>
      </w:r>
      <w:r w:rsidRPr="004A78FB">
        <w:rPr>
          <w:rFonts w:ascii="Times New Roman" w:hAnsi="Times New Roman"/>
          <w:shd w:val="clear" w:color="auto" w:fill="FFFEFF"/>
        </w:rPr>
        <w:sym w:font="Symbol" w:char="F0C6"/>
      </w:r>
      <w:r w:rsidRPr="004A78FB">
        <w:rPr>
          <w:rFonts w:ascii="Times New Roman" w:hAnsi="Times New Roman"/>
          <w:shd w:val="clear" w:color="auto" w:fill="FFFEFF"/>
        </w:rPr>
        <w:t>60…100 мм</w:t>
      </w:r>
      <w:r w:rsidRPr="004A78FB">
        <w:rPr>
          <w:rFonts w:ascii="Times New Roman" w:hAnsi="Times New Roman"/>
        </w:rPr>
        <w:t xml:space="preserve"> в районах пе</w:t>
      </w:r>
      <w:r w:rsidRPr="004A78FB">
        <w:rPr>
          <w:rFonts w:ascii="Times New Roman" w:hAnsi="Times New Roman"/>
        </w:rPr>
        <w:t>р</w:t>
      </w:r>
      <w:r w:rsidRPr="004A78FB">
        <w:rPr>
          <w:rFonts w:ascii="Times New Roman" w:hAnsi="Times New Roman"/>
        </w:rPr>
        <w:t>спективной застройки (на расчетный срок).</w:t>
      </w:r>
    </w:p>
    <w:p w:rsidR="00C75336" w:rsidRPr="00AC1BE6" w:rsidRDefault="00C75336" w:rsidP="00EA68A4">
      <w:pPr>
        <w:widowControl w:val="0"/>
        <w:spacing w:after="0" w:line="360" w:lineRule="auto"/>
        <w:ind w:firstLine="708"/>
        <w:jc w:val="both"/>
        <w:rPr>
          <w:rFonts w:ascii="Times New Roman" w:hAnsi="Times New Roman"/>
          <w:sz w:val="24"/>
          <w:szCs w:val="24"/>
        </w:rPr>
      </w:pPr>
    </w:p>
    <w:p w:rsidR="00C75336" w:rsidRPr="00AC1BE6" w:rsidRDefault="00C75336" w:rsidP="00DB02D4">
      <w:pPr>
        <w:pStyle w:val="S30"/>
        <w:rPr>
          <w:lang w:val="en-US"/>
        </w:rPr>
      </w:pPr>
      <w:bookmarkStart w:id="26" w:name="_Toc359292826"/>
      <w:r w:rsidRPr="00AC1BE6">
        <w:t>Водоотведение (канализация)</w:t>
      </w:r>
      <w:bookmarkEnd w:id="26"/>
    </w:p>
    <w:p w:rsidR="00C75336" w:rsidRPr="004A78FB" w:rsidRDefault="00C75336" w:rsidP="005651F7">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Согласно СНиП 2.04.03-85 «Канализация. Наружные сети и сооружения» расчетное удел</w:t>
      </w:r>
      <w:r w:rsidRPr="004A78FB">
        <w:rPr>
          <w:rFonts w:ascii="Times New Roman" w:hAnsi="Times New Roman"/>
          <w:sz w:val="24"/>
          <w:szCs w:val="24"/>
        </w:rPr>
        <w:t>ь</w:t>
      </w:r>
      <w:r w:rsidRPr="004A78FB">
        <w:rPr>
          <w:rFonts w:ascii="Times New Roman" w:hAnsi="Times New Roman"/>
          <w:sz w:val="24"/>
          <w:szCs w:val="24"/>
        </w:rPr>
        <w:t>ное среднесуточное (за год) водоотведение бытовых сточных вод от жилых зданий принимаем равным расчетному удельному среднесуточному (за год) водопотреблению согласно СНиП 2.04.02-84 без учета расхода воды на полив территорий и зеленых насаждений. Расход сточных вод на расчётный срок составляет 1,7 тыс. м</w:t>
      </w:r>
      <w:r w:rsidRPr="004A78FB">
        <w:rPr>
          <w:rFonts w:ascii="Times New Roman" w:hAnsi="Times New Roman"/>
          <w:sz w:val="24"/>
          <w:szCs w:val="24"/>
          <w:vertAlign w:val="superscript"/>
        </w:rPr>
        <w:t>3</w:t>
      </w:r>
      <w:r w:rsidRPr="004A78FB">
        <w:rPr>
          <w:rFonts w:ascii="Times New Roman" w:hAnsi="Times New Roman"/>
          <w:sz w:val="24"/>
          <w:szCs w:val="24"/>
        </w:rPr>
        <w:t>/сут.</w:t>
      </w:r>
    </w:p>
    <w:p w:rsidR="00C75336" w:rsidRPr="004A78FB" w:rsidRDefault="00C75336" w:rsidP="005651F7">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На сегодняшний день не вся территория р.п. Благовещенка охвачена централизованной с</w:t>
      </w:r>
      <w:r w:rsidRPr="004A78FB">
        <w:rPr>
          <w:rFonts w:ascii="Times New Roman" w:hAnsi="Times New Roman"/>
          <w:sz w:val="24"/>
          <w:szCs w:val="24"/>
        </w:rPr>
        <w:t>и</w:t>
      </w:r>
      <w:r w:rsidRPr="004A78FB">
        <w:rPr>
          <w:rFonts w:ascii="Times New Roman" w:hAnsi="Times New Roman"/>
          <w:sz w:val="24"/>
          <w:szCs w:val="24"/>
        </w:rPr>
        <w:t>стемой водоотведения, канализационно-насосные станции не оборудованы первичными очистн</w:t>
      </w:r>
      <w:r w:rsidRPr="004A78FB">
        <w:rPr>
          <w:rFonts w:ascii="Times New Roman" w:hAnsi="Times New Roman"/>
          <w:sz w:val="24"/>
          <w:szCs w:val="24"/>
        </w:rPr>
        <w:t>ы</w:t>
      </w:r>
      <w:r w:rsidRPr="004A78FB">
        <w:rPr>
          <w:rFonts w:ascii="Times New Roman" w:hAnsi="Times New Roman"/>
          <w:sz w:val="24"/>
          <w:szCs w:val="24"/>
        </w:rPr>
        <w:t>ми сооружениями. Проектом предлагается на первую очередь реконструкция и модернизация с</w:t>
      </w:r>
      <w:r w:rsidRPr="004A78FB">
        <w:rPr>
          <w:rFonts w:ascii="Times New Roman" w:hAnsi="Times New Roman"/>
          <w:sz w:val="24"/>
          <w:szCs w:val="24"/>
        </w:rPr>
        <w:t>у</w:t>
      </w:r>
      <w:r w:rsidRPr="004A78FB">
        <w:rPr>
          <w:rFonts w:ascii="Times New Roman" w:hAnsi="Times New Roman"/>
          <w:sz w:val="24"/>
          <w:szCs w:val="24"/>
        </w:rPr>
        <w:t xml:space="preserve">ществующей канализационной сети и строительство новой системы канализации. </w:t>
      </w:r>
    </w:p>
    <w:p w:rsidR="00C75336" w:rsidRPr="004A78FB" w:rsidRDefault="00C75336" w:rsidP="005651F7">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lastRenderedPageBreak/>
        <w:t>В с. Сухой Ракит децентрализованная система водоотведения. Общественные здания след</w:t>
      </w:r>
      <w:r w:rsidRPr="004A78FB">
        <w:rPr>
          <w:rFonts w:ascii="Times New Roman" w:hAnsi="Times New Roman"/>
          <w:sz w:val="24"/>
          <w:szCs w:val="24"/>
        </w:rPr>
        <w:t>у</w:t>
      </w:r>
      <w:r w:rsidRPr="004A78FB">
        <w:rPr>
          <w:rFonts w:ascii="Times New Roman" w:hAnsi="Times New Roman"/>
          <w:sz w:val="24"/>
          <w:szCs w:val="24"/>
        </w:rPr>
        <w:t>ет оборудовать септиками, а жилую застройку – выгребами. Ёмкости камер должны обеспечивать хранение 3-х кратного суточного притока. Очистку камер выполнять не менее 1 раза в год. Вывоз стоков от выгребов выполнить специализированными машинами со сливом на существующее п</w:t>
      </w:r>
      <w:r w:rsidRPr="004A78FB">
        <w:rPr>
          <w:rFonts w:ascii="Times New Roman" w:hAnsi="Times New Roman"/>
          <w:sz w:val="24"/>
          <w:szCs w:val="24"/>
        </w:rPr>
        <w:t>о</w:t>
      </w:r>
      <w:r w:rsidRPr="004A78FB">
        <w:rPr>
          <w:rFonts w:ascii="Times New Roman" w:hAnsi="Times New Roman"/>
          <w:sz w:val="24"/>
          <w:szCs w:val="24"/>
        </w:rPr>
        <w:t>ле фильтрации.</w:t>
      </w:r>
    </w:p>
    <w:p w:rsidR="00C75336" w:rsidRPr="004A78FB" w:rsidRDefault="00C75336" w:rsidP="005651F7">
      <w:pPr>
        <w:widowControl w:val="0"/>
        <w:spacing w:after="0" w:line="360" w:lineRule="auto"/>
        <w:ind w:firstLine="709"/>
        <w:jc w:val="both"/>
        <w:rPr>
          <w:rFonts w:ascii="Times New Roman" w:hAnsi="Times New Roman"/>
          <w:sz w:val="24"/>
          <w:szCs w:val="24"/>
          <w:shd w:val="clear" w:color="auto" w:fill="FFFEFF"/>
        </w:rPr>
      </w:pPr>
      <w:r w:rsidRPr="004A78FB">
        <w:rPr>
          <w:rFonts w:ascii="Times New Roman" w:hAnsi="Times New Roman"/>
          <w:sz w:val="24"/>
          <w:szCs w:val="24"/>
          <w:shd w:val="clear" w:color="auto" w:fill="FFFEFF"/>
        </w:rPr>
        <w:t xml:space="preserve">Производственные сточные воды, имеющие загрязнения, превышающие ПДК, должны проходить дополнительную очистку на локальных очистных сооружениях. </w:t>
      </w:r>
    </w:p>
    <w:p w:rsidR="00C75336" w:rsidRPr="00AC1BE6" w:rsidRDefault="00C75336" w:rsidP="00EA68A4">
      <w:pPr>
        <w:widowControl w:val="0"/>
        <w:spacing w:after="0" w:line="360" w:lineRule="auto"/>
        <w:ind w:firstLine="709"/>
        <w:jc w:val="both"/>
        <w:rPr>
          <w:rFonts w:ascii="Times New Roman" w:hAnsi="Times New Roman"/>
          <w:sz w:val="24"/>
          <w:szCs w:val="24"/>
        </w:rPr>
      </w:pPr>
    </w:p>
    <w:p w:rsidR="00C75336" w:rsidRPr="00AC1BE6" w:rsidRDefault="00C75336" w:rsidP="00DB02D4">
      <w:pPr>
        <w:pStyle w:val="S30"/>
        <w:rPr>
          <w:lang w:val="en-US"/>
        </w:rPr>
      </w:pPr>
      <w:bookmarkStart w:id="27" w:name="_Toc359292827"/>
      <w:r w:rsidRPr="00AC1BE6">
        <w:t>Теплоснабжение</w:t>
      </w:r>
      <w:bookmarkEnd w:id="27"/>
    </w:p>
    <w:p w:rsidR="00C75336" w:rsidRPr="004A78FB" w:rsidRDefault="00C75336" w:rsidP="008A280F">
      <w:pPr>
        <w:widowControl w:val="0"/>
        <w:spacing w:after="0" w:line="360" w:lineRule="auto"/>
        <w:ind w:firstLine="709"/>
        <w:jc w:val="both"/>
        <w:rPr>
          <w:rFonts w:ascii="Times New Roman" w:eastAsia="MS Mincho" w:hAnsi="Times New Roman"/>
          <w:sz w:val="24"/>
          <w:szCs w:val="24"/>
        </w:rPr>
      </w:pPr>
      <w:r w:rsidRPr="004A78FB">
        <w:rPr>
          <w:rFonts w:ascii="Times New Roman" w:eastAsia="MS Mincho" w:hAnsi="Times New Roman"/>
          <w:sz w:val="24"/>
          <w:szCs w:val="24"/>
        </w:rPr>
        <w:t xml:space="preserve">Климатические данные: расчётная температура наружного воздуха для проектирования отопления – минус 37 </w:t>
      </w:r>
      <w:r w:rsidRPr="004A78FB">
        <w:rPr>
          <w:rFonts w:ascii="Times New Roman" w:eastAsia="MS Mincho" w:hAnsi="Times New Roman"/>
          <w:sz w:val="24"/>
          <w:szCs w:val="24"/>
          <w:vertAlign w:val="superscript"/>
        </w:rPr>
        <w:t>о</w:t>
      </w:r>
      <w:r w:rsidRPr="004A78FB">
        <w:rPr>
          <w:rFonts w:ascii="Times New Roman" w:eastAsia="MS Mincho" w:hAnsi="Times New Roman"/>
          <w:sz w:val="24"/>
          <w:szCs w:val="24"/>
        </w:rPr>
        <w:t>С. Продолжительность отопительного периода – 218 дней,</w:t>
      </w:r>
      <w:r w:rsidRPr="004A78FB">
        <w:rPr>
          <w:rFonts w:ascii="Times New Roman" w:hAnsi="Times New Roman"/>
          <w:sz w:val="24"/>
          <w:szCs w:val="24"/>
        </w:rPr>
        <w:t xml:space="preserve"> согласно СНиП 23-01-99* “Строительная климатология”.</w:t>
      </w:r>
    </w:p>
    <w:p w:rsidR="00C75336" w:rsidRPr="004A78FB" w:rsidRDefault="00C75336" w:rsidP="008A280F">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Тепловые нагрузки на отопление, вентиляцию и горячее водоснабжение общественных зданий определены на основании норм проектирования, климатических условий, а также по укрупненным показателям в зависимости от величины общей площади зданий и сооружений с</w:t>
      </w:r>
      <w:r w:rsidRPr="004A78FB">
        <w:rPr>
          <w:rFonts w:ascii="Times New Roman" w:hAnsi="Times New Roman"/>
          <w:sz w:val="24"/>
          <w:szCs w:val="24"/>
        </w:rPr>
        <w:t>о</w:t>
      </w:r>
      <w:r w:rsidRPr="004A78FB">
        <w:rPr>
          <w:rFonts w:ascii="Times New Roman" w:hAnsi="Times New Roman"/>
          <w:sz w:val="24"/>
          <w:szCs w:val="24"/>
        </w:rPr>
        <w:t xml:space="preserve">гласно СНиП 2.04.07-86 «Тепловые сети». </w:t>
      </w:r>
    </w:p>
    <w:p w:rsidR="00C75336" w:rsidRPr="004A78FB" w:rsidRDefault="00C75336" w:rsidP="008A280F">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Удельное потребление тепловой энергии населением в год  (Гкал/чел.) - 15,2</w:t>
      </w:r>
    </w:p>
    <w:p w:rsidR="00C75336" w:rsidRPr="004A78FB" w:rsidRDefault="00C75336" w:rsidP="008A280F">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Проектируемые общественные здания предлагается подключить к централизованному те</w:t>
      </w:r>
      <w:r w:rsidRPr="004A78FB">
        <w:rPr>
          <w:rFonts w:ascii="Times New Roman" w:hAnsi="Times New Roman"/>
          <w:sz w:val="24"/>
          <w:szCs w:val="24"/>
        </w:rPr>
        <w:t>п</w:t>
      </w:r>
      <w:r w:rsidRPr="004A78FB">
        <w:rPr>
          <w:rFonts w:ascii="Times New Roman" w:hAnsi="Times New Roman"/>
          <w:sz w:val="24"/>
          <w:szCs w:val="24"/>
        </w:rPr>
        <w:t>лоснабжению. Для теплоснабжения проектируемых микрорайонов многоэтажной жилой застро</w:t>
      </w:r>
      <w:r w:rsidRPr="004A78FB">
        <w:rPr>
          <w:rFonts w:ascii="Times New Roman" w:hAnsi="Times New Roman"/>
          <w:sz w:val="24"/>
          <w:szCs w:val="24"/>
        </w:rPr>
        <w:t>й</w:t>
      </w:r>
      <w:r w:rsidRPr="004A78FB">
        <w:rPr>
          <w:rFonts w:ascii="Times New Roman" w:hAnsi="Times New Roman"/>
          <w:sz w:val="24"/>
          <w:szCs w:val="24"/>
        </w:rPr>
        <w:t>ки на стадии рабочего проектирования целесообразно предусмотреть строительство отдельных котельных. Для организации теплоснабжения в проектируемых индивидуальных жилых домах и общественных зданиях, удалённых от системы отопления, предлагаются — поквартирные сист</w:t>
      </w:r>
      <w:r w:rsidRPr="004A78FB">
        <w:rPr>
          <w:rFonts w:ascii="Times New Roman" w:hAnsi="Times New Roman"/>
          <w:sz w:val="24"/>
          <w:szCs w:val="24"/>
        </w:rPr>
        <w:t>е</w:t>
      </w:r>
      <w:r w:rsidRPr="004A78FB">
        <w:rPr>
          <w:rFonts w:ascii="Times New Roman" w:hAnsi="Times New Roman"/>
          <w:sz w:val="24"/>
          <w:szCs w:val="24"/>
        </w:rPr>
        <w:t xml:space="preserve">мы теплоснабжения, при этом источник тепла установлен непосредственно у потребителя. </w:t>
      </w:r>
    </w:p>
    <w:p w:rsidR="00C75336" w:rsidRPr="004A78FB" w:rsidRDefault="00C75336" w:rsidP="008A280F">
      <w:pPr>
        <w:widowControl w:val="0"/>
        <w:spacing w:after="0" w:line="360" w:lineRule="auto"/>
        <w:ind w:firstLine="709"/>
        <w:jc w:val="both"/>
        <w:rPr>
          <w:rFonts w:ascii="Times New Roman" w:hAnsi="Times New Roman"/>
          <w:sz w:val="24"/>
          <w:szCs w:val="24"/>
        </w:rPr>
      </w:pPr>
      <w:r w:rsidRPr="004A78FB">
        <w:rPr>
          <w:rFonts w:ascii="Times New Roman" w:hAnsi="Times New Roman"/>
          <w:bCs/>
          <w:sz w:val="24"/>
          <w:szCs w:val="24"/>
        </w:rPr>
        <w:t xml:space="preserve">Проектом предусматривается </w:t>
      </w:r>
      <w:r w:rsidRPr="004A78FB">
        <w:rPr>
          <w:rFonts w:ascii="Times New Roman" w:hAnsi="Times New Roman"/>
          <w:sz w:val="24"/>
          <w:szCs w:val="24"/>
        </w:rPr>
        <w:t>модернизация системы теплоснабжения и замена отслужи</w:t>
      </w:r>
      <w:r w:rsidRPr="004A78FB">
        <w:rPr>
          <w:rFonts w:ascii="Times New Roman" w:hAnsi="Times New Roman"/>
          <w:sz w:val="24"/>
          <w:szCs w:val="24"/>
        </w:rPr>
        <w:t>в</w:t>
      </w:r>
      <w:r w:rsidRPr="004A78FB">
        <w:rPr>
          <w:rFonts w:ascii="Times New Roman" w:hAnsi="Times New Roman"/>
          <w:sz w:val="24"/>
          <w:szCs w:val="24"/>
        </w:rPr>
        <w:t>шего срок технологического оборудования системы теплоснабжения, реконструкция зданий к</w:t>
      </w:r>
      <w:r w:rsidRPr="004A78FB">
        <w:rPr>
          <w:rFonts w:ascii="Times New Roman" w:hAnsi="Times New Roman"/>
          <w:sz w:val="24"/>
          <w:szCs w:val="24"/>
        </w:rPr>
        <w:t>о</w:t>
      </w:r>
      <w:r w:rsidRPr="004A78FB">
        <w:rPr>
          <w:rFonts w:ascii="Times New Roman" w:hAnsi="Times New Roman"/>
          <w:sz w:val="24"/>
          <w:szCs w:val="24"/>
        </w:rPr>
        <w:t xml:space="preserve">тельных. В перспективе при газификации района необходимо предусмотреть перевод котельных с каменного угля на природный газ. </w:t>
      </w:r>
    </w:p>
    <w:p w:rsidR="00C75336" w:rsidRPr="00AC1BE6" w:rsidRDefault="00C75336" w:rsidP="00EA68A4">
      <w:pPr>
        <w:pStyle w:val="af0"/>
        <w:widowControl w:val="0"/>
        <w:spacing w:before="0" w:beforeAutospacing="0" w:after="0" w:afterAutospacing="0" w:line="360" w:lineRule="auto"/>
        <w:ind w:firstLine="709"/>
        <w:jc w:val="both"/>
      </w:pPr>
    </w:p>
    <w:p w:rsidR="00C75336" w:rsidRPr="00AC1BE6" w:rsidRDefault="00C75336" w:rsidP="00DB02D4">
      <w:pPr>
        <w:pStyle w:val="S30"/>
      </w:pPr>
      <w:bookmarkStart w:id="28" w:name="_Toc359292828"/>
      <w:r w:rsidRPr="00AC1BE6">
        <w:t>Электроснабжение</w:t>
      </w:r>
      <w:r>
        <w:t>. связь</w:t>
      </w:r>
      <w:bookmarkEnd w:id="28"/>
    </w:p>
    <w:p w:rsidR="00C75336" w:rsidRPr="004A78FB" w:rsidRDefault="00C75336" w:rsidP="008A280F">
      <w:pPr>
        <w:pStyle w:val="S5"/>
        <w:widowControl w:val="0"/>
      </w:pPr>
      <w:r w:rsidRPr="004A78FB">
        <w:t>Электроснабжение потребителей осуществляется от ПС №3 «Благовещенская» 110/10 кВт. Мощность подстанции - 2 трансформатора по 16 МВА. Распределение электроэнергии осущест</w:t>
      </w:r>
      <w:r w:rsidRPr="004A78FB">
        <w:t>в</w:t>
      </w:r>
      <w:r w:rsidRPr="004A78FB">
        <w:t xml:space="preserve">ляется на напряжении 10 кВ по десяти воздушным линиям через КТП - 10/0,4. </w:t>
      </w:r>
    </w:p>
    <w:p w:rsidR="00C75336" w:rsidRPr="004A78FB" w:rsidRDefault="00C75336" w:rsidP="008A280F">
      <w:pPr>
        <w:pStyle w:val="S5"/>
        <w:widowControl w:val="0"/>
      </w:pPr>
      <w:r w:rsidRPr="004A78FB">
        <w:t>Обеспечение потребности района в энергоресурсах достаточно, загруженность существ</w:t>
      </w:r>
      <w:r w:rsidRPr="004A78FB">
        <w:t>у</w:t>
      </w:r>
      <w:r w:rsidRPr="004A78FB">
        <w:t>ющих подстанций в районе составляет 50%, соответственно есть резерв для развития промышле</w:t>
      </w:r>
      <w:r w:rsidRPr="004A78FB">
        <w:t>н</w:t>
      </w:r>
      <w:r w:rsidRPr="004A78FB">
        <w:t>ности.</w:t>
      </w:r>
    </w:p>
    <w:p w:rsidR="00C75336" w:rsidRPr="004A78FB" w:rsidRDefault="00C75336" w:rsidP="008A280F">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lastRenderedPageBreak/>
        <w:t>В связи с увеличением нагрузки, в целях повышения надёжности электроснабжения, пре</w:t>
      </w:r>
      <w:r w:rsidRPr="004A78FB">
        <w:rPr>
          <w:rFonts w:ascii="Times New Roman" w:hAnsi="Times New Roman"/>
          <w:sz w:val="24"/>
          <w:szCs w:val="24"/>
        </w:rPr>
        <w:t>д</w:t>
      </w:r>
      <w:r w:rsidRPr="004A78FB">
        <w:rPr>
          <w:rFonts w:ascii="Times New Roman" w:hAnsi="Times New Roman"/>
          <w:sz w:val="24"/>
          <w:szCs w:val="24"/>
        </w:rPr>
        <w:t xml:space="preserve">лагается </w:t>
      </w:r>
      <w:r w:rsidRPr="004A78FB">
        <w:rPr>
          <w:rFonts w:ascii="Times New Roman" w:hAnsi="Times New Roman"/>
          <w:bCs/>
          <w:sz w:val="24"/>
          <w:szCs w:val="24"/>
        </w:rPr>
        <w:t>строительство КТП для электроснабжения новых кварталов застройки</w:t>
      </w:r>
      <w:r w:rsidRPr="004A78FB">
        <w:rPr>
          <w:rFonts w:ascii="Times New Roman" w:hAnsi="Times New Roman"/>
          <w:sz w:val="24"/>
          <w:szCs w:val="24"/>
        </w:rPr>
        <w:t xml:space="preserve"> и реконструкция существующих КТП с распределением нагрузки согласно расчётам при рабочем проектировании.</w:t>
      </w:r>
    </w:p>
    <w:p w:rsidR="00C75336" w:rsidRPr="004A78FB" w:rsidRDefault="00C75336" w:rsidP="008A280F">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Проектируемая питающая и распределительная сеть 10кВ в зоне перспективной застройки предусматривается в воздушном исполнении изолированным проводом на железобетонных оп</w:t>
      </w:r>
      <w:r w:rsidRPr="004A78FB">
        <w:rPr>
          <w:rFonts w:ascii="Times New Roman" w:hAnsi="Times New Roman"/>
          <w:sz w:val="24"/>
          <w:szCs w:val="24"/>
        </w:rPr>
        <w:t>о</w:t>
      </w:r>
      <w:r w:rsidRPr="004A78FB">
        <w:rPr>
          <w:rFonts w:ascii="Times New Roman" w:hAnsi="Times New Roman"/>
          <w:sz w:val="24"/>
          <w:szCs w:val="24"/>
        </w:rPr>
        <w:t>рах. Проектируемые подстанции расположить с учетом максимального приближения к центру нагрузок, при этом протяженность низковольтных сетей от подстанций до наиболее удаленных  потребителей не должна превышать 400 метров.</w:t>
      </w:r>
    </w:p>
    <w:p w:rsidR="00C75336" w:rsidRPr="004A78FB" w:rsidRDefault="00C75336" w:rsidP="008A280F">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Для надёжного обеспечения электроэнергией потребителей предлагаются следующие м</w:t>
      </w:r>
      <w:r w:rsidRPr="004A78FB">
        <w:rPr>
          <w:rFonts w:ascii="Times New Roman" w:hAnsi="Times New Roman"/>
          <w:sz w:val="24"/>
          <w:szCs w:val="24"/>
        </w:rPr>
        <w:t>е</w:t>
      </w:r>
      <w:r w:rsidRPr="004A78FB">
        <w:rPr>
          <w:rFonts w:ascii="Times New Roman" w:hAnsi="Times New Roman"/>
          <w:sz w:val="24"/>
          <w:szCs w:val="24"/>
        </w:rPr>
        <w:t>роприятия по электроснабжению:</w:t>
      </w:r>
    </w:p>
    <w:p w:rsidR="00C75336" w:rsidRPr="004A78FB" w:rsidRDefault="00C75336" w:rsidP="00DD79D6">
      <w:pPr>
        <w:pStyle w:val="ad"/>
        <w:widowControl w:val="0"/>
        <w:numPr>
          <w:ilvl w:val="0"/>
          <w:numId w:val="14"/>
        </w:numPr>
        <w:spacing w:after="0" w:line="360" w:lineRule="auto"/>
        <w:ind w:left="0" w:firstLine="709"/>
        <w:jc w:val="both"/>
        <w:rPr>
          <w:rFonts w:ascii="Times New Roman" w:hAnsi="Times New Roman"/>
          <w:sz w:val="24"/>
          <w:szCs w:val="24"/>
        </w:rPr>
      </w:pPr>
      <w:r w:rsidRPr="004A78FB">
        <w:rPr>
          <w:rFonts w:ascii="Times New Roman" w:hAnsi="Times New Roman"/>
          <w:sz w:val="24"/>
          <w:szCs w:val="24"/>
        </w:rPr>
        <w:t>-выполнить реконструкцию морально и физически устаревшего оборудования, опор, во</w:t>
      </w:r>
      <w:r w:rsidRPr="004A78FB">
        <w:rPr>
          <w:rFonts w:ascii="Times New Roman" w:hAnsi="Times New Roman"/>
          <w:sz w:val="24"/>
          <w:szCs w:val="24"/>
        </w:rPr>
        <w:t>з</w:t>
      </w:r>
      <w:r w:rsidRPr="004A78FB">
        <w:rPr>
          <w:rFonts w:ascii="Times New Roman" w:hAnsi="Times New Roman"/>
          <w:sz w:val="24"/>
          <w:szCs w:val="24"/>
        </w:rPr>
        <w:t>душных линий, существующих ТП до необходимой мощности;</w:t>
      </w:r>
    </w:p>
    <w:p w:rsidR="00C75336" w:rsidRPr="004A78FB" w:rsidRDefault="00C75336" w:rsidP="00DD79D6">
      <w:pPr>
        <w:widowControl w:val="0"/>
        <w:numPr>
          <w:ilvl w:val="0"/>
          <w:numId w:val="14"/>
        </w:numPr>
        <w:spacing w:after="0" w:line="360" w:lineRule="auto"/>
        <w:ind w:firstLine="709"/>
        <w:jc w:val="both"/>
        <w:rPr>
          <w:rFonts w:ascii="Times New Roman" w:hAnsi="Times New Roman"/>
          <w:sz w:val="24"/>
          <w:szCs w:val="24"/>
        </w:rPr>
      </w:pPr>
      <w:r w:rsidRPr="004A78FB">
        <w:rPr>
          <w:rFonts w:ascii="Times New Roman" w:hAnsi="Times New Roman"/>
          <w:sz w:val="24"/>
          <w:szCs w:val="24"/>
        </w:rPr>
        <w:t>-выполнить прокладку ЛЭП-10 кВ и строительство шести КТП;</w:t>
      </w:r>
    </w:p>
    <w:p w:rsidR="00C75336" w:rsidRPr="004A78FB" w:rsidRDefault="00C75336" w:rsidP="00DD79D6">
      <w:pPr>
        <w:widowControl w:val="0"/>
        <w:numPr>
          <w:ilvl w:val="0"/>
          <w:numId w:val="14"/>
        </w:numPr>
        <w:spacing w:after="0" w:line="360" w:lineRule="auto"/>
        <w:ind w:firstLine="709"/>
        <w:jc w:val="both"/>
        <w:rPr>
          <w:rFonts w:ascii="Times New Roman" w:hAnsi="Times New Roman"/>
          <w:sz w:val="24"/>
          <w:szCs w:val="24"/>
        </w:rPr>
      </w:pPr>
      <w:r w:rsidRPr="004A78FB">
        <w:rPr>
          <w:rFonts w:ascii="Times New Roman" w:hAnsi="Times New Roman"/>
          <w:sz w:val="24"/>
          <w:szCs w:val="24"/>
        </w:rPr>
        <w:t>-выполнить прокладку сетей 0,4 кВ в районы застройки;</w:t>
      </w:r>
    </w:p>
    <w:p w:rsidR="00C75336" w:rsidRPr="004A78FB" w:rsidRDefault="00C75336" w:rsidP="00DD79D6">
      <w:pPr>
        <w:pStyle w:val="ad"/>
        <w:widowControl w:val="0"/>
        <w:numPr>
          <w:ilvl w:val="0"/>
          <w:numId w:val="14"/>
        </w:numPr>
        <w:spacing w:after="0" w:line="360" w:lineRule="auto"/>
        <w:ind w:left="0" w:firstLine="709"/>
        <w:jc w:val="both"/>
        <w:rPr>
          <w:rFonts w:ascii="Times New Roman" w:hAnsi="Times New Roman"/>
          <w:sz w:val="24"/>
          <w:szCs w:val="24"/>
        </w:rPr>
      </w:pPr>
      <w:r w:rsidRPr="004A78FB">
        <w:rPr>
          <w:rFonts w:ascii="Times New Roman" w:hAnsi="Times New Roman"/>
          <w:sz w:val="24"/>
          <w:szCs w:val="24"/>
        </w:rPr>
        <w:t>-существующие воздушные линии и трансформаторные подстанции, попадающие в зону нового строительства и находящихся на территории предприятий, подлежащих переносу, подл</w:t>
      </w:r>
      <w:r w:rsidRPr="004A78FB">
        <w:rPr>
          <w:rFonts w:ascii="Times New Roman" w:hAnsi="Times New Roman"/>
          <w:sz w:val="24"/>
          <w:szCs w:val="24"/>
        </w:rPr>
        <w:t>е</w:t>
      </w:r>
      <w:r w:rsidRPr="004A78FB">
        <w:rPr>
          <w:rFonts w:ascii="Times New Roman" w:hAnsi="Times New Roman"/>
          <w:sz w:val="24"/>
          <w:szCs w:val="24"/>
        </w:rPr>
        <w:t>жат демонтажу и выносу.</w:t>
      </w:r>
    </w:p>
    <w:p w:rsidR="00C75336" w:rsidRPr="004A78FB" w:rsidRDefault="00C75336" w:rsidP="008A280F">
      <w:pPr>
        <w:widowControl w:val="0"/>
        <w:spacing w:after="0" w:line="360" w:lineRule="auto"/>
        <w:ind w:firstLine="709"/>
        <w:jc w:val="both"/>
        <w:rPr>
          <w:rFonts w:ascii="Times New Roman" w:hAnsi="Times New Roman"/>
          <w:b/>
          <w:bCs/>
          <w:sz w:val="24"/>
          <w:szCs w:val="24"/>
        </w:rPr>
      </w:pPr>
      <w:r w:rsidRPr="004A78FB">
        <w:rPr>
          <w:rFonts w:ascii="Times New Roman" w:hAnsi="Times New Roman"/>
          <w:sz w:val="24"/>
          <w:szCs w:val="24"/>
        </w:rPr>
        <w:t>На территории поселения установлена цифровая автоматическая телефонная станция. Р</w:t>
      </w:r>
      <w:r w:rsidRPr="004A78FB">
        <w:rPr>
          <w:rFonts w:ascii="Times New Roman" w:hAnsi="Times New Roman"/>
          <w:sz w:val="24"/>
          <w:szCs w:val="24"/>
        </w:rPr>
        <w:t>е</w:t>
      </w:r>
      <w:r w:rsidRPr="004A78FB">
        <w:rPr>
          <w:rFonts w:ascii="Times New Roman" w:hAnsi="Times New Roman"/>
          <w:sz w:val="24"/>
          <w:szCs w:val="24"/>
        </w:rPr>
        <w:t>зерв позволяет полностью покрыть нормативную потребность в телефонной связи на территории населённых пунктов. Кроме того, на территории поселения представлены ведущие сотовые опер</w:t>
      </w:r>
      <w:r w:rsidRPr="004A78FB">
        <w:rPr>
          <w:rFonts w:ascii="Times New Roman" w:hAnsi="Times New Roman"/>
          <w:sz w:val="24"/>
          <w:szCs w:val="24"/>
        </w:rPr>
        <w:t>а</w:t>
      </w:r>
      <w:r w:rsidRPr="004A78FB">
        <w:rPr>
          <w:rFonts w:ascii="Times New Roman" w:hAnsi="Times New Roman"/>
          <w:sz w:val="24"/>
          <w:szCs w:val="24"/>
        </w:rPr>
        <w:t>торы региона. Более глубокое развитие отрасли связи генеральным планом не предусматривается.</w:t>
      </w:r>
    </w:p>
    <w:p w:rsidR="00C75336" w:rsidRPr="005F28AA" w:rsidRDefault="00C75336" w:rsidP="008A280F">
      <w:pPr>
        <w:pStyle w:val="ad"/>
        <w:widowControl w:val="0"/>
        <w:spacing w:after="0" w:line="360" w:lineRule="auto"/>
        <w:ind w:left="709"/>
        <w:jc w:val="both"/>
        <w:rPr>
          <w:rFonts w:ascii="Times New Roman" w:hAnsi="Times New Roman"/>
          <w:sz w:val="24"/>
          <w:szCs w:val="24"/>
        </w:rPr>
      </w:pPr>
    </w:p>
    <w:p w:rsidR="00C75336" w:rsidRPr="00E752C6" w:rsidRDefault="00C75336" w:rsidP="00DB02D4">
      <w:pPr>
        <w:pStyle w:val="S30"/>
      </w:pPr>
      <w:bookmarkStart w:id="29" w:name="_Toc359292829"/>
      <w:r>
        <w:t>Газоснабжение</w:t>
      </w:r>
      <w:bookmarkEnd w:id="29"/>
    </w:p>
    <w:p w:rsidR="00C75336" w:rsidRPr="004A78FB" w:rsidRDefault="00C75336" w:rsidP="008A280F">
      <w:pPr>
        <w:pStyle w:val="af8"/>
        <w:widowControl w:val="0"/>
        <w:spacing w:after="0" w:line="360" w:lineRule="auto"/>
        <w:ind w:left="0" w:firstLine="709"/>
        <w:jc w:val="both"/>
        <w:rPr>
          <w:rFonts w:ascii="Times New Roman" w:hAnsi="Times New Roman"/>
          <w:snapToGrid w:val="0"/>
          <w:sz w:val="24"/>
          <w:szCs w:val="24"/>
        </w:rPr>
      </w:pPr>
      <w:r w:rsidRPr="004A78FB">
        <w:rPr>
          <w:rFonts w:ascii="Times New Roman" w:hAnsi="Times New Roman"/>
          <w:sz w:val="24"/>
          <w:szCs w:val="24"/>
        </w:rPr>
        <w:t>Согласно Генеральной схеме газоснабжения и газификации Алтайского края в Благовеще</w:t>
      </w:r>
      <w:r w:rsidRPr="004A78FB">
        <w:rPr>
          <w:rFonts w:ascii="Times New Roman" w:hAnsi="Times New Roman"/>
          <w:sz w:val="24"/>
          <w:szCs w:val="24"/>
        </w:rPr>
        <w:t>н</w:t>
      </w:r>
      <w:r w:rsidRPr="004A78FB">
        <w:rPr>
          <w:rFonts w:ascii="Times New Roman" w:hAnsi="Times New Roman"/>
          <w:sz w:val="24"/>
          <w:szCs w:val="24"/>
        </w:rPr>
        <w:t>ском районе планируется строительство газопровода и газораспределительной станции в р.п. Бл</w:t>
      </w:r>
      <w:r w:rsidRPr="004A78FB">
        <w:rPr>
          <w:rFonts w:ascii="Times New Roman" w:hAnsi="Times New Roman"/>
          <w:sz w:val="24"/>
          <w:szCs w:val="24"/>
        </w:rPr>
        <w:t>а</w:t>
      </w:r>
      <w:r w:rsidRPr="004A78FB">
        <w:rPr>
          <w:rFonts w:ascii="Times New Roman" w:hAnsi="Times New Roman"/>
          <w:sz w:val="24"/>
          <w:szCs w:val="24"/>
        </w:rPr>
        <w:t>говещенка.</w:t>
      </w:r>
      <w:r w:rsidRPr="004A78FB">
        <w:rPr>
          <w:rFonts w:ascii="Times New Roman" w:hAnsi="Times New Roman"/>
          <w:snapToGrid w:val="0"/>
          <w:sz w:val="24"/>
          <w:szCs w:val="24"/>
        </w:rPr>
        <w:t xml:space="preserve"> Газифицировать район предполагается от перспективного магистрального газопровода Барнаул – Славгород. </w:t>
      </w:r>
    </w:p>
    <w:p w:rsidR="00C75336" w:rsidRDefault="00C75336" w:rsidP="00EA68A4">
      <w:pPr>
        <w:widowControl w:val="0"/>
        <w:spacing w:after="0" w:line="360" w:lineRule="auto"/>
        <w:ind w:firstLine="709"/>
        <w:jc w:val="both"/>
        <w:rPr>
          <w:rFonts w:ascii="Times New Roman" w:hAnsi="Times New Roman"/>
          <w:sz w:val="24"/>
          <w:szCs w:val="24"/>
        </w:rPr>
      </w:pPr>
    </w:p>
    <w:p w:rsidR="00C75336" w:rsidRPr="00B575F3" w:rsidRDefault="00C75336" w:rsidP="00B575F3">
      <w:pPr>
        <w:pStyle w:val="S2"/>
      </w:pPr>
      <w:bookmarkStart w:id="30" w:name="_Toc359292830"/>
      <w:r w:rsidRPr="00B575F3">
        <w:t>Мероприятия по изменению границ населенн</w:t>
      </w:r>
      <w:r>
        <w:t>ых</w:t>
      </w:r>
      <w:r w:rsidRPr="00B575F3">
        <w:t xml:space="preserve"> пункт</w:t>
      </w:r>
      <w:r>
        <w:t>ов</w:t>
      </w:r>
      <w:r w:rsidRPr="00B575F3">
        <w:t xml:space="preserve"> и </w:t>
      </w:r>
      <w:r>
        <w:br/>
      </w:r>
      <w:r w:rsidRPr="00B575F3">
        <w:t>целевого назначения земель</w:t>
      </w:r>
      <w:bookmarkEnd w:id="30"/>
    </w:p>
    <w:p w:rsidR="00C75336" w:rsidRPr="00AC1BE6" w:rsidRDefault="00C75336" w:rsidP="00945FF1">
      <w:pPr>
        <w:pStyle w:val="S5"/>
        <w:widowControl w:val="0"/>
        <w:contextualSpacing/>
      </w:pPr>
      <w:r w:rsidRPr="00AC1BE6">
        <w:t>В соответствии с п. 3 ч. 1 ст. 11 Федерального закона от 06.10.2003 № 131-ФЗ «Об общих принципах организации местного самоуправления в Российской Федерации» территорию муниц</w:t>
      </w:r>
      <w:r w:rsidRPr="00AC1BE6">
        <w:t>и</w:t>
      </w:r>
      <w:r w:rsidRPr="00AC1BE6">
        <w:t>пального образования составляют исторически сложившиеся земли населенных пунктов, прил</w:t>
      </w:r>
      <w:r w:rsidRPr="00AC1BE6">
        <w:t>е</w:t>
      </w:r>
      <w:r w:rsidRPr="00AC1BE6">
        <w:t>гающие к ним земли общего пользования, территории традиционного природопользования нас</w:t>
      </w:r>
      <w:r w:rsidRPr="00AC1BE6">
        <w:t>е</w:t>
      </w:r>
      <w:r w:rsidRPr="00AC1BE6">
        <w:t>ления.</w:t>
      </w:r>
    </w:p>
    <w:p w:rsidR="00C75336" w:rsidRPr="004A78FB" w:rsidRDefault="00C75336" w:rsidP="005651F7">
      <w:pPr>
        <w:pStyle w:val="S5"/>
        <w:widowControl w:val="0"/>
      </w:pPr>
      <w:bookmarkStart w:id="31" w:name="_Toc267552195"/>
      <w:bookmarkStart w:id="32" w:name="_Toc190173622"/>
      <w:bookmarkStart w:id="33" w:name="_Toc267552201"/>
      <w:r w:rsidRPr="004A78FB">
        <w:lastRenderedPageBreak/>
        <w:t>В целях развития населённых пунктов Благовещенского поссовета проектом предусмотр</w:t>
      </w:r>
      <w:r w:rsidRPr="004A78FB">
        <w:t>е</w:t>
      </w:r>
      <w:r w:rsidRPr="004A78FB">
        <w:t>но изменение границ населённых пунктов в сторону увеличения за счет земель сельскохозя</w:t>
      </w:r>
      <w:r w:rsidRPr="004A78FB">
        <w:t>й</w:t>
      </w:r>
      <w:r w:rsidRPr="004A78FB">
        <w:t>ственного назначения. Площадь населённых пунктов увеличивается в связи с приведением границ в соответствие с кадастровыми данными, и с необходимостью увеличения жилищного строител</w:t>
      </w:r>
      <w:r w:rsidRPr="004A78FB">
        <w:t>ь</w:t>
      </w:r>
      <w:r w:rsidRPr="004A78FB">
        <w:t xml:space="preserve">ства обусловленного перспективным ростом численности населения. </w:t>
      </w:r>
    </w:p>
    <w:p w:rsidR="00C75336" w:rsidRPr="004A78FB" w:rsidRDefault="00C75336" w:rsidP="005651F7">
      <w:pPr>
        <w:pStyle w:val="S5"/>
        <w:widowControl w:val="0"/>
      </w:pPr>
      <w:r w:rsidRPr="004A78FB">
        <w:t>Земельный участок под существующим полигоном ТБО предлагается перевести из катег</w:t>
      </w:r>
      <w:r w:rsidRPr="004A78FB">
        <w:t>о</w:t>
      </w:r>
      <w:r w:rsidRPr="004A78FB">
        <w:t>рии земель промышленности… и иного специального назначения в земли сельскохозяйственного назначения, так как после закрытия полигона и рекультивации земель использование участка под промышленные объекты невозможно, участок расположен в водоохраной и (частично) в прибре</w:t>
      </w:r>
      <w:r w:rsidRPr="004A78FB">
        <w:t>ж</w:t>
      </w:r>
      <w:r w:rsidRPr="004A78FB">
        <w:t xml:space="preserve">но-защитной зоне озера. </w:t>
      </w:r>
    </w:p>
    <w:p w:rsidR="00C75336" w:rsidRPr="004A78FB" w:rsidRDefault="00C75336" w:rsidP="005651F7">
      <w:pPr>
        <w:pStyle w:val="S5"/>
        <w:widowControl w:val="0"/>
        <w:rPr>
          <w:color w:val="000000"/>
        </w:rPr>
      </w:pPr>
      <w:r w:rsidRPr="004A78FB">
        <w:t>Из земель сельскохозяйственного назначения предлагается перевести в категорию земель промышленности, энергетики,</w:t>
      </w:r>
      <w:r w:rsidRPr="004A78FB">
        <w:rPr>
          <w:color w:val="000000"/>
        </w:rPr>
        <w:t xml:space="preserve"> транспорта, связи, радиовещания, телевидения, информатики, зе</w:t>
      </w:r>
      <w:r w:rsidRPr="004A78FB">
        <w:rPr>
          <w:color w:val="000000"/>
        </w:rPr>
        <w:t>м</w:t>
      </w:r>
      <w:r w:rsidRPr="004A78FB">
        <w:rPr>
          <w:color w:val="000000"/>
        </w:rPr>
        <w:t>ли для обеспечения космической деятельности, земли обороны, безопасности и земли иного сп</w:t>
      </w:r>
      <w:r w:rsidRPr="004A78FB">
        <w:rPr>
          <w:color w:val="000000"/>
        </w:rPr>
        <w:t>е</w:t>
      </w:r>
      <w:r w:rsidRPr="004A78FB">
        <w:rPr>
          <w:color w:val="000000"/>
        </w:rPr>
        <w:t>циального назначения земельные участки, занятые как существующими объектами спецназнач</w:t>
      </w:r>
      <w:r w:rsidRPr="004A78FB">
        <w:rPr>
          <w:color w:val="000000"/>
        </w:rPr>
        <w:t>е</w:t>
      </w:r>
      <w:r w:rsidRPr="004A78FB">
        <w:rPr>
          <w:color w:val="000000"/>
        </w:rPr>
        <w:t>ния (скотомогильник, поля фильтрации, кладбище), так и проектируемый участок под строител</w:t>
      </w:r>
      <w:r w:rsidRPr="004A78FB">
        <w:rPr>
          <w:color w:val="000000"/>
        </w:rPr>
        <w:t>ь</w:t>
      </w:r>
      <w:r w:rsidRPr="004A78FB">
        <w:rPr>
          <w:color w:val="000000"/>
        </w:rPr>
        <w:t>ство полигона ТБО с мусороперерабатывающим заводом.</w:t>
      </w:r>
    </w:p>
    <w:p w:rsidR="00C75336" w:rsidRPr="004A78FB" w:rsidRDefault="00C75336" w:rsidP="005651F7">
      <w:pPr>
        <w:pStyle w:val="S5"/>
        <w:widowControl w:val="0"/>
      </w:pPr>
      <w:r w:rsidRPr="002D0556">
        <w:rPr>
          <w:color w:val="000000"/>
        </w:rPr>
        <w:t>Земельный участок, используемый р.п. Степное Озеро под промышленный объект, следует перевести из категории земель населённых пунктов (так как он расположен на значительном уд</w:t>
      </w:r>
      <w:r w:rsidRPr="002D0556">
        <w:rPr>
          <w:color w:val="000000"/>
        </w:rPr>
        <w:t>а</w:t>
      </w:r>
      <w:r w:rsidRPr="002D0556">
        <w:rPr>
          <w:color w:val="000000"/>
        </w:rPr>
        <w:t>лении от р.п. Благовещенка) в категорию</w:t>
      </w:r>
      <w:r w:rsidRPr="002D0556">
        <w:t xml:space="preserve"> земель промышленности, энергетики,</w:t>
      </w:r>
      <w:r w:rsidRPr="002D0556">
        <w:rPr>
          <w:color w:val="000000"/>
        </w:rPr>
        <w:t xml:space="preserve">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C75336" w:rsidRDefault="00C75336" w:rsidP="005651F7">
      <w:pPr>
        <w:pStyle w:val="aff6"/>
        <w:widowControl w:val="0"/>
        <w:ind w:firstLine="709"/>
      </w:pPr>
      <w:r w:rsidRPr="004A78FB">
        <w:t>Земли лесного фонда, водного фонда и земли запаса не изменяются и остаются в своих гр</w:t>
      </w:r>
      <w:r w:rsidRPr="004A78FB">
        <w:t>а</w:t>
      </w:r>
      <w:r w:rsidRPr="004A78FB">
        <w:t>ницах.</w:t>
      </w:r>
    </w:p>
    <w:p w:rsidR="00C75336" w:rsidRPr="004A78FB" w:rsidRDefault="00C75336" w:rsidP="005651F7">
      <w:pPr>
        <w:pStyle w:val="aff6"/>
        <w:widowControl w:val="0"/>
        <w:ind w:firstLine="709"/>
        <w:jc w:val="right"/>
      </w:pPr>
      <w:r>
        <w:t>Таблица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69"/>
        <w:gridCol w:w="3402"/>
        <w:gridCol w:w="2941"/>
      </w:tblGrid>
      <w:tr w:rsidR="00C75336" w:rsidRPr="004A78FB" w:rsidTr="005651F7">
        <w:tc>
          <w:tcPr>
            <w:tcW w:w="3369" w:type="dxa"/>
          </w:tcPr>
          <w:p w:rsidR="00C75336" w:rsidRPr="004A78FB" w:rsidRDefault="00C75336" w:rsidP="005651F7">
            <w:pPr>
              <w:pStyle w:val="aff6"/>
              <w:widowControl w:val="0"/>
              <w:spacing w:line="240" w:lineRule="auto"/>
              <w:ind w:firstLine="0"/>
            </w:pPr>
            <w:r w:rsidRPr="004A78FB">
              <w:t>Категория земель</w:t>
            </w:r>
          </w:p>
        </w:tc>
        <w:tc>
          <w:tcPr>
            <w:tcW w:w="3402" w:type="dxa"/>
          </w:tcPr>
          <w:p w:rsidR="00C75336" w:rsidRPr="004A78FB" w:rsidRDefault="00C75336" w:rsidP="005651F7">
            <w:pPr>
              <w:pStyle w:val="aff6"/>
              <w:widowControl w:val="0"/>
              <w:spacing w:line="240" w:lineRule="auto"/>
              <w:ind w:firstLine="0"/>
            </w:pPr>
            <w:r w:rsidRPr="004A78FB">
              <w:t>Сущ. площадь, га</w:t>
            </w:r>
          </w:p>
        </w:tc>
        <w:tc>
          <w:tcPr>
            <w:tcW w:w="2941" w:type="dxa"/>
          </w:tcPr>
          <w:p w:rsidR="00C75336" w:rsidRPr="004A78FB" w:rsidRDefault="00C75336" w:rsidP="005651F7">
            <w:pPr>
              <w:pStyle w:val="aff6"/>
              <w:widowControl w:val="0"/>
              <w:spacing w:line="240" w:lineRule="auto"/>
              <w:ind w:firstLine="0"/>
            </w:pPr>
            <w:r w:rsidRPr="004A78FB">
              <w:t>Проектная площадь, га</w:t>
            </w:r>
          </w:p>
        </w:tc>
      </w:tr>
      <w:tr w:rsidR="00C75336" w:rsidRPr="004A78FB" w:rsidTr="005651F7">
        <w:tc>
          <w:tcPr>
            <w:tcW w:w="3369" w:type="dxa"/>
          </w:tcPr>
          <w:p w:rsidR="00C75336" w:rsidRPr="004A78FB" w:rsidRDefault="00C75336" w:rsidP="005651F7">
            <w:pPr>
              <w:pStyle w:val="aff6"/>
              <w:widowControl w:val="0"/>
              <w:spacing w:line="240" w:lineRule="auto"/>
              <w:ind w:firstLine="0"/>
            </w:pPr>
            <w:r w:rsidRPr="004A78FB">
              <w:t>Земли сельскохозяйственного назначения</w:t>
            </w:r>
          </w:p>
        </w:tc>
        <w:tc>
          <w:tcPr>
            <w:tcW w:w="3402" w:type="dxa"/>
          </w:tcPr>
          <w:p w:rsidR="00C75336" w:rsidRPr="005651F7" w:rsidRDefault="00C75336" w:rsidP="005651F7">
            <w:pPr>
              <w:pStyle w:val="aff6"/>
              <w:widowControl w:val="0"/>
              <w:spacing w:line="240" w:lineRule="auto"/>
              <w:ind w:firstLine="0"/>
              <w:rPr>
                <w:b/>
              </w:rPr>
            </w:pPr>
            <w:r w:rsidRPr="005651F7">
              <w:rPr>
                <w:b/>
              </w:rPr>
              <w:t>35298</w:t>
            </w:r>
          </w:p>
          <w:p w:rsidR="00C75336" w:rsidRPr="004A78FB" w:rsidRDefault="00C75336" w:rsidP="005651F7">
            <w:pPr>
              <w:pStyle w:val="aff6"/>
              <w:widowControl w:val="0"/>
              <w:spacing w:line="240" w:lineRule="auto"/>
              <w:ind w:firstLine="0"/>
            </w:pPr>
            <w:r w:rsidRPr="004A78FB">
              <w:t>+ 9,67сущ. полигон ТБО</w:t>
            </w:r>
          </w:p>
          <w:p w:rsidR="00C75336" w:rsidRPr="004A78FB" w:rsidRDefault="00C75336" w:rsidP="005651F7">
            <w:pPr>
              <w:pStyle w:val="aff6"/>
              <w:widowControl w:val="0"/>
              <w:spacing w:line="240" w:lineRule="auto"/>
              <w:ind w:firstLine="0"/>
            </w:pPr>
            <w:r w:rsidRPr="004A78FB">
              <w:t>-7,0 проект. полигон ТБО + мусоропер. з-д</w:t>
            </w:r>
          </w:p>
          <w:p w:rsidR="00C75336" w:rsidRPr="004A78FB" w:rsidRDefault="00C75336" w:rsidP="005651F7">
            <w:pPr>
              <w:pStyle w:val="aff6"/>
              <w:widowControl w:val="0"/>
              <w:spacing w:line="240" w:lineRule="auto"/>
              <w:ind w:firstLine="0"/>
            </w:pPr>
            <w:r w:rsidRPr="004A78FB">
              <w:t xml:space="preserve">- 0,8кладбище (Сухой Ракит) </w:t>
            </w:r>
          </w:p>
          <w:p w:rsidR="00C75336" w:rsidRPr="004A78FB" w:rsidRDefault="00C75336" w:rsidP="005651F7">
            <w:pPr>
              <w:pStyle w:val="aff6"/>
              <w:widowControl w:val="0"/>
              <w:spacing w:line="240" w:lineRule="auto"/>
              <w:ind w:firstLine="0"/>
            </w:pPr>
            <w:r w:rsidRPr="004A78FB">
              <w:t>-0,06 сущ. скотомогильник</w:t>
            </w:r>
          </w:p>
          <w:p w:rsidR="00C75336" w:rsidRPr="004A78FB" w:rsidRDefault="00C75336" w:rsidP="005651F7">
            <w:pPr>
              <w:pStyle w:val="aff6"/>
              <w:widowControl w:val="0"/>
              <w:spacing w:line="240" w:lineRule="auto"/>
              <w:ind w:firstLine="0"/>
            </w:pPr>
            <w:r w:rsidRPr="004A78FB">
              <w:t>-6,9 сущ. поле фильтрации</w:t>
            </w:r>
          </w:p>
          <w:p w:rsidR="00C75336" w:rsidRPr="004A78FB" w:rsidRDefault="00C75336" w:rsidP="005651F7">
            <w:pPr>
              <w:pStyle w:val="aff6"/>
              <w:widowControl w:val="0"/>
              <w:spacing w:line="240" w:lineRule="auto"/>
              <w:ind w:firstLine="0"/>
            </w:pPr>
            <w:r w:rsidRPr="004A78FB">
              <w:t>-10,0 сущ.карьер</w:t>
            </w:r>
          </w:p>
          <w:p w:rsidR="00C75336" w:rsidRPr="004A78FB" w:rsidRDefault="00C75336" w:rsidP="005651F7">
            <w:pPr>
              <w:pStyle w:val="aff6"/>
              <w:widowControl w:val="0"/>
              <w:spacing w:line="240" w:lineRule="auto"/>
              <w:ind w:firstLine="0"/>
            </w:pPr>
            <w:r w:rsidRPr="004A78FB">
              <w:t>-105,4 –в нп</w:t>
            </w:r>
          </w:p>
        </w:tc>
        <w:tc>
          <w:tcPr>
            <w:tcW w:w="2941" w:type="dxa"/>
          </w:tcPr>
          <w:p w:rsidR="00C75336" w:rsidRPr="005651F7" w:rsidRDefault="00C75336" w:rsidP="005651F7">
            <w:pPr>
              <w:pStyle w:val="aff6"/>
              <w:widowControl w:val="0"/>
              <w:spacing w:line="240" w:lineRule="auto"/>
              <w:ind w:firstLine="0"/>
              <w:rPr>
                <w:b/>
              </w:rPr>
            </w:pPr>
            <w:r w:rsidRPr="005651F7">
              <w:rPr>
                <w:b/>
              </w:rPr>
              <w:t>35177,51</w:t>
            </w:r>
          </w:p>
        </w:tc>
      </w:tr>
      <w:tr w:rsidR="00C75336" w:rsidRPr="004A78FB" w:rsidTr="005651F7">
        <w:tc>
          <w:tcPr>
            <w:tcW w:w="3369" w:type="dxa"/>
          </w:tcPr>
          <w:p w:rsidR="00C75336" w:rsidRPr="004A78FB" w:rsidRDefault="00C75336" w:rsidP="005651F7">
            <w:pPr>
              <w:pStyle w:val="aff6"/>
              <w:widowControl w:val="0"/>
              <w:spacing w:line="240" w:lineRule="auto"/>
              <w:ind w:firstLine="0"/>
            </w:pPr>
            <w:r w:rsidRPr="004A78FB">
              <w:t>Земли населённых пунктов</w:t>
            </w:r>
          </w:p>
        </w:tc>
        <w:tc>
          <w:tcPr>
            <w:tcW w:w="3402" w:type="dxa"/>
          </w:tcPr>
          <w:p w:rsidR="00C75336" w:rsidRPr="002D0556" w:rsidRDefault="00C75336" w:rsidP="005651F7">
            <w:pPr>
              <w:pStyle w:val="aff6"/>
              <w:widowControl w:val="0"/>
              <w:spacing w:line="240" w:lineRule="auto"/>
              <w:ind w:firstLine="0"/>
              <w:rPr>
                <w:b/>
              </w:rPr>
            </w:pPr>
            <w:r w:rsidRPr="002D0556">
              <w:rPr>
                <w:b/>
              </w:rPr>
              <w:t>2296</w:t>
            </w:r>
          </w:p>
          <w:p w:rsidR="00C75336" w:rsidRPr="002D0556" w:rsidRDefault="00C75336" w:rsidP="005651F7">
            <w:pPr>
              <w:pStyle w:val="aff6"/>
              <w:widowControl w:val="0"/>
              <w:spacing w:line="240" w:lineRule="auto"/>
              <w:ind w:firstLine="0"/>
            </w:pPr>
            <w:r w:rsidRPr="002D0556">
              <w:t>+105,4 расширение черты</w:t>
            </w:r>
          </w:p>
          <w:p w:rsidR="00C75336" w:rsidRPr="002D0556" w:rsidRDefault="00C75336" w:rsidP="005651F7">
            <w:pPr>
              <w:pStyle w:val="aff6"/>
              <w:widowControl w:val="0"/>
              <w:spacing w:line="240" w:lineRule="auto"/>
              <w:ind w:firstLine="0"/>
            </w:pPr>
            <w:r w:rsidRPr="002D0556">
              <w:t>-14,0 пром. (Степное Озеро на территории Благовещ. посс</w:t>
            </w:r>
            <w:r w:rsidRPr="002D0556">
              <w:t>о</w:t>
            </w:r>
            <w:r w:rsidRPr="002D0556">
              <w:t>вета)</w:t>
            </w:r>
          </w:p>
          <w:p w:rsidR="00C75336" w:rsidRPr="002D0556" w:rsidRDefault="00C75336" w:rsidP="005651F7">
            <w:pPr>
              <w:pStyle w:val="aff6"/>
              <w:widowControl w:val="0"/>
              <w:spacing w:line="240" w:lineRule="auto"/>
              <w:ind w:firstLine="0"/>
            </w:pPr>
            <w:r w:rsidRPr="002D0556">
              <w:t>+0,5 (ЛЭП в черте нп)</w:t>
            </w:r>
          </w:p>
        </w:tc>
        <w:tc>
          <w:tcPr>
            <w:tcW w:w="2941" w:type="dxa"/>
          </w:tcPr>
          <w:p w:rsidR="00C75336" w:rsidRPr="005651F7" w:rsidRDefault="00C75336" w:rsidP="005651F7">
            <w:pPr>
              <w:pStyle w:val="aff6"/>
              <w:widowControl w:val="0"/>
              <w:spacing w:line="240" w:lineRule="auto"/>
              <w:ind w:firstLine="0"/>
              <w:rPr>
                <w:b/>
              </w:rPr>
            </w:pPr>
            <w:r w:rsidRPr="005651F7">
              <w:rPr>
                <w:b/>
              </w:rPr>
              <w:t>2387,9</w:t>
            </w:r>
          </w:p>
        </w:tc>
      </w:tr>
      <w:tr w:rsidR="00C75336" w:rsidRPr="004A78FB" w:rsidTr="005651F7">
        <w:tc>
          <w:tcPr>
            <w:tcW w:w="3369" w:type="dxa"/>
          </w:tcPr>
          <w:p w:rsidR="00C75336" w:rsidRPr="004A78FB" w:rsidRDefault="00C75336" w:rsidP="005651F7">
            <w:pPr>
              <w:pStyle w:val="aff6"/>
              <w:widowControl w:val="0"/>
              <w:spacing w:line="240" w:lineRule="auto"/>
              <w:ind w:firstLine="0"/>
            </w:pPr>
            <w:r w:rsidRPr="005651F7">
              <w:rPr>
                <w:color w:val="000000"/>
              </w:rPr>
              <w:t xml:space="preserve">Земли промышленности, </w:t>
            </w:r>
            <w:r w:rsidRPr="005651F7">
              <w:rPr>
                <w:color w:val="000000"/>
              </w:rPr>
              <w:lastRenderedPageBreak/>
              <w:t>энергетики, транспорта, связи, радиовещания, телевидения, информатики, земли для обеспечения космической д</w:t>
            </w:r>
            <w:r w:rsidRPr="005651F7">
              <w:rPr>
                <w:color w:val="000000"/>
              </w:rPr>
              <w:t>е</w:t>
            </w:r>
            <w:r w:rsidRPr="005651F7">
              <w:rPr>
                <w:color w:val="000000"/>
              </w:rPr>
              <w:t>ятельности, земли обороны, безопасности и земли иного специального назначения</w:t>
            </w:r>
          </w:p>
        </w:tc>
        <w:tc>
          <w:tcPr>
            <w:tcW w:w="3402" w:type="dxa"/>
          </w:tcPr>
          <w:p w:rsidR="00C75336" w:rsidRPr="002D0556" w:rsidRDefault="00C75336" w:rsidP="005651F7">
            <w:pPr>
              <w:pStyle w:val="aff6"/>
              <w:widowControl w:val="0"/>
              <w:spacing w:line="240" w:lineRule="auto"/>
              <w:ind w:firstLine="0"/>
              <w:rPr>
                <w:b/>
              </w:rPr>
            </w:pPr>
            <w:r w:rsidRPr="002D0556">
              <w:rPr>
                <w:b/>
              </w:rPr>
              <w:lastRenderedPageBreak/>
              <w:t>9278</w:t>
            </w:r>
          </w:p>
          <w:p w:rsidR="00C75336" w:rsidRPr="002D0556" w:rsidRDefault="00C75336" w:rsidP="005651F7">
            <w:pPr>
              <w:pStyle w:val="aff6"/>
              <w:widowControl w:val="0"/>
              <w:spacing w:line="240" w:lineRule="auto"/>
              <w:ind w:firstLine="0"/>
            </w:pPr>
            <w:r w:rsidRPr="002D0556">
              <w:lastRenderedPageBreak/>
              <w:t>-9,67сущ. полигон ТБО</w:t>
            </w:r>
          </w:p>
          <w:p w:rsidR="00C75336" w:rsidRPr="002D0556" w:rsidRDefault="00C75336" w:rsidP="005651F7">
            <w:pPr>
              <w:pStyle w:val="aff6"/>
              <w:widowControl w:val="0"/>
              <w:spacing w:line="240" w:lineRule="auto"/>
              <w:ind w:firstLine="0"/>
            </w:pPr>
            <w:r w:rsidRPr="002D0556">
              <w:t>+14,0 пром. (Степное Озеро на территории Благовещ. посс</w:t>
            </w:r>
            <w:r w:rsidRPr="002D0556">
              <w:t>о</w:t>
            </w:r>
            <w:r w:rsidRPr="002D0556">
              <w:t>вета)</w:t>
            </w:r>
          </w:p>
          <w:p w:rsidR="00C75336" w:rsidRPr="002D0556" w:rsidRDefault="00C75336" w:rsidP="005651F7">
            <w:pPr>
              <w:pStyle w:val="aff6"/>
              <w:widowControl w:val="0"/>
              <w:spacing w:line="240" w:lineRule="auto"/>
              <w:ind w:firstLine="0"/>
            </w:pPr>
            <w:r w:rsidRPr="002D0556">
              <w:t>+7,0 проект. полигон ТБО + мусоропер. з-д</w:t>
            </w:r>
          </w:p>
          <w:p w:rsidR="00C75336" w:rsidRPr="002D0556" w:rsidRDefault="00C75336" w:rsidP="005651F7">
            <w:pPr>
              <w:pStyle w:val="aff6"/>
              <w:widowControl w:val="0"/>
              <w:spacing w:line="240" w:lineRule="auto"/>
              <w:ind w:firstLine="0"/>
            </w:pPr>
            <w:r w:rsidRPr="002D0556">
              <w:t xml:space="preserve">+ 0,8кладбище (Сухой Ракит), </w:t>
            </w:r>
          </w:p>
          <w:p w:rsidR="00C75336" w:rsidRPr="002D0556" w:rsidRDefault="00C75336" w:rsidP="005651F7">
            <w:pPr>
              <w:pStyle w:val="aff6"/>
              <w:widowControl w:val="0"/>
              <w:spacing w:line="240" w:lineRule="auto"/>
              <w:ind w:firstLine="0"/>
            </w:pPr>
            <w:r w:rsidRPr="002D0556">
              <w:t>+0,06 сущ. скотомогильник</w:t>
            </w:r>
          </w:p>
          <w:p w:rsidR="00C75336" w:rsidRPr="002D0556" w:rsidRDefault="00C75336" w:rsidP="005651F7">
            <w:pPr>
              <w:pStyle w:val="aff6"/>
              <w:widowControl w:val="0"/>
              <w:spacing w:line="240" w:lineRule="auto"/>
              <w:ind w:firstLine="0"/>
            </w:pPr>
            <w:r w:rsidRPr="002D0556">
              <w:t>+6,9 сущ. поле фильтрации</w:t>
            </w:r>
          </w:p>
          <w:p w:rsidR="00C75336" w:rsidRPr="002D0556" w:rsidRDefault="00C75336" w:rsidP="005651F7">
            <w:pPr>
              <w:pStyle w:val="aff6"/>
              <w:widowControl w:val="0"/>
              <w:spacing w:line="240" w:lineRule="auto"/>
              <w:ind w:firstLine="0"/>
            </w:pPr>
            <w:r w:rsidRPr="002D0556">
              <w:t>+10,0 сущ.карьер</w:t>
            </w:r>
          </w:p>
          <w:p w:rsidR="00C75336" w:rsidRPr="002D0556" w:rsidRDefault="00C75336" w:rsidP="005651F7">
            <w:pPr>
              <w:pStyle w:val="aff6"/>
              <w:widowControl w:val="0"/>
              <w:spacing w:line="240" w:lineRule="auto"/>
              <w:ind w:firstLine="0"/>
            </w:pPr>
            <w:r w:rsidRPr="002D0556">
              <w:t>-0,5(ЛЭП в черте нп)</w:t>
            </w:r>
          </w:p>
        </w:tc>
        <w:tc>
          <w:tcPr>
            <w:tcW w:w="2941" w:type="dxa"/>
          </w:tcPr>
          <w:p w:rsidR="00C75336" w:rsidRPr="005651F7" w:rsidRDefault="00C75336" w:rsidP="005651F7">
            <w:pPr>
              <w:pStyle w:val="aff6"/>
              <w:widowControl w:val="0"/>
              <w:spacing w:line="240" w:lineRule="auto"/>
              <w:ind w:firstLine="0"/>
              <w:rPr>
                <w:b/>
              </w:rPr>
            </w:pPr>
            <w:r w:rsidRPr="005651F7">
              <w:rPr>
                <w:b/>
              </w:rPr>
              <w:lastRenderedPageBreak/>
              <w:t>9306,59</w:t>
            </w:r>
          </w:p>
        </w:tc>
      </w:tr>
      <w:tr w:rsidR="00C75336" w:rsidRPr="004A78FB" w:rsidTr="005651F7">
        <w:tc>
          <w:tcPr>
            <w:tcW w:w="3369" w:type="dxa"/>
          </w:tcPr>
          <w:p w:rsidR="00C75336" w:rsidRPr="004A78FB" w:rsidRDefault="00C75336" w:rsidP="005651F7">
            <w:pPr>
              <w:pStyle w:val="aff6"/>
              <w:widowControl w:val="0"/>
              <w:spacing w:line="240" w:lineRule="auto"/>
              <w:ind w:firstLine="0"/>
            </w:pPr>
            <w:r w:rsidRPr="004A78FB">
              <w:lastRenderedPageBreak/>
              <w:t>Земли лесного фонда</w:t>
            </w:r>
          </w:p>
        </w:tc>
        <w:tc>
          <w:tcPr>
            <w:tcW w:w="3402" w:type="dxa"/>
          </w:tcPr>
          <w:p w:rsidR="00C75336" w:rsidRPr="005651F7" w:rsidRDefault="00C75336" w:rsidP="005651F7">
            <w:pPr>
              <w:pStyle w:val="aff6"/>
              <w:widowControl w:val="0"/>
              <w:spacing w:line="240" w:lineRule="auto"/>
              <w:ind w:firstLine="0"/>
              <w:rPr>
                <w:b/>
              </w:rPr>
            </w:pPr>
            <w:r w:rsidRPr="005651F7">
              <w:rPr>
                <w:b/>
              </w:rPr>
              <w:t>419</w:t>
            </w:r>
          </w:p>
        </w:tc>
        <w:tc>
          <w:tcPr>
            <w:tcW w:w="2941" w:type="dxa"/>
          </w:tcPr>
          <w:p w:rsidR="00C75336" w:rsidRPr="005651F7" w:rsidRDefault="00C75336" w:rsidP="005651F7">
            <w:pPr>
              <w:pStyle w:val="aff6"/>
              <w:widowControl w:val="0"/>
              <w:spacing w:line="240" w:lineRule="auto"/>
              <w:ind w:firstLine="0"/>
              <w:rPr>
                <w:b/>
              </w:rPr>
            </w:pPr>
            <w:r w:rsidRPr="005651F7">
              <w:rPr>
                <w:b/>
              </w:rPr>
              <w:t>419</w:t>
            </w:r>
          </w:p>
        </w:tc>
      </w:tr>
      <w:tr w:rsidR="00C75336" w:rsidRPr="004A78FB" w:rsidTr="005651F7">
        <w:tc>
          <w:tcPr>
            <w:tcW w:w="3369" w:type="dxa"/>
          </w:tcPr>
          <w:p w:rsidR="00C75336" w:rsidRPr="004A78FB" w:rsidRDefault="00C75336" w:rsidP="005651F7">
            <w:pPr>
              <w:pStyle w:val="aff6"/>
              <w:widowControl w:val="0"/>
              <w:spacing w:line="240" w:lineRule="auto"/>
              <w:ind w:firstLine="0"/>
            </w:pPr>
            <w:r w:rsidRPr="004A78FB">
              <w:t>Земли водного фонда</w:t>
            </w:r>
          </w:p>
        </w:tc>
        <w:tc>
          <w:tcPr>
            <w:tcW w:w="3402" w:type="dxa"/>
          </w:tcPr>
          <w:p w:rsidR="00C75336" w:rsidRPr="005651F7" w:rsidRDefault="00C75336" w:rsidP="005651F7">
            <w:pPr>
              <w:pStyle w:val="aff6"/>
              <w:widowControl w:val="0"/>
              <w:spacing w:line="240" w:lineRule="auto"/>
              <w:ind w:firstLine="0"/>
              <w:rPr>
                <w:b/>
              </w:rPr>
            </w:pPr>
            <w:r w:rsidRPr="005651F7">
              <w:rPr>
                <w:b/>
              </w:rPr>
              <w:t>30433</w:t>
            </w:r>
          </w:p>
        </w:tc>
        <w:tc>
          <w:tcPr>
            <w:tcW w:w="2941" w:type="dxa"/>
          </w:tcPr>
          <w:p w:rsidR="00C75336" w:rsidRPr="005651F7" w:rsidRDefault="00C75336" w:rsidP="005651F7">
            <w:pPr>
              <w:pStyle w:val="aff6"/>
              <w:widowControl w:val="0"/>
              <w:spacing w:line="240" w:lineRule="auto"/>
              <w:ind w:firstLine="0"/>
              <w:rPr>
                <w:b/>
              </w:rPr>
            </w:pPr>
            <w:r w:rsidRPr="005651F7">
              <w:rPr>
                <w:b/>
              </w:rPr>
              <w:t>30433</w:t>
            </w:r>
          </w:p>
        </w:tc>
      </w:tr>
      <w:tr w:rsidR="00C75336" w:rsidRPr="004A78FB" w:rsidTr="005651F7">
        <w:tc>
          <w:tcPr>
            <w:tcW w:w="3369" w:type="dxa"/>
          </w:tcPr>
          <w:p w:rsidR="00C75336" w:rsidRPr="004A78FB" w:rsidRDefault="00C75336" w:rsidP="005651F7">
            <w:pPr>
              <w:pStyle w:val="aff6"/>
              <w:widowControl w:val="0"/>
              <w:spacing w:line="240" w:lineRule="auto"/>
              <w:ind w:firstLine="0"/>
            </w:pPr>
            <w:r w:rsidRPr="004A78FB">
              <w:t>Земли запаса</w:t>
            </w:r>
          </w:p>
        </w:tc>
        <w:tc>
          <w:tcPr>
            <w:tcW w:w="3402" w:type="dxa"/>
          </w:tcPr>
          <w:p w:rsidR="00C75336" w:rsidRPr="005651F7" w:rsidRDefault="00C75336" w:rsidP="005651F7">
            <w:pPr>
              <w:pStyle w:val="aff6"/>
              <w:widowControl w:val="0"/>
              <w:spacing w:line="240" w:lineRule="auto"/>
              <w:ind w:firstLine="0"/>
              <w:rPr>
                <w:b/>
              </w:rPr>
            </w:pPr>
            <w:r w:rsidRPr="005651F7">
              <w:rPr>
                <w:b/>
              </w:rPr>
              <w:t>1929</w:t>
            </w:r>
          </w:p>
        </w:tc>
        <w:tc>
          <w:tcPr>
            <w:tcW w:w="2941" w:type="dxa"/>
          </w:tcPr>
          <w:p w:rsidR="00C75336" w:rsidRPr="005651F7" w:rsidRDefault="00C75336" w:rsidP="005651F7">
            <w:pPr>
              <w:pStyle w:val="aff6"/>
              <w:widowControl w:val="0"/>
              <w:spacing w:line="240" w:lineRule="auto"/>
              <w:ind w:firstLine="0"/>
              <w:rPr>
                <w:b/>
              </w:rPr>
            </w:pPr>
            <w:r w:rsidRPr="005651F7">
              <w:rPr>
                <w:b/>
              </w:rPr>
              <w:t>1929</w:t>
            </w:r>
          </w:p>
        </w:tc>
      </w:tr>
      <w:tr w:rsidR="00C75336" w:rsidRPr="004A78FB" w:rsidTr="005651F7">
        <w:tc>
          <w:tcPr>
            <w:tcW w:w="3369" w:type="dxa"/>
          </w:tcPr>
          <w:p w:rsidR="00C75336" w:rsidRPr="004A78FB" w:rsidRDefault="00C75336" w:rsidP="005651F7">
            <w:pPr>
              <w:pStyle w:val="aff6"/>
              <w:widowControl w:val="0"/>
              <w:spacing w:line="240" w:lineRule="auto"/>
              <w:ind w:firstLine="0"/>
            </w:pPr>
            <w:r w:rsidRPr="004A78FB">
              <w:t>Итого в границах МО</w:t>
            </w:r>
          </w:p>
        </w:tc>
        <w:tc>
          <w:tcPr>
            <w:tcW w:w="3402" w:type="dxa"/>
          </w:tcPr>
          <w:p w:rsidR="00C75336" w:rsidRPr="005651F7" w:rsidRDefault="00C75336" w:rsidP="005651F7">
            <w:pPr>
              <w:pStyle w:val="aff6"/>
              <w:widowControl w:val="0"/>
              <w:spacing w:line="240" w:lineRule="auto"/>
              <w:ind w:firstLine="0"/>
              <w:rPr>
                <w:b/>
              </w:rPr>
            </w:pPr>
            <w:r w:rsidRPr="005651F7">
              <w:rPr>
                <w:b/>
              </w:rPr>
              <w:t>79653</w:t>
            </w:r>
          </w:p>
        </w:tc>
        <w:tc>
          <w:tcPr>
            <w:tcW w:w="2941" w:type="dxa"/>
          </w:tcPr>
          <w:p w:rsidR="00C75336" w:rsidRPr="005651F7" w:rsidRDefault="00C75336" w:rsidP="005651F7">
            <w:pPr>
              <w:pStyle w:val="aff6"/>
              <w:widowControl w:val="0"/>
              <w:spacing w:line="240" w:lineRule="auto"/>
              <w:ind w:firstLine="0"/>
              <w:rPr>
                <w:b/>
              </w:rPr>
            </w:pPr>
            <w:r w:rsidRPr="005651F7">
              <w:rPr>
                <w:b/>
              </w:rPr>
              <w:t>79653</w:t>
            </w:r>
          </w:p>
        </w:tc>
      </w:tr>
    </w:tbl>
    <w:p w:rsidR="00C75336" w:rsidRPr="004A78FB" w:rsidRDefault="00C75336" w:rsidP="005651F7">
      <w:pPr>
        <w:pStyle w:val="aff6"/>
        <w:widowControl w:val="0"/>
      </w:pPr>
    </w:p>
    <w:p w:rsidR="00C75336" w:rsidRPr="00621B3A" w:rsidRDefault="00C75336" w:rsidP="005651F7">
      <w:pPr>
        <w:pStyle w:val="S5"/>
        <w:ind w:left="1429" w:firstLine="0"/>
      </w:pPr>
    </w:p>
    <w:p w:rsidR="00C75336" w:rsidRPr="00AC1BE6" w:rsidRDefault="00C75336" w:rsidP="00803FE5">
      <w:pPr>
        <w:pStyle w:val="S2"/>
      </w:pPr>
      <w:bookmarkStart w:id="34" w:name="_Toc359292831"/>
      <w:r w:rsidRPr="00AC1BE6">
        <w:t>Мероприятия по охране окружающей среды</w:t>
      </w:r>
      <w:bookmarkEnd w:id="31"/>
      <w:bookmarkEnd w:id="34"/>
    </w:p>
    <w:p w:rsidR="00C75336" w:rsidRPr="00AC1BE6" w:rsidRDefault="00C75336" w:rsidP="00B8025A">
      <w:pPr>
        <w:pStyle w:val="S30"/>
      </w:pPr>
      <w:bookmarkStart w:id="35" w:name="_Toc359292832"/>
      <w:r w:rsidRPr="00AC1BE6">
        <w:t xml:space="preserve">Мероприятия по охране </w:t>
      </w:r>
      <w:r>
        <w:t>водной среды</w:t>
      </w:r>
      <w:bookmarkEnd w:id="35"/>
    </w:p>
    <w:p w:rsidR="00C75336" w:rsidRPr="004A78FB" w:rsidRDefault="00C75336" w:rsidP="00B8025A">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Благовещенский район относится к экологически проблемному ареалу. В формирование ареала значительный вклад вносит промышленность р.п. Благовещенка и р.п. Степное Озеро (ОАО «Кучуксульфат). Однако необходимо иметь в виду природные особенности данной терр</w:t>
      </w:r>
      <w:r w:rsidRPr="004A78FB">
        <w:rPr>
          <w:rFonts w:ascii="Times New Roman" w:hAnsi="Times New Roman"/>
          <w:sz w:val="24"/>
          <w:szCs w:val="24"/>
        </w:rPr>
        <w:t>и</w:t>
      </w:r>
      <w:r w:rsidRPr="004A78FB">
        <w:rPr>
          <w:rFonts w:ascii="Times New Roman" w:hAnsi="Times New Roman"/>
          <w:sz w:val="24"/>
          <w:szCs w:val="24"/>
        </w:rPr>
        <w:t>тории. Проблемный ареал находится в центральной части крупной региональной структуры – бе</w:t>
      </w:r>
      <w:r w:rsidRPr="004A78FB">
        <w:rPr>
          <w:rFonts w:ascii="Times New Roman" w:hAnsi="Times New Roman"/>
          <w:sz w:val="24"/>
          <w:szCs w:val="24"/>
        </w:rPr>
        <w:t>с</w:t>
      </w:r>
      <w:r w:rsidRPr="004A78FB">
        <w:rPr>
          <w:rFonts w:ascii="Times New Roman" w:hAnsi="Times New Roman"/>
          <w:sz w:val="24"/>
          <w:szCs w:val="24"/>
        </w:rPr>
        <w:t>сточной впадины Обь – Иртышского междуречья. Это обстоятельство наряду с развитием пр</w:t>
      </w:r>
      <w:r w:rsidRPr="004A78FB">
        <w:rPr>
          <w:rFonts w:ascii="Times New Roman" w:hAnsi="Times New Roman"/>
          <w:sz w:val="24"/>
          <w:szCs w:val="24"/>
        </w:rPr>
        <w:t>о</w:t>
      </w:r>
      <w:r w:rsidRPr="004A78FB">
        <w:rPr>
          <w:rFonts w:ascii="Times New Roman" w:hAnsi="Times New Roman"/>
          <w:sz w:val="24"/>
          <w:szCs w:val="24"/>
        </w:rPr>
        <w:t>мышленности является определяющим в развитии экологической ситуации, поскольку исключае</w:t>
      </w:r>
      <w:r w:rsidRPr="004A78FB">
        <w:rPr>
          <w:rFonts w:ascii="Times New Roman" w:hAnsi="Times New Roman"/>
          <w:sz w:val="24"/>
          <w:szCs w:val="24"/>
        </w:rPr>
        <w:t>т</w:t>
      </w:r>
      <w:r w:rsidRPr="004A78FB">
        <w:rPr>
          <w:rFonts w:ascii="Times New Roman" w:hAnsi="Times New Roman"/>
          <w:sz w:val="24"/>
          <w:szCs w:val="24"/>
        </w:rPr>
        <w:t>ся вынос загрязняющих веществ, попадающих на эту территорию, в том числе и при трансграни</w:t>
      </w:r>
      <w:r w:rsidRPr="004A78FB">
        <w:rPr>
          <w:rFonts w:ascii="Times New Roman" w:hAnsi="Times New Roman"/>
          <w:sz w:val="24"/>
          <w:szCs w:val="24"/>
        </w:rPr>
        <w:t>ч</w:t>
      </w:r>
      <w:r w:rsidRPr="004A78FB">
        <w:rPr>
          <w:rFonts w:ascii="Times New Roman" w:hAnsi="Times New Roman"/>
          <w:sz w:val="24"/>
          <w:szCs w:val="24"/>
        </w:rPr>
        <w:t>ном переносе за ее пределы.</w:t>
      </w:r>
    </w:p>
    <w:p w:rsidR="00C75336" w:rsidRPr="004A78FB" w:rsidRDefault="00C75336" w:rsidP="00B8025A">
      <w:pPr>
        <w:widowControl w:val="0"/>
        <w:spacing w:after="0" w:line="360" w:lineRule="auto"/>
        <w:ind w:firstLine="709"/>
        <w:contextualSpacing/>
        <w:jc w:val="both"/>
        <w:rPr>
          <w:rFonts w:ascii="Times New Roman" w:hAnsi="Times New Roman"/>
          <w:color w:val="000000"/>
          <w:sz w:val="24"/>
          <w:szCs w:val="24"/>
        </w:rPr>
      </w:pPr>
      <w:r w:rsidRPr="004A78FB">
        <w:rPr>
          <w:rFonts w:ascii="Times New Roman" w:hAnsi="Times New Roman"/>
          <w:color w:val="000000"/>
          <w:sz w:val="24"/>
          <w:szCs w:val="24"/>
        </w:rPr>
        <w:t>В водоохранных зонах запрещается использование сточных вод для удобрения почв, ра</w:t>
      </w:r>
      <w:r w:rsidRPr="004A78FB">
        <w:rPr>
          <w:rFonts w:ascii="Times New Roman" w:hAnsi="Times New Roman"/>
          <w:color w:val="000000"/>
          <w:sz w:val="24"/>
          <w:szCs w:val="24"/>
        </w:rPr>
        <w:t>з</w:t>
      </w:r>
      <w:r w:rsidRPr="004A78FB">
        <w:rPr>
          <w:rFonts w:ascii="Times New Roman" w:hAnsi="Times New Roman"/>
          <w:color w:val="000000"/>
          <w:sz w:val="24"/>
          <w:szCs w:val="24"/>
        </w:rPr>
        <w:t>мещение кладбищ, скотомогильников, мест захоронения отходов. Допускается проектирование, размещение, строительство, эксплуатация хозяйственных и других объектов при условии обор</w:t>
      </w:r>
      <w:r w:rsidRPr="004A78FB">
        <w:rPr>
          <w:rFonts w:ascii="Times New Roman" w:hAnsi="Times New Roman"/>
          <w:color w:val="000000"/>
          <w:sz w:val="24"/>
          <w:szCs w:val="24"/>
        </w:rPr>
        <w:t>у</w:t>
      </w:r>
      <w:r w:rsidRPr="004A78FB">
        <w:rPr>
          <w:rFonts w:ascii="Times New Roman" w:hAnsi="Times New Roman"/>
          <w:color w:val="000000"/>
          <w:sz w:val="24"/>
          <w:szCs w:val="24"/>
        </w:rPr>
        <w:t>дования таких объектов сооружениями, обеспечивающими охрану водных объектов от загрязн</w:t>
      </w:r>
      <w:r w:rsidRPr="004A78FB">
        <w:rPr>
          <w:rFonts w:ascii="Times New Roman" w:hAnsi="Times New Roman"/>
          <w:color w:val="000000"/>
          <w:sz w:val="24"/>
          <w:szCs w:val="24"/>
        </w:rPr>
        <w:t>е</w:t>
      </w:r>
      <w:r w:rsidRPr="004A78FB">
        <w:rPr>
          <w:rFonts w:ascii="Times New Roman" w:hAnsi="Times New Roman"/>
          <w:color w:val="000000"/>
          <w:sz w:val="24"/>
          <w:szCs w:val="24"/>
        </w:rPr>
        <w:t xml:space="preserve">ния, засорения и истощения вод. </w:t>
      </w:r>
    </w:p>
    <w:p w:rsidR="00C75336" w:rsidRPr="004A78FB" w:rsidRDefault="00C75336" w:rsidP="00B8025A">
      <w:pPr>
        <w:widowControl w:val="0"/>
        <w:spacing w:after="0" w:line="360" w:lineRule="auto"/>
        <w:ind w:firstLine="709"/>
        <w:contextualSpacing/>
        <w:jc w:val="both"/>
        <w:rPr>
          <w:rFonts w:ascii="Times New Roman" w:hAnsi="Times New Roman"/>
          <w:color w:val="000000"/>
          <w:sz w:val="24"/>
          <w:szCs w:val="24"/>
        </w:rPr>
      </w:pPr>
      <w:r w:rsidRPr="004A78FB">
        <w:rPr>
          <w:rFonts w:ascii="Times New Roman" w:hAnsi="Times New Roman"/>
          <w:color w:val="000000"/>
          <w:sz w:val="24"/>
          <w:szCs w:val="24"/>
        </w:rPr>
        <w:t xml:space="preserve">Генеральным планом предусмотрено по охране водной среды: </w:t>
      </w:r>
    </w:p>
    <w:p w:rsidR="00C75336" w:rsidRPr="00B50680" w:rsidRDefault="00C75336" w:rsidP="00DD79D6">
      <w:pPr>
        <w:widowControl w:val="0"/>
        <w:numPr>
          <w:ilvl w:val="0"/>
          <w:numId w:val="9"/>
        </w:numPr>
        <w:tabs>
          <w:tab w:val="left" w:pos="0"/>
        </w:tabs>
        <w:spacing w:after="0" w:line="360" w:lineRule="auto"/>
        <w:ind w:firstLine="709"/>
        <w:jc w:val="both"/>
        <w:rPr>
          <w:rFonts w:ascii="Times New Roman" w:hAnsi="Times New Roman"/>
          <w:sz w:val="24"/>
          <w:szCs w:val="24"/>
        </w:rPr>
      </w:pPr>
      <w:r w:rsidRPr="00B50680">
        <w:rPr>
          <w:rFonts w:ascii="Times New Roman" w:hAnsi="Times New Roman"/>
          <w:sz w:val="24"/>
          <w:szCs w:val="24"/>
        </w:rPr>
        <w:t>разработка проектов организации водоохранных зон и прибрежных защитных полос. Опираясь на п 4. статьи 65 Водного кодекса Российской Федерации установлена ширина вод</w:t>
      </w:r>
      <w:r w:rsidRPr="00B50680">
        <w:rPr>
          <w:rFonts w:ascii="Times New Roman" w:hAnsi="Times New Roman"/>
          <w:sz w:val="24"/>
          <w:szCs w:val="24"/>
        </w:rPr>
        <w:t>о</w:t>
      </w:r>
      <w:r w:rsidRPr="00B50680">
        <w:rPr>
          <w:rFonts w:ascii="Times New Roman" w:hAnsi="Times New Roman"/>
          <w:sz w:val="24"/>
          <w:szCs w:val="24"/>
        </w:rPr>
        <w:t>охранной зоны: у озер – 50 м.</w:t>
      </w:r>
      <w:r w:rsidRPr="00B50680">
        <w:rPr>
          <w:rFonts w:ascii="Times New Roman" w:hAnsi="Times New Roman"/>
          <w:color w:val="FF0000"/>
          <w:sz w:val="24"/>
          <w:szCs w:val="24"/>
        </w:rPr>
        <w:t xml:space="preserve"> </w:t>
      </w:r>
      <w:r w:rsidRPr="00B50680">
        <w:rPr>
          <w:rFonts w:ascii="Times New Roman" w:hAnsi="Times New Roman"/>
          <w:sz w:val="24"/>
          <w:szCs w:val="24"/>
        </w:rPr>
        <w:t>Ширина прибрежной защитной полосы устанавливается также в размере 50 м;</w:t>
      </w:r>
    </w:p>
    <w:p w:rsidR="00C75336" w:rsidRPr="004A78FB" w:rsidRDefault="00C75336" w:rsidP="00DD79D6">
      <w:pPr>
        <w:widowControl w:val="0"/>
        <w:numPr>
          <w:ilvl w:val="0"/>
          <w:numId w:val="9"/>
        </w:numPr>
        <w:tabs>
          <w:tab w:val="left" w:pos="0"/>
        </w:tabs>
        <w:spacing w:after="0" w:line="360" w:lineRule="auto"/>
        <w:ind w:firstLine="709"/>
        <w:jc w:val="both"/>
        <w:rPr>
          <w:rFonts w:ascii="Times New Roman" w:hAnsi="Times New Roman"/>
          <w:sz w:val="24"/>
          <w:szCs w:val="24"/>
        </w:rPr>
      </w:pPr>
      <w:r w:rsidRPr="004A78FB">
        <w:rPr>
          <w:rFonts w:ascii="Times New Roman" w:hAnsi="Times New Roman"/>
          <w:sz w:val="24"/>
          <w:szCs w:val="24"/>
        </w:rPr>
        <w:t>перенос полигона ТБО из водоохранной зоны;</w:t>
      </w:r>
    </w:p>
    <w:p w:rsidR="00C75336" w:rsidRPr="004A78FB" w:rsidRDefault="00C75336" w:rsidP="00DD79D6">
      <w:pPr>
        <w:widowControl w:val="0"/>
        <w:numPr>
          <w:ilvl w:val="0"/>
          <w:numId w:val="9"/>
        </w:numPr>
        <w:tabs>
          <w:tab w:val="left" w:pos="0"/>
        </w:tabs>
        <w:spacing w:after="0" w:line="360" w:lineRule="auto"/>
        <w:ind w:firstLine="709"/>
        <w:jc w:val="both"/>
        <w:rPr>
          <w:rFonts w:ascii="Times New Roman" w:hAnsi="Times New Roman"/>
          <w:sz w:val="24"/>
          <w:szCs w:val="24"/>
        </w:rPr>
      </w:pPr>
      <w:r w:rsidRPr="004A78FB">
        <w:rPr>
          <w:rFonts w:ascii="Times New Roman" w:hAnsi="Times New Roman"/>
          <w:sz w:val="24"/>
          <w:szCs w:val="24"/>
        </w:rPr>
        <w:t>разработка проектов ЗСО подземных источников водоснабжения;</w:t>
      </w:r>
    </w:p>
    <w:p w:rsidR="00C75336" w:rsidRPr="004A78FB" w:rsidRDefault="00C75336" w:rsidP="00DD79D6">
      <w:pPr>
        <w:widowControl w:val="0"/>
        <w:numPr>
          <w:ilvl w:val="0"/>
          <w:numId w:val="9"/>
        </w:numPr>
        <w:tabs>
          <w:tab w:val="left" w:pos="0"/>
        </w:tabs>
        <w:spacing w:after="0" w:line="360" w:lineRule="auto"/>
        <w:ind w:firstLine="709"/>
        <w:jc w:val="both"/>
        <w:rPr>
          <w:rFonts w:ascii="Times New Roman" w:hAnsi="Times New Roman"/>
          <w:sz w:val="24"/>
          <w:szCs w:val="24"/>
        </w:rPr>
      </w:pPr>
      <w:r w:rsidRPr="004A78FB">
        <w:rPr>
          <w:rFonts w:ascii="Times New Roman" w:hAnsi="Times New Roman"/>
          <w:sz w:val="24"/>
          <w:szCs w:val="24"/>
        </w:rPr>
        <w:t>расчистка водоёма (оз. Центральное), благоустройство набережных.</w:t>
      </w:r>
    </w:p>
    <w:p w:rsidR="00C75336" w:rsidRPr="00E752C6" w:rsidRDefault="00C75336" w:rsidP="00E85755">
      <w:pPr>
        <w:widowControl w:val="0"/>
        <w:tabs>
          <w:tab w:val="left" w:pos="0"/>
        </w:tabs>
        <w:spacing w:after="0" w:line="360" w:lineRule="auto"/>
        <w:jc w:val="both"/>
        <w:rPr>
          <w:rFonts w:ascii="Times New Roman" w:hAnsi="Times New Roman"/>
          <w:sz w:val="24"/>
          <w:szCs w:val="24"/>
        </w:rPr>
      </w:pPr>
    </w:p>
    <w:p w:rsidR="00C75336" w:rsidRPr="00AC1BE6" w:rsidRDefault="00C75336" w:rsidP="00DB02D4">
      <w:pPr>
        <w:pStyle w:val="S30"/>
      </w:pPr>
      <w:bookmarkStart w:id="36" w:name="_Toc359292833"/>
      <w:r w:rsidRPr="00AC1BE6">
        <w:t>Мероприятия по охране атмосферного воздуха</w:t>
      </w:r>
      <w:bookmarkEnd w:id="32"/>
      <w:bookmarkEnd w:id="33"/>
      <w:bookmarkEnd w:id="36"/>
    </w:p>
    <w:p w:rsidR="00C75336" w:rsidRPr="004A78FB" w:rsidRDefault="00C75336" w:rsidP="00B8025A">
      <w:pPr>
        <w:widowControl w:val="0"/>
        <w:tabs>
          <w:tab w:val="left" w:pos="900"/>
        </w:tabs>
        <w:spacing w:after="0" w:line="360" w:lineRule="auto"/>
        <w:ind w:firstLine="709"/>
        <w:contextualSpacing/>
        <w:jc w:val="both"/>
        <w:rPr>
          <w:rFonts w:ascii="Times New Roman" w:hAnsi="Times New Roman"/>
          <w:sz w:val="24"/>
          <w:szCs w:val="24"/>
        </w:rPr>
      </w:pPr>
      <w:bookmarkStart w:id="37" w:name="_Toc190173624"/>
      <w:bookmarkStart w:id="38" w:name="_Toc267552203"/>
      <w:r w:rsidRPr="004A78FB">
        <w:rPr>
          <w:rFonts w:ascii="Times New Roman" w:hAnsi="Times New Roman"/>
          <w:sz w:val="24"/>
          <w:szCs w:val="24"/>
        </w:rPr>
        <w:t>Для улучшения качества атмосферного воздуха в муниципальном образовании предусмо</w:t>
      </w:r>
      <w:r w:rsidRPr="004A78FB">
        <w:rPr>
          <w:rFonts w:ascii="Times New Roman" w:hAnsi="Times New Roman"/>
          <w:sz w:val="24"/>
          <w:szCs w:val="24"/>
        </w:rPr>
        <w:t>т</w:t>
      </w:r>
      <w:r w:rsidRPr="004A78FB">
        <w:rPr>
          <w:rFonts w:ascii="Times New Roman" w:hAnsi="Times New Roman"/>
          <w:sz w:val="24"/>
          <w:szCs w:val="24"/>
        </w:rPr>
        <w:t xml:space="preserve">рено следующее: </w:t>
      </w:r>
    </w:p>
    <w:p w:rsidR="00C75336" w:rsidRPr="004A78FB" w:rsidRDefault="00C75336" w:rsidP="00DD79D6">
      <w:pPr>
        <w:pStyle w:val="16"/>
        <w:widowControl w:val="0"/>
        <w:numPr>
          <w:ilvl w:val="1"/>
          <w:numId w:val="17"/>
        </w:numPr>
        <w:ind w:left="0" w:firstLine="0"/>
        <w:contextualSpacing/>
      </w:pPr>
      <w:r w:rsidRPr="004A78FB">
        <w:t>организации санитарно-защитных зон предприятий, являющихся источниками  загрязнения а</w:t>
      </w:r>
      <w:r w:rsidRPr="004A78FB">
        <w:t>т</w:t>
      </w:r>
      <w:r w:rsidRPr="004A78FB">
        <w:t>мосферного воздуха;</w:t>
      </w:r>
    </w:p>
    <w:p w:rsidR="00C75336" w:rsidRPr="004A78FB" w:rsidRDefault="00C75336" w:rsidP="00DD79D6">
      <w:pPr>
        <w:pStyle w:val="16"/>
        <w:widowControl w:val="0"/>
        <w:numPr>
          <w:ilvl w:val="1"/>
          <w:numId w:val="17"/>
        </w:numPr>
        <w:ind w:left="0" w:firstLine="0"/>
      </w:pPr>
      <w:r w:rsidRPr="004A78FB">
        <w:t>перевооружение действующих производственных объектов (оснащение фильтрами очистки и улавливания загрязняющих веществ);</w:t>
      </w:r>
    </w:p>
    <w:p w:rsidR="00C75336" w:rsidRPr="004A78FB" w:rsidRDefault="00C75336" w:rsidP="00DD79D6">
      <w:pPr>
        <w:pStyle w:val="16"/>
        <w:widowControl w:val="0"/>
        <w:numPr>
          <w:ilvl w:val="1"/>
          <w:numId w:val="17"/>
        </w:numPr>
        <w:ind w:left="0" w:firstLine="0"/>
      </w:pPr>
      <w:r w:rsidRPr="004A78FB">
        <w:t>аэрация территории путем создания системы озеленения.</w:t>
      </w:r>
    </w:p>
    <w:p w:rsidR="00C75336" w:rsidRPr="00AC1BE6" w:rsidRDefault="00C75336" w:rsidP="00827110">
      <w:pPr>
        <w:pStyle w:val="16"/>
        <w:widowControl w:val="0"/>
        <w:tabs>
          <w:tab w:val="clear" w:pos="2858"/>
        </w:tabs>
        <w:ind w:left="0" w:firstLine="0"/>
      </w:pPr>
    </w:p>
    <w:p w:rsidR="00C75336" w:rsidRPr="00E752C6" w:rsidRDefault="00C75336" w:rsidP="00DB02D4">
      <w:pPr>
        <w:pStyle w:val="S30"/>
      </w:pPr>
      <w:bookmarkStart w:id="39" w:name="_Toc359292834"/>
      <w:r w:rsidRPr="00E752C6">
        <w:t>Мероприятия по предотвращению загрязнения и разрушения</w:t>
      </w:r>
      <w:r>
        <w:t xml:space="preserve"> </w:t>
      </w:r>
      <w:r w:rsidRPr="00E752C6">
        <w:t>почвенного покрова</w:t>
      </w:r>
      <w:bookmarkEnd w:id="37"/>
      <w:bookmarkEnd w:id="38"/>
      <w:bookmarkEnd w:id="39"/>
    </w:p>
    <w:p w:rsidR="00C75336" w:rsidRPr="004A78FB" w:rsidRDefault="00C75336" w:rsidP="00B8025A">
      <w:pPr>
        <w:pStyle w:val="S5"/>
        <w:widowControl w:val="0"/>
      </w:pPr>
      <w:bookmarkStart w:id="40" w:name="_Toc190173625"/>
      <w:bookmarkStart w:id="41" w:name="_Toc267552204"/>
      <w:r w:rsidRPr="004A78FB">
        <w:t>Генеральным планом предполагается:</w:t>
      </w:r>
    </w:p>
    <w:p w:rsidR="00C75336" w:rsidRPr="004A78FB" w:rsidRDefault="00C75336" w:rsidP="00DD79D6">
      <w:pPr>
        <w:pStyle w:val="S5"/>
        <w:widowControl w:val="0"/>
        <w:numPr>
          <w:ilvl w:val="0"/>
          <w:numId w:val="4"/>
        </w:numPr>
        <w:tabs>
          <w:tab w:val="num" w:pos="0"/>
        </w:tabs>
        <w:ind w:firstLine="0"/>
      </w:pPr>
      <w:r w:rsidRPr="004A78FB">
        <w:t>проведение технической рекультивации земель нарушенных при строительстве и прокладке и</w:t>
      </w:r>
      <w:r w:rsidRPr="004A78FB">
        <w:t>н</w:t>
      </w:r>
      <w:r w:rsidRPr="004A78FB">
        <w:t>женерных сетей;</w:t>
      </w:r>
    </w:p>
    <w:p w:rsidR="00C75336" w:rsidRPr="004A78FB" w:rsidRDefault="00C75336" w:rsidP="00DD79D6">
      <w:pPr>
        <w:pStyle w:val="S5"/>
        <w:widowControl w:val="0"/>
        <w:numPr>
          <w:ilvl w:val="0"/>
          <w:numId w:val="4"/>
        </w:numPr>
        <w:tabs>
          <w:tab w:val="num" w:pos="0"/>
        </w:tabs>
        <w:ind w:firstLine="0"/>
      </w:pPr>
      <w:r w:rsidRPr="004A78FB">
        <w:t>выявление и ликвидация несанкционированных свалок, замусоренных участков, с последующей рекультивацией территории;</w:t>
      </w:r>
    </w:p>
    <w:p w:rsidR="00C75336" w:rsidRPr="004A78FB" w:rsidRDefault="00C75336" w:rsidP="00DD79D6">
      <w:pPr>
        <w:pStyle w:val="ad"/>
        <w:widowControl w:val="0"/>
        <w:numPr>
          <w:ilvl w:val="0"/>
          <w:numId w:val="4"/>
        </w:numPr>
        <w:tabs>
          <w:tab w:val="num" w:pos="0"/>
        </w:tabs>
        <w:spacing w:after="0" w:line="360" w:lineRule="auto"/>
        <w:ind w:left="0"/>
        <w:jc w:val="both"/>
        <w:rPr>
          <w:rFonts w:ascii="Times New Roman" w:hAnsi="Times New Roman"/>
          <w:sz w:val="24"/>
          <w:szCs w:val="24"/>
        </w:rPr>
      </w:pPr>
      <w:r w:rsidRPr="004A78FB">
        <w:rPr>
          <w:rFonts w:ascii="Times New Roman" w:hAnsi="Times New Roman"/>
          <w:sz w:val="24"/>
          <w:szCs w:val="24"/>
        </w:rPr>
        <w:t>сбор и отвод поверхностных стоков в жилой зоне за пределы населенного пункта;</w:t>
      </w:r>
    </w:p>
    <w:p w:rsidR="00C75336" w:rsidRPr="004A78FB" w:rsidRDefault="00C75336" w:rsidP="00DD79D6">
      <w:pPr>
        <w:pStyle w:val="ad"/>
        <w:widowControl w:val="0"/>
        <w:numPr>
          <w:ilvl w:val="0"/>
          <w:numId w:val="4"/>
        </w:numPr>
        <w:tabs>
          <w:tab w:val="num" w:pos="0"/>
        </w:tabs>
        <w:spacing w:after="0" w:line="360" w:lineRule="auto"/>
        <w:ind w:left="0"/>
        <w:jc w:val="both"/>
        <w:rPr>
          <w:rFonts w:ascii="Times New Roman" w:hAnsi="Times New Roman"/>
          <w:sz w:val="24"/>
          <w:szCs w:val="24"/>
        </w:rPr>
      </w:pPr>
      <w:r w:rsidRPr="004A78FB">
        <w:rPr>
          <w:rFonts w:ascii="Times New Roman" w:hAnsi="Times New Roman"/>
          <w:sz w:val="24"/>
          <w:szCs w:val="24"/>
        </w:rPr>
        <w:t xml:space="preserve"> в местах установки мусоросборников предусматривается устройство асфальтового покрытия;</w:t>
      </w:r>
    </w:p>
    <w:p w:rsidR="00C75336" w:rsidRPr="004A78FB" w:rsidRDefault="00C75336" w:rsidP="00DD79D6">
      <w:pPr>
        <w:pStyle w:val="ad"/>
        <w:widowControl w:val="0"/>
        <w:numPr>
          <w:ilvl w:val="0"/>
          <w:numId w:val="4"/>
        </w:numPr>
        <w:tabs>
          <w:tab w:val="num" w:pos="0"/>
        </w:tabs>
        <w:spacing w:after="0" w:line="360" w:lineRule="auto"/>
        <w:ind w:left="0"/>
        <w:jc w:val="both"/>
        <w:rPr>
          <w:rFonts w:ascii="Times New Roman" w:hAnsi="Times New Roman"/>
          <w:sz w:val="24"/>
          <w:szCs w:val="24"/>
        </w:rPr>
      </w:pPr>
      <w:r w:rsidRPr="004A78FB">
        <w:rPr>
          <w:rFonts w:ascii="Times New Roman" w:hAnsi="Times New Roman"/>
          <w:sz w:val="24"/>
          <w:szCs w:val="24"/>
        </w:rPr>
        <w:t xml:space="preserve"> установка бензо-маслоуловителей в гаражах и стоянках сельскохозяйственной техники;</w:t>
      </w:r>
    </w:p>
    <w:p w:rsidR="00C75336" w:rsidRPr="004A78FB" w:rsidRDefault="00C75336" w:rsidP="00DD79D6">
      <w:pPr>
        <w:pStyle w:val="S5"/>
        <w:widowControl w:val="0"/>
        <w:numPr>
          <w:ilvl w:val="0"/>
          <w:numId w:val="4"/>
        </w:numPr>
        <w:tabs>
          <w:tab w:val="num" w:pos="0"/>
        </w:tabs>
        <w:ind w:firstLine="0"/>
      </w:pPr>
      <w:r w:rsidRPr="004A78FB">
        <w:t xml:space="preserve"> на территории животноводческих ферм при дальнейшем проектировании предусмотреть устройство водонепроницаемых навозохранилищ и жижесборников от животноводческих пом</w:t>
      </w:r>
      <w:r w:rsidRPr="004A78FB">
        <w:t>е</w:t>
      </w:r>
      <w:r w:rsidRPr="004A78FB">
        <w:t>щений, с дальнейшим вывозом на поля для удобрения.</w:t>
      </w:r>
    </w:p>
    <w:p w:rsidR="00C75336" w:rsidRPr="00AC1BE6" w:rsidRDefault="00C75336" w:rsidP="00B8025A">
      <w:pPr>
        <w:pStyle w:val="S5"/>
        <w:widowControl w:val="0"/>
        <w:ind w:firstLine="0"/>
      </w:pPr>
    </w:p>
    <w:p w:rsidR="00C75336" w:rsidRPr="00AC1BE6" w:rsidRDefault="00C75336" w:rsidP="00DB02D4">
      <w:pPr>
        <w:pStyle w:val="S30"/>
      </w:pPr>
      <w:bookmarkStart w:id="42" w:name="_Toc359292835"/>
      <w:r w:rsidRPr="00AC1BE6">
        <w:t>Мероприятия по санитарной очистке</w:t>
      </w:r>
      <w:bookmarkEnd w:id="40"/>
      <w:bookmarkEnd w:id="41"/>
      <w:r w:rsidRPr="00AC1BE6">
        <w:t xml:space="preserve"> и</w:t>
      </w:r>
      <w:r>
        <w:t xml:space="preserve"> </w:t>
      </w:r>
      <w:r w:rsidRPr="00AC1BE6">
        <w:t>благоустройству территории</w:t>
      </w:r>
      <w:bookmarkEnd w:id="42"/>
    </w:p>
    <w:p w:rsidR="00C75336" w:rsidRPr="004A78FB" w:rsidRDefault="00C75336" w:rsidP="00B52777">
      <w:pPr>
        <w:widowControl w:val="0"/>
        <w:spacing w:after="0" w:line="360" w:lineRule="auto"/>
        <w:ind w:firstLine="709"/>
        <w:jc w:val="both"/>
        <w:rPr>
          <w:rFonts w:ascii="Times New Roman" w:hAnsi="Times New Roman"/>
          <w:sz w:val="24"/>
          <w:szCs w:val="24"/>
        </w:rPr>
      </w:pPr>
      <w:bookmarkStart w:id="43" w:name="_Toc185324818"/>
      <w:bookmarkStart w:id="44" w:name="_Toc190173616"/>
      <w:bookmarkStart w:id="45" w:name="_Toc267552196"/>
      <w:r w:rsidRPr="004A78FB">
        <w:rPr>
          <w:rFonts w:ascii="Times New Roman" w:hAnsi="Times New Roman"/>
          <w:sz w:val="24"/>
          <w:szCs w:val="24"/>
        </w:rPr>
        <w:t>Основными положениями организации системы санитарной очистки являются:</w:t>
      </w:r>
    </w:p>
    <w:p w:rsidR="00C75336" w:rsidRPr="004A78FB" w:rsidRDefault="00C75336" w:rsidP="00DD79D6">
      <w:pPr>
        <w:pStyle w:val="ad"/>
        <w:widowControl w:val="0"/>
        <w:numPr>
          <w:ilvl w:val="0"/>
          <w:numId w:val="10"/>
        </w:numPr>
        <w:spacing w:after="0" w:line="360" w:lineRule="auto"/>
        <w:ind w:left="0"/>
        <w:jc w:val="both"/>
        <w:rPr>
          <w:rFonts w:ascii="Times New Roman" w:hAnsi="Times New Roman"/>
          <w:sz w:val="24"/>
          <w:szCs w:val="24"/>
        </w:rPr>
      </w:pPr>
      <w:r w:rsidRPr="004A78FB">
        <w:rPr>
          <w:rFonts w:ascii="Times New Roman" w:hAnsi="Times New Roman"/>
          <w:sz w:val="24"/>
          <w:szCs w:val="24"/>
        </w:rPr>
        <w:t>сбор, транспортировка, обезвреживание и утилизация всех видов отходов;</w:t>
      </w:r>
    </w:p>
    <w:p w:rsidR="00C75336" w:rsidRPr="004A78FB" w:rsidRDefault="00C75336" w:rsidP="00DD79D6">
      <w:pPr>
        <w:pStyle w:val="ad"/>
        <w:widowControl w:val="0"/>
        <w:numPr>
          <w:ilvl w:val="0"/>
          <w:numId w:val="10"/>
        </w:numPr>
        <w:spacing w:after="0" w:line="360" w:lineRule="auto"/>
        <w:ind w:left="0"/>
        <w:jc w:val="both"/>
        <w:rPr>
          <w:rFonts w:ascii="Times New Roman" w:hAnsi="Times New Roman"/>
          <w:sz w:val="24"/>
          <w:szCs w:val="24"/>
        </w:rPr>
      </w:pPr>
      <w:r w:rsidRPr="004A78FB">
        <w:rPr>
          <w:rFonts w:ascii="Times New Roman" w:hAnsi="Times New Roman"/>
          <w:sz w:val="24"/>
          <w:szCs w:val="24"/>
        </w:rPr>
        <w:t>сбор, удаление и обезвреживание специфических отходов;</w:t>
      </w:r>
    </w:p>
    <w:p w:rsidR="00C75336" w:rsidRPr="004A78FB" w:rsidRDefault="00C75336" w:rsidP="00DD79D6">
      <w:pPr>
        <w:pStyle w:val="ad"/>
        <w:widowControl w:val="0"/>
        <w:numPr>
          <w:ilvl w:val="0"/>
          <w:numId w:val="10"/>
        </w:numPr>
        <w:spacing w:after="0" w:line="360" w:lineRule="auto"/>
        <w:ind w:left="0"/>
        <w:jc w:val="both"/>
        <w:rPr>
          <w:rFonts w:ascii="Times New Roman" w:hAnsi="Times New Roman"/>
          <w:sz w:val="24"/>
          <w:szCs w:val="24"/>
        </w:rPr>
      </w:pPr>
      <w:r w:rsidRPr="004A78FB">
        <w:rPr>
          <w:rFonts w:ascii="Times New Roman" w:hAnsi="Times New Roman"/>
          <w:sz w:val="24"/>
          <w:szCs w:val="24"/>
        </w:rPr>
        <w:t>уборка территорий от мусора, смёта, снега, мытье усовершенствованных покрытий.</w:t>
      </w:r>
    </w:p>
    <w:p w:rsidR="00C75336" w:rsidRPr="004A78FB" w:rsidRDefault="00C75336" w:rsidP="00B52777">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Генеральным планом предусмотрены следующие мероприятия по санитарной очистке те</w:t>
      </w:r>
      <w:r w:rsidRPr="004A78FB">
        <w:rPr>
          <w:rFonts w:ascii="Times New Roman" w:hAnsi="Times New Roman"/>
          <w:sz w:val="24"/>
          <w:szCs w:val="24"/>
        </w:rPr>
        <w:t>р</w:t>
      </w:r>
      <w:r w:rsidRPr="004A78FB">
        <w:rPr>
          <w:rFonts w:ascii="Times New Roman" w:hAnsi="Times New Roman"/>
          <w:sz w:val="24"/>
          <w:szCs w:val="24"/>
        </w:rPr>
        <w:t>ритории поселения:</w:t>
      </w:r>
    </w:p>
    <w:p w:rsidR="00C75336" w:rsidRPr="004A78FB" w:rsidRDefault="00C75336" w:rsidP="00DD79D6">
      <w:pPr>
        <w:pStyle w:val="ad"/>
        <w:widowControl w:val="0"/>
        <w:numPr>
          <w:ilvl w:val="0"/>
          <w:numId w:val="10"/>
        </w:numPr>
        <w:spacing w:after="0" w:line="360" w:lineRule="auto"/>
        <w:ind w:left="0"/>
        <w:jc w:val="both"/>
        <w:rPr>
          <w:rFonts w:ascii="Times New Roman" w:hAnsi="Times New Roman"/>
          <w:sz w:val="24"/>
          <w:szCs w:val="24"/>
        </w:rPr>
      </w:pPr>
      <w:r w:rsidRPr="004A78FB">
        <w:rPr>
          <w:rFonts w:ascii="Times New Roman" w:hAnsi="Times New Roman"/>
          <w:sz w:val="24"/>
          <w:szCs w:val="24"/>
        </w:rPr>
        <w:t>организация территории нового полигона ТБО и закрытие существующего в связи с тем, что и</w:t>
      </w:r>
      <w:r w:rsidRPr="004A78FB">
        <w:rPr>
          <w:rFonts w:ascii="Times New Roman" w:hAnsi="Times New Roman"/>
          <w:sz w:val="24"/>
          <w:szCs w:val="24"/>
        </w:rPr>
        <w:t>с</w:t>
      </w:r>
      <w:r w:rsidRPr="004A78FB">
        <w:rPr>
          <w:rFonts w:ascii="Times New Roman" w:hAnsi="Times New Roman"/>
          <w:sz w:val="24"/>
          <w:szCs w:val="24"/>
        </w:rPr>
        <w:t>пользуемая под полигон территория находится в границах Кулундинского заказника и частично в водоохраной зоне озера Кулундинского;</w:t>
      </w:r>
    </w:p>
    <w:p w:rsidR="00C75336" w:rsidRPr="004A78FB" w:rsidRDefault="00C75336" w:rsidP="00DD79D6">
      <w:pPr>
        <w:pStyle w:val="ad"/>
        <w:widowControl w:val="0"/>
        <w:numPr>
          <w:ilvl w:val="0"/>
          <w:numId w:val="10"/>
        </w:numPr>
        <w:spacing w:after="0" w:line="360" w:lineRule="auto"/>
        <w:ind w:left="0"/>
        <w:jc w:val="both"/>
        <w:rPr>
          <w:rFonts w:ascii="Times New Roman" w:hAnsi="Times New Roman"/>
          <w:sz w:val="24"/>
          <w:szCs w:val="24"/>
        </w:rPr>
      </w:pPr>
      <w:r w:rsidRPr="004A78FB">
        <w:rPr>
          <w:rFonts w:ascii="Times New Roman" w:hAnsi="Times New Roman"/>
          <w:sz w:val="24"/>
          <w:szCs w:val="24"/>
        </w:rPr>
        <w:t>надлежащее содержание скотомогильников, поля фильтрации, перевод земель в соответству</w:t>
      </w:r>
      <w:r w:rsidRPr="004A78FB">
        <w:rPr>
          <w:rFonts w:ascii="Times New Roman" w:hAnsi="Times New Roman"/>
          <w:sz w:val="24"/>
          <w:szCs w:val="24"/>
        </w:rPr>
        <w:t>ю</w:t>
      </w:r>
      <w:r w:rsidRPr="004A78FB">
        <w:rPr>
          <w:rFonts w:ascii="Times New Roman" w:hAnsi="Times New Roman"/>
          <w:sz w:val="24"/>
          <w:szCs w:val="24"/>
        </w:rPr>
        <w:t>щую категорию земель спецназначения;</w:t>
      </w:r>
    </w:p>
    <w:p w:rsidR="00C75336" w:rsidRPr="004A78FB" w:rsidRDefault="00C75336" w:rsidP="00DD79D6">
      <w:pPr>
        <w:pStyle w:val="ad"/>
        <w:widowControl w:val="0"/>
        <w:numPr>
          <w:ilvl w:val="0"/>
          <w:numId w:val="10"/>
        </w:numPr>
        <w:spacing w:after="0" w:line="360" w:lineRule="auto"/>
        <w:ind w:left="0"/>
        <w:jc w:val="both"/>
        <w:rPr>
          <w:rFonts w:ascii="Times New Roman" w:hAnsi="Times New Roman"/>
          <w:sz w:val="24"/>
          <w:szCs w:val="24"/>
        </w:rPr>
      </w:pPr>
      <w:r w:rsidRPr="004A78FB">
        <w:rPr>
          <w:rFonts w:ascii="Times New Roman" w:hAnsi="Times New Roman"/>
          <w:sz w:val="24"/>
          <w:szCs w:val="24"/>
        </w:rPr>
        <w:lastRenderedPageBreak/>
        <w:t>организация планово-регулярной системы очистки населенного пункта, своевременного сбора и вывоза ТБО и ЖБО на полигон и поля фильтрации;</w:t>
      </w:r>
    </w:p>
    <w:p w:rsidR="00C75336" w:rsidRPr="004A78FB" w:rsidRDefault="00C75336" w:rsidP="00DD79D6">
      <w:pPr>
        <w:pStyle w:val="ad"/>
        <w:widowControl w:val="0"/>
        <w:numPr>
          <w:ilvl w:val="0"/>
          <w:numId w:val="10"/>
        </w:numPr>
        <w:spacing w:after="0" w:line="360" w:lineRule="auto"/>
        <w:ind w:left="0"/>
        <w:jc w:val="both"/>
        <w:rPr>
          <w:rFonts w:ascii="Times New Roman" w:hAnsi="Times New Roman"/>
          <w:sz w:val="24"/>
          <w:szCs w:val="24"/>
        </w:rPr>
      </w:pPr>
      <w:r w:rsidRPr="004A78FB">
        <w:rPr>
          <w:rFonts w:ascii="Times New Roman" w:hAnsi="Times New Roman"/>
          <w:sz w:val="24"/>
          <w:szCs w:val="24"/>
        </w:rPr>
        <w:t>организация проектирования и строительства объектов по утилизации отходов;</w:t>
      </w:r>
    </w:p>
    <w:p w:rsidR="00C75336" w:rsidRPr="004A78FB" w:rsidRDefault="00C75336" w:rsidP="00DD79D6">
      <w:pPr>
        <w:pStyle w:val="ad"/>
        <w:widowControl w:val="0"/>
        <w:numPr>
          <w:ilvl w:val="0"/>
          <w:numId w:val="10"/>
        </w:numPr>
        <w:spacing w:after="0" w:line="360" w:lineRule="auto"/>
        <w:ind w:left="0"/>
        <w:jc w:val="both"/>
        <w:rPr>
          <w:rFonts w:ascii="Times New Roman" w:hAnsi="Times New Roman"/>
          <w:sz w:val="24"/>
          <w:szCs w:val="24"/>
        </w:rPr>
      </w:pPr>
      <w:r w:rsidRPr="004A78FB">
        <w:rPr>
          <w:rFonts w:ascii="Times New Roman" w:hAnsi="Times New Roman"/>
          <w:sz w:val="24"/>
          <w:szCs w:val="24"/>
        </w:rPr>
        <w:t>выявление и ликвидация несанкционированных свалок, захламленных участков с последующей рекультивацией территории.</w:t>
      </w:r>
    </w:p>
    <w:p w:rsidR="00C75336" w:rsidRPr="004A78FB" w:rsidRDefault="00C75336" w:rsidP="00B52777">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Расчетная площадь полигона ТБО для территории Благовещенского поссовета, с учетом проектной вместимости (</w:t>
      </w:r>
      <w:r w:rsidRPr="00B52777">
        <w:rPr>
          <w:rFonts w:ascii="Times New Roman" w:hAnsi="Times New Roman"/>
          <w:sz w:val="24"/>
          <w:szCs w:val="24"/>
        </w:rPr>
        <w:fldChar w:fldCharType="begin"/>
      </w:r>
      <w:r w:rsidRPr="00B52777">
        <w:rPr>
          <w:rFonts w:ascii="Times New Roman" w:hAnsi="Times New Roman"/>
          <w:sz w:val="24"/>
          <w:szCs w:val="24"/>
        </w:rPr>
        <w:instrText xml:space="preserve"> QUOTE </w:instrText>
      </w:r>
      <w:r w:rsidR="00044CA4">
        <w:rPr>
          <w:position w:val="-11"/>
        </w:rPr>
        <w:pict>
          <v:shape id="_x0000_i1028" type="#_x0000_t75" style="width:10.9pt;height:17.6pt" equationxml="&lt;">
            <v:imagedata r:id="rId11" o:title="" chromakey="white"/>
          </v:shape>
        </w:pict>
      </w:r>
      <w:r w:rsidRPr="00B52777">
        <w:rPr>
          <w:rFonts w:ascii="Times New Roman" w:hAnsi="Times New Roman"/>
          <w:sz w:val="24"/>
          <w:szCs w:val="24"/>
        </w:rPr>
        <w:instrText xml:space="preserve"> </w:instrText>
      </w:r>
      <w:r w:rsidRPr="00B52777">
        <w:rPr>
          <w:rFonts w:ascii="Times New Roman" w:hAnsi="Times New Roman"/>
          <w:sz w:val="24"/>
          <w:szCs w:val="24"/>
        </w:rPr>
        <w:fldChar w:fldCharType="separate"/>
      </w:r>
      <w:r w:rsidR="00044CA4">
        <w:rPr>
          <w:position w:val="-11"/>
        </w:rPr>
        <w:pict>
          <v:shape id="_x0000_i1029" type="#_x0000_t75" style="width:10.9pt;height:17.6pt" equationxml="&lt;">
            <v:imagedata r:id="rId11" o:title="" chromakey="white"/>
          </v:shape>
        </w:pict>
      </w:r>
      <w:r w:rsidRPr="00B52777">
        <w:rPr>
          <w:rFonts w:ascii="Times New Roman" w:hAnsi="Times New Roman"/>
          <w:sz w:val="24"/>
          <w:szCs w:val="24"/>
        </w:rPr>
        <w:fldChar w:fldCharType="end"/>
      </w:r>
      <w:r w:rsidRPr="004A78FB">
        <w:rPr>
          <w:rFonts w:ascii="Times New Roman" w:hAnsi="Times New Roman"/>
          <w:sz w:val="24"/>
          <w:szCs w:val="24"/>
        </w:rPr>
        <w:t xml:space="preserve">), составила 6,97 га, </w:t>
      </w:r>
    </w:p>
    <w:p w:rsidR="00C75336" w:rsidRPr="004A78FB" w:rsidRDefault="00044CA4" w:rsidP="00B52777">
      <w:pPr>
        <w:widowControl w:val="0"/>
        <w:spacing w:after="0" w:line="360" w:lineRule="auto"/>
        <w:ind w:firstLine="709"/>
        <w:jc w:val="both"/>
        <w:rPr>
          <w:rFonts w:ascii="Times New Roman" w:hAnsi="Times New Roman"/>
          <w:sz w:val="24"/>
          <w:szCs w:val="24"/>
        </w:rPr>
      </w:pPr>
      <w:r>
        <w:pict>
          <v:shape id="_x0000_i1030" type="#_x0000_t75" style="width:198.4pt;height:33.5pt" equationxml="&lt;">
            <v:imagedata r:id="rId12" o:title="" chromakey="white"/>
          </v:shape>
        </w:pict>
      </w:r>
    </w:p>
    <w:p w:rsidR="00C75336" w:rsidRPr="004A78FB" w:rsidRDefault="00C75336" w:rsidP="00B52777">
      <w:pPr>
        <w:widowControl w:val="0"/>
        <w:tabs>
          <w:tab w:val="left" w:pos="708"/>
        </w:tabs>
        <w:spacing w:after="0" w:line="360" w:lineRule="auto"/>
        <w:ind w:firstLine="709"/>
        <w:jc w:val="both"/>
        <w:rPr>
          <w:rFonts w:ascii="Times New Roman" w:hAnsi="Times New Roman"/>
          <w:sz w:val="24"/>
          <w:szCs w:val="24"/>
        </w:rPr>
      </w:pPr>
      <w:r w:rsidRPr="004A78FB">
        <w:rPr>
          <w:rFonts w:ascii="Times New Roman" w:hAnsi="Times New Roman"/>
          <w:sz w:val="24"/>
          <w:szCs w:val="24"/>
        </w:rPr>
        <w:t>У</w:t>
      </w:r>
      <w:r w:rsidRPr="004A78FB">
        <w:rPr>
          <w:rFonts w:ascii="Times New Roman" w:hAnsi="Times New Roman"/>
          <w:sz w:val="24"/>
          <w:szCs w:val="24"/>
          <w:vertAlign w:val="subscript"/>
        </w:rPr>
        <w:t>1</w:t>
      </w:r>
      <w:r w:rsidRPr="004A78FB">
        <w:rPr>
          <w:rFonts w:ascii="Times New Roman" w:hAnsi="Times New Roman"/>
          <w:sz w:val="24"/>
          <w:szCs w:val="24"/>
        </w:rPr>
        <w:t xml:space="preserve"> и У</w:t>
      </w:r>
      <w:r w:rsidRPr="004A78FB">
        <w:rPr>
          <w:rFonts w:ascii="Times New Roman" w:hAnsi="Times New Roman"/>
          <w:sz w:val="24"/>
          <w:szCs w:val="24"/>
          <w:vertAlign w:val="subscript"/>
        </w:rPr>
        <w:t>2</w:t>
      </w:r>
      <w:r w:rsidRPr="004A78FB">
        <w:rPr>
          <w:rFonts w:ascii="Times New Roman" w:hAnsi="Times New Roman"/>
          <w:sz w:val="24"/>
          <w:szCs w:val="24"/>
        </w:rPr>
        <w:t xml:space="preserve"> – удельные годовые нормы накопления ТБО по объему на 1</w:t>
      </w:r>
      <w:r w:rsidRPr="004A78FB">
        <w:rPr>
          <w:rFonts w:ascii="Times New Roman" w:hAnsi="Times New Roman"/>
          <w:sz w:val="24"/>
          <w:szCs w:val="24"/>
        </w:rPr>
        <w:noBreakHyphen/>
        <w:t>й и последний годы эксплуатации, куб.м/чел.год; Н</w:t>
      </w:r>
      <w:r w:rsidRPr="004A78FB">
        <w:rPr>
          <w:rFonts w:ascii="Times New Roman" w:hAnsi="Times New Roman"/>
          <w:sz w:val="24"/>
          <w:szCs w:val="24"/>
          <w:vertAlign w:val="subscript"/>
        </w:rPr>
        <w:t>1</w:t>
      </w:r>
      <w:r w:rsidRPr="004A78FB">
        <w:rPr>
          <w:rFonts w:ascii="Times New Roman" w:hAnsi="Times New Roman"/>
          <w:sz w:val="24"/>
          <w:szCs w:val="24"/>
        </w:rPr>
        <w:t xml:space="preserve"> и Н</w:t>
      </w:r>
      <w:r w:rsidRPr="004A78FB">
        <w:rPr>
          <w:rFonts w:ascii="Times New Roman" w:hAnsi="Times New Roman"/>
          <w:sz w:val="24"/>
          <w:szCs w:val="24"/>
          <w:vertAlign w:val="subscript"/>
        </w:rPr>
        <w:t>2</w:t>
      </w:r>
      <w:r w:rsidRPr="004A78FB">
        <w:rPr>
          <w:rFonts w:ascii="Times New Roman" w:hAnsi="Times New Roman"/>
          <w:sz w:val="24"/>
          <w:szCs w:val="24"/>
        </w:rPr>
        <w:t xml:space="preserve"> – количество обслуживаемого полигоном населения на 1</w:t>
      </w:r>
      <w:r w:rsidRPr="004A78FB">
        <w:rPr>
          <w:rFonts w:ascii="Times New Roman" w:hAnsi="Times New Roman"/>
          <w:sz w:val="24"/>
          <w:szCs w:val="24"/>
        </w:rPr>
        <w:noBreakHyphen/>
        <w:t>й и последний годы эксплуатации, чел.; Т – расчетный срок эксплуатации, лет; К</w:t>
      </w:r>
      <w:r w:rsidRPr="004A78FB">
        <w:rPr>
          <w:rFonts w:ascii="Times New Roman" w:hAnsi="Times New Roman"/>
          <w:sz w:val="24"/>
          <w:szCs w:val="24"/>
          <w:vertAlign w:val="subscript"/>
        </w:rPr>
        <w:t>1</w:t>
      </w:r>
      <w:r w:rsidRPr="004A78FB">
        <w:rPr>
          <w:rFonts w:ascii="Times New Roman" w:hAnsi="Times New Roman"/>
          <w:sz w:val="24"/>
          <w:szCs w:val="24"/>
        </w:rPr>
        <w:t xml:space="preserve"> – коэффициент, учитывающий уплотнение ТБО в процессе эксплуатации полигона на весь срок Т; К</w:t>
      </w:r>
      <w:r w:rsidRPr="004A78FB">
        <w:rPr>
          <w:rFonts w:ascii="Times New Roman" w:hAnsi="Times New Roman"/>
          <w:sz w:val="24"/>
          <w:szCs w:val="24"/>
          <w:vertAlign w:val="subscript"/>
        </w:rPr>
        <w:t>2</w:t>
      </w:r>
      <w:r w:rsidRPr="004A78FB">
        <w:rPr>
          <w:rFonts w:ascii="Times New Roman" w:hAnsi="Times New Roman"/>
          <w:sz w:val="24"/>
          <w:szCs w:val="24"/>
        </w:rPr>
        <w:t xml:space="preserve"> – коэффиц</w:t>
      </w:r>
      <w:r w:rsidRPr="004A78FB">
        <w:rPr>
          <w:rFonts w:ascii="Times New Roman" w:hAnsi="Times New Roman"/>
          <w:sz w:val="24"/>
          <w:szCs w:val="24"/>
        </w:rPr>
        <w:t>и</w:t>
      </w:r>
      <w:r w:rsidRPr="004A78FB">
        <w:rPr>
          <w:rFonts w:ascii="Times New Roman" w:hAnsi="Times New Roman"/>
          <w:sz w:val="24"/>
          <w:szCs w:val="24"/>
        </w:rPr>
        <w:t>ент, учитывающий объем наружных изолирующих слоев грунтов (промежуточный и окончател</w:t>
      </w:r>
      <w:r w:rsidRPr="004A78FB">
        <w:rPr>
          <w:rFonts w:ascii="Times New Roman" w:hAnsi="Times New Roman"/>
          <w:sz w:val="24"/>
          <w:szCs w:val="24"/>
        </w:rPr>
        <w:t>ь</w:t>
      </w:r>
      <w:r w:rsidRPr="004A78FB">
        <w:rPr>
          <w:rFonts w:ascii="Times New Roman" w:hAnsi="Times New Roman"/>
          <w:sz w:val="24"/>
          <w:szCs w:val="24"/>
        </w:rPr>
        <w:t xml:space="preserve">ный). Проектная вместимость полигона 195580 </w:t>
      </w:r>
      <w:r w:rsidRPr="00B52777">
        <w:rPr>
          <w:rFonts w:ascii="Times New Roman" w:hAnsi="Times New Roman"/>
          <w:sz w:val="24"/>
          <w:szCs w:val="24"/>
        </w:rPr>
        <w:fldChar w:fldCharType="begin"/>
      </w:r>
      <w:r w:rsidRPr="00B52777">
        <w:rPr>
          <w:rFonts w:ascii="Times New Roman" w:hAnsi="Times New Roman"/>
          <w:sz w:val="24"/>
          <w:szCs w:val="24"/>
        </w:rPr>
        <w:instrText xml:space="preserve"> QUOTE </w:instrText>
      </w:r>
      <w:r w:rsidR="00044CA4">
        <w:rPr>
          <w:position w:val="-11"/>
        </w:rPr>
        <w:pict>
          <v:shape id="_x0000_i1031" type="#_x0000_t75" style="width:13.4pt;height:17.6pt" equationxml="&lt;">
            <v:imagedata r:id="rId13" o:title="" chromakey="white"/>
          </v:shape>
        </w:pict>
      </w:r>
      <w:r w:rsidRPr="00B52777">
        <w:rPr>
          <w:rFonts w:ascii="Times New Roman" w:hAnsi="Times New Roman"/>
          <w:sz w:val="24"/>
          <w:szCs w:val="24"/>
        </w:rPr>
        <w:instrText xml:space="preserve"> </w:instrText>
      </w:r>
      <w:r w:rsidRPr="00B52777">
        <w:rPr>
          <w:rFonts w:ascii="Times New Roman" w:hAnsi="Times New Roman"/>
          <w:sz w:val="24"/>
          <w:szCs w:val="24"/>
        </w:rPr>
        <w:fldChar w:fldCharType="separate"/>
      </w:r>
      <w:r w:rsidR="00044CA4">
        <w:rPr>
          <w:position w:val="-11"/>
        </w:rPr>
        <w:pict>
          <v:shape id="_x0000_i1032" type="#_x0000_t75" style="width:13.4pt;height:17.6pt" equationxml="&lt;">
            <v:imagedata r:id="rId13" o:title="" chromakey="white"/>
          </v:shape>
        </w:pict>
      </w:r>
      <w:r w:rsidRPr="00B52777">
        <w:rPr>
          <w:rFonts w:ascii="Times New Roman" w:hAnsi="Times New Roman"/>
          <w:sz w:val="24"/>
          <w:szCs w:val="24"/>
        </w:rPr>
        <w:fldChar w:fldCharType="end"/>
      </w:r>
    </w:p>
    <w:p w:rsidR="00C75336" w:rsidRPr="004A78FB" w:rsidRDefault="00C75336" w:rsidP="00B52777">
      <w:pPr>
        <w:widowControl w:val="0"/>
        <w:tabs>
          <w:tab w:val="left" w:pos="708"/>
        </w:tabs>
        <w:spacing w:after="0" w:line="360" w:lineRule="auto"/>
        <w:ind w:firstLine="709"/>
        <w:jc w:val="both"/>
        <w:rPr>
          <w:rFonts w:ascii="Times New Roman" w:hAnsi="Times New Roman"/>
          <w:sz w:val="24"/>
          <w:szCs w:val="24"/>
        </w:rPr>
      </w:pPr>
      <w:r w:rsidRPr="004A78FB">
        <w:rPr>
          <w:rFonts w:ascii="Times New Roman" w:hAnsi="Times New Roman"/>
          <w:sz w:val="24"/>
          <w:szCs w:val="24"/>
        </w:rPr>
        <w:t>Рекомендовано предоставление участка общей площадью 7 га. Земельный участок площ</w:t>
      </w:r>
      <w:r w:rsidRPr="004A78FB">
        <w:rPr>
          <w:rFonts w:ascii="Times New Roman" w:hAnsi="Times New Roman"/>
          <w:sz w:val="24"/>
          <w:szCs w:val="24"/>
        </w:rPr>
        <w:t>а</w:t>
      </w:r>
      <w:r w:rsidRPr="004A78FB">
        <w:rPr>
          <w:rFonts w:ascii="Times New Roman" w:hAnsi="Times New Roman"/>
          <w:sz w:val="24"/>
          <w:szCs w:val="24"/>
        </w:rPr>
        <w:t>дью 9,7 га, используемый под полигон в настоящее время, рекомендовано рекультивировать и п</w:t>
      </w:r>
      <w:r w:rsidRPr="004A78FB">
        <w:rPr>
          <w:rFonts w:ascii="Times New Roman" w:hAnsi="Times New Roman"/>
          <w:sz w:val="24"/>
          <w:szCs w:val="24"/>
        </w:rPr>
        <w:t>е</w:t>
      </w:r>
      <w:r w:rsidRPr="004A78FB">
        <w:rPr>
          <w:rFonts w:ascii="Times New Roman" w:hAnsi="Times New Roman"/>
          <w:sz w:val="24"/>
          <w:szCs w:val="24"/>
        </w:rPr>
        <w:t>ревести из категории земель промышленности, транспорта… и иного специального назначения в земли сельскохозяйственного назначения. Проектом Генерального плана предлагается на перспе</w:t>
      </w:r>
      <w:r w:rsidRPr="004A78FB">
        <w:rPr>
          <w:rFonts w:ascii="Times New Roman" w:hAnsi="Times New Roman"/>
          <w:sz w:val="24"/>
          <w:szCs w:val="24"/>
        </w:rPr>
        <w:t>к</w:t>
      </w:r>
      <w:r w:rsidRPr="004A78FB">
        <w:rPr>
          <w:rFonts w:ascii="Times New Roman" w:hAnsi="Times New Roman"/>
          <w:sz w:val="24"/>
          <w:szCs w:val="24"/>
        </w:rPr>
        <w:t>тиву разработка проекно-сметной документации и строительство завода по утилизации твёрдых бытовых отходов. Под строительство целесообразно использовать отведённый под полигон ТБО участок.</w:t>
      </w:r>
    </w:p>
    <w:p w:rsidR="00C75336" w:rsidRPr="004A78FB" w:rsidRDefault="00C75336" w:rsidP="00B52777">
      <w:pPr>
        <w:pStyle w:val="ConsPlusNormal"/>
        <w:tabs>
          <w:tab w:val="left" w:pos="709"/>
        </w:tabs>
        <w:ind w:firstLine="709"/>
        <w:rPr>
          <w:rFonts w:ascii="Times New Roman" w:hAnsi="Times New Roman" w:cs="Times New Roman"/>
        </w:rPr>
      </w:pPr>
      <w:r w:rsidRPr="004A78FB">
        <w:rPr>
          <w:rStyle w:val="af4"/>
          <w:rFonts w:ascii="Times New Roman" w:hAnsi="Times New Roman" w:cs="Times New Roman"/>
        </w:rPr>
        <w:t xml:space="preserve">Благоустройство и озеленение территории является важным элементом экологического благополучия. </w:t>
      </w:r>
      <w:r w:rsidRPr="004A78FB">
        <w:rPr>
          <w:rFonts w:ascii="Times New Roman" w:hAnsi="Times New Roman" w:cs="Times New Roman"/>
        </w:rPr>
        <w:t>О</w:t>
      </w:r>
      <w:r w:rsidRPr="004A78FB">
        <w:rPr>
          <w:rFonts w:ascii="Times New Roman" w:hAnsi="Times New Roman" w:cs="Times New Roman"/>
        </w:rPr>
        <w:t>с</w:t>
      </w:r>
      <w:r w:rsidRPr="004A78FB">
        <w:rPr>
          <w:rFonts w:ascii="Times New Roman" w:hAnsi="Times New Roman" w:cs="Times New Roman"/>
        </w:rPr>
        <w:t>новным направлением в проектируемом озеленении является создание дополнительной системы озеленения.</w:t>
      </w:r>
    </w:p>
    <w:p w:rsidR="00C75336" w:rsidRPr="004A78FB" w:rsidRDefault="00C75336" w:rsidP="00B52777">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Система озеленения включает в себя следующие виды насаждений:</w:t>
      </w:r>
    </w:p>
    <w:p w:rsidR="00C75336" w:rsidRPr="004A78FB" w:rsidRDefault="00C75336" w:rsidP="00DD79D6">
      <w:pPr>
        <w:pStyle w:val="ad"/>
        <w:widowControl w:val="0"/>
        <w:numPr>
          <w:ilvl w:val="0"/>
          <w:numId w:val="11"/>
        </w:numPr>
        <w:tabs>
          <w:tab w:val="left" w:pos="0"/>
        </w:tabs>
        <w:spacing w:after="0" w:line="360" w:lineRule="auto"/>
        <w:ind w:left="0" w:firstLine="709"/>
        <w:jc w:val="both"/>
        <w:rPr>
          <w:rFonts w:ascii="Times New Roman" w:hAnsi="Times New Roman"/>
          <w:sz w:val="24"/>
          <w:szCs w:val="24"/>
        </w:rPr>
      </w:pPr>
      <w:r w:rsidRPr="004A78FB">
        <w:rPr>
          <w:rFonts w:ascii="Times New Roman" w:hAnsi="Times New Roman"/>
          <w:sz w:val="24"/>
          <w:szCs w:val="24"/>
        </w:rPr>
        <w:t>насаждения общего пользования (парк, сквер, бульвар, естественная растител</w:t>
      </w:r>
      <w:r w:rsidRPr="004A78FB">
        <w:rPr>
          <w:rFonts w:ascii="Times New Roman" w:hAnsi="Times New Roman"/>
          <w:sz w:val="24"/>
          <w:szCs w:val="24"/>
        </w:rPr>
        <w:t>ь</w:t>
      </w:r>
      <w:r w:rsidRPr="004A78FB">
        <w:rPr>
          <w:rFonts w:ascii="Times New Roman" w:hAnsi="Times New Roman"/>
          <w:sz w:val="24"/>
          <w:szCs w:val="24"/>
        </w:rPr>
        <w:t>ность);</w:t>
      </w:r>
    </w:p>
    <w:p w:rsidR="00C75336" w:rsidRPr="004A78FB" w:rsidRDefault="00C75336" w:rsidP="00DD79D6">
      <w:pPr>
        <w:pStyle w:val="ad"/>
        <w:widowControl w:val="0"/>
        <w:numPr>
          <w:ilvl w:val="0"/>
          <w:numId w:val="11"/>
        </w:numPr>
        <w:tabs>
          <w:tab w:val="left" w:pos="0"/>
        </w:tabs>
        <w:spacing w:after="0" w:line="360" w:lineRule="auto"/>
        <w:ind w:left="0" w:firstLine="709"/>
        <w:jc w:val="both"/>
        <w:rPr>
          <w:rFonts w:ascii="Times New Roman" w:hAnsi="Times New Roman"/>
          <w:sz w:val="24"/>
          <w:szCs w:val="24"/>
        </w:rPr>
      </w:pPr>
      <w:r w:rsidRPr="004A78FB">
        <w:rPr>
          <w:rFonts w:ascii="Times New Roman" w:hAnsi="Times New Roman"/>
          <w:sz w:val="24"/>
          <w:szCs w:val="24"/>
        </w:rPr>
        <w:t>насаждения ограниченного пользования (в группах жилых домов, на участках общ</w:t>
      </w:r>
      <w:r w:rsidRPr="004A78FB">
        <w:rPr>
          <w:rFonts w:ascii="Times New Roman" w:hAnsi="Times New Roman"/>
          <w:sz w:val="24"/>
          <w:szCs w:val="24"/>
        </w:rPr>
        <w:t>е</w:t>
      </w:r>
      <w:r w:rsidRPr="004A78FB">
        <w:rPr>
          <w:rFonts w:ascii="Times New Roman" w:hAnsi="Times New Roman"/>
          <w:sz w:val="24"/>
          <w:szCs w:val="24"/>
        </w:rPr>
        <w:t>ственных учреждений, на территориях производственных комплексов);</w:t>
      </w:r>
    </w:p>
    <w:p w:rsidR="00C75336" w:rsidRPr="004A78FB" w:rsidRDefault="00C75336" w:rsidP="00DD79D6">
      <w:pPr>
        <w:pStyle w:val="ad"/>
        <w:widowControl w:val="0"/>
        <w:numPr>
          <w:ilvl w:val="0"/>
          <w:numId w:val="11"/>
        </w:numPr>
        <w:tabs>
          <w:tab w:val="left" w:pos="0"/>
        </w:tabs>
        <w:spacing w:after="0" w:line="360" w:lineRule="auto"/>
        <w:ind w:left="0" w:firstLine="709"/>
        <w:jc w:val="both"/>
        <w:rPr>
          <w:rFonts w:ascii="Times New Roman" w:hAnsi="Times New Roman"/>
          <w:sz w:val="24"/>
          <w:szCs w:val="24"/>
        </w:rPr>
      </w:pPr>
      <w:r w:rsidRPr="004A78FB">
        <w:rPr>
          <w:rFonts w:ascii="Times New Roman" w:hAnsi="Times New Roman"/>
          <w:sz w:val="24"/>
          <w:szCs w:val="24"/>
        </w:rPr>
        <w:t>насаждения специального назначения (санитарно-защитные, ветрозащитные, вод</w:t>
      </w:r>
      <w:r w:rsidRPr="004A78FB">
        <w:rPr>
          <w:rFonts w:ascii="Times New Roman" w:hAnsi="Times New Roman"/>
          <w:sz w:val="24"/>
          <w:szCs w:val="24"/>
        </w:rPr>
        <w:t>о</w:t>
      </w:r>
      <w:r w:rsidRPr="004A78FB">
        <w:rPr>
          <w:rFonts w:ascii="Times New Roman" w:hAnsi="Times New Roman"/>
          <w:sz w:val="24"/>
          <w:szCs w:val="24"/>
        </w:rPr>
        <w:t>охранные и т.д.).</w:t>
      </w:r>
    </w:p>
    <w:p w:rsidR="00C75336" w:rsidRPr="004A78FB" w:rsidRDefault="00C75336" w:rsidP="00B52777">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Озеленение парков, скверов, участков общественных учреждений, жилых территорий р</w:t>
      </w:r>
      <w:r w:rsidRPr="004A78FB">
        <w:rPr>
          <w:rFonts w:ascii="Times New Roman" w:hAnsi="Times New Roman"/>
          <w:sz w:val="24"/>
          <w:szCs w:val="24"/>
        </w:rPr>
        <w:t>е</w:t>
      </w:r>
      <w:r w:rsidRPr="004A78FB">
        <w:rPr>
          <w:rFonts w:ascii="Times New Roman" w:hAnsi="Times New Roman"/>
          <w:sz w:val="24"/>
          <w:szCs w:val="24"/>
        </w:rPr>
        <w:t>комендуется в виде свободного размещения групп деревьев и кустарников. Территории произво</w:t>
      </w:r>
      <w:r w:rsidRPr="004A78FB">
        <w:rPr>
          <w:rFonts w:ascii="Times New Roman" w:hAnsi="Times New Roman"/>
          <w:sz w:val="24"/>
          <w:szCs w:val="24"/>
        </w:rPr>
        <w:t>д</w:t>
      </w:r>
      <w:r w:rsidRPr="004A78FB">
        <w:rPr>
          <w:rFonts w:ascii="Times New Roman" w:hAnsi="Times New Roman"/>
          <w:sz w:val="24"/>
          <w:szCs w:val="24"/>
        </w:rPr>
        <w:t>ственных и детских учреждений рекомендуется облагородить «живой» изгородью.</w:t>
      </w:r>
    </w:p>
    <w:p w:rsidR="00C75336" w:rsidRPr="004A78FB" w:rsidRDefault="00C75336" w:rsidP="00B52777">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lastRenderedPageBreak/>
        <w:t xml:space="preserve">В санитарно-защитной зоне рекомендуется рядовая посадка высокорастущих деревьев с широкой густой кроной и кустарника. Для озеленения рекомендуются следующие породы: береза, осина, ель, тополь. </w:t>
      </w:r>
    </w:p>
    <w:p w:rsidR="00C75336" w:rsidRPr="004A78FB" w:rsidRDefault="00C75336" w:rsidP="00B52777">
      <w:pPr>
        <w:widowControl w:val="0"/>
        <w:tabs>
          <w:tab w:val="left" w:pos="720"/>
          <w:tab w:val="num" w:pos="1080"/>
        </w:tabs>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Проектом предусмотрено на 1 очередь:</w:t>
      </w:r>
    </w:p>
    <w:p w:rsidR="00C75336" w:rsidRPr="004A78FB" w:rsidRDefault="00C75336" w:rsidP="00DD79D6">
      <w:pPr>
        <w:widowControl w:val="0"/>
        <w:numPr>
          <w:ilvl w:val="0"/>
          <w:numId w:val="5"/>
        </w:numPr>
        <w:tabs>
          <w:tab w:val="left" w:pos="0"/>
        </w:tabs>
        <w:spacing w:after="0" w:line="360" w:lineRule="auto"/>
        <w:ind w:firstLine="709"/>
        <w:jc w:val="both"/>
        <w:rPr>
          <w:rFonts w:ascii="Times New Roman" w:hAnsi="Times New Roman"/>
          <w:sz w:val="24"/>
          <w:szCs w:val="24"/>
        </w:rPr>
      </w:pPr>
      <w:r w:rsidRPr="004A78FB">
        <w:rPr>
          <w:rFonts w:ascii="Times New Roman" w:hAnsi="Times New Roman"/>
          <w:color w:val="000000"/>
          <w:sz w:val="24"/>
          <w:szCs w:val="24"/>
        </w:rPr>
        <w:t>расширение кладбища к северо-востоку от р.п. Благовещенка;</w:t>
      </w:r>
    </w:p>
    <w:p w:rsidR="00C75336" w:rsidRPr="004A78FB" w:rsidRDefault="00C75336" w:rsidP="00DD79D6">
      <w:pPr>
        <w:widowControl w:val="0"/>
        <w:numPr>
          <w:ilvl w:val="0"/>
          <w:numId w:val="5"/>
        </w:numPr>
        <w:tabs>
          <w:tab w:val="left" w:pos="0"/>
        </w:tabs>
        <w:spacing w:after="0" w:line="360" w:lineRule="auto"/>
        <w:ind w:firstLine="709"/>
        <w:contextualSpacing/>
        <w:jc w:val="both"/>
        <w:rPr>
          <w:rFonts w:ascii="Times New Roman" w:hAnsi="Times New Roman"/>
          <w:color w:val="000000"/>
          <w:sz w:val="24"/>
          <w:szCs w:val="24"/>
        </w:rPr>
      </w:pPr>
      <w:r w:rsidRPr="004A78FB">
        <w:rPr>
          <w:rFonts w:ascii="Times New Roman" w:hAnsi="Times New Roman"/>
          <w:color w:val="000000"/>
          <w:sz w:val="24"/>
          <w:szCs w:val="24"/>
        </w:rPr>
        <w:t xml:space="preserve">перенос полигона ТБО из водоохраной зоны </w:t>
      </w:r>
    </w:p>
    <w:p w:rsidR="00C75336" w:rsidRPr="004A78FB" w:rsidRDefault="00C75336" w:rsidP="00DD79D6">
      <w:pPr>
        <w:widowControl w:val="0"/>
        <w:numPr>
          <w:ilvl w:val="0"/>
          <w:numId w:val="5"/>
        </w:numPr>
        <w:tabs>
          <w:tab w:val="left" w:pos="0"/>
        </w:tabs>
        <w:spacing w:after="0" w:line="360" w:lineRule="auto"/>
        <w:ind w:firstLine="709"/>
        <w:contextualSpacing/>
        <w:jc w:val="both"/>
        <w:rPr>
          <w:rFonts w:ascii="Times New Roman" w:hAnsi="Times New Roman"/>
          <w:sz w:val="24"/>
          <w:szCs w:val="24"/>
        </w:rPr>
      </w:pPr>
      <w:r w:rsidRPr="004A78FB">
        <w:rPr>
          <w:rFonts w:ascii="Times New Roman" w:hAnsi="Times New Roman"/>
          <w:color w:val="000000"/>
          <w:sz w:val="24"/>
          <w:szCs w:val="24"/>
        </w:rPr>
        <w:t>оформление документации для узаконения скотомогильника, поля фильтрации;</w:t>
      </w:r>
    </w:p>
    <w:p w:rsidR="00C75336" w:rsidRPr="004A78FB" w:rsidRDefault="00C75336" w:rsidP="00DD79D6">
      <w:pPr>
        <w:widowControl w:val="0"/>
        <w:numPr>
          <w:ilvl w:val="0"/>
          <w:numId w:val="5"/>
        </w:numPr>
        <w:tabs>
          <w:tab w:val="left" w:pos="0"/>
        </w:tabs>
        <w:spacing w:after="0" w:line="360" w:lineRule="auto"/>
        <w:ind w:firstLine="709"/>
        <w:jc w:val="both"/>
        <w:rPr>
          <w:rFonts w:ascii="Times New Roman" w:hAnsi="Times New Roman"/>
          <w:sz w:val="24"/>
          <w:szCs w:val="24"/>
        </w:rPr>
      </w:pPr>
      <w:r w:rsidRPr="004A78FB">
        <w:rPr>
          <w:rFonts w:ascii="Times New Roman" w:hAnsi="Times New Roman"/>
          <w:color w:val="000000"/>
          <w:sz w:val="24"/>
          <w:szCs w:val="24"/>
        </w:rPr>
        <w:t>строительство завода по утилизации твёрдых бытовых отходов;</w:t>
      </w:r>
    </w:p>
    <w:p w:rsidR="00C75336" w:rsidRPr="004A78FB" w:rsidRDefault="00C75336" w:rsidP="00DD79D6">
      <w:pPr>
        <w:widowControl w:val="0"/>
        <w:numPr>
          <w:ilvl w:val="0"/>
          <w:numId w:val="5"/>
        </w:numPr>
        <w:tabs>
          <w:tab w:val="left" w:pos="0"/>
        </w:tabs>
        <w:spacing w:after="0" w:line="360" w:lineRule="auto"/>
        <w:ind w:firstLine="709"/>
        <w:jc w:val="both"/>
        <w:rPr>
          <w:rFonts w:ascii="Times New Roman" w:hAnsi="Times New Roman"/>
          <w:sz w:val="24"/>
          <w:szCs w:val="24"/>
        </w:rPr>
      </w:pPr>
      <w:r w:rsidRPr="004A78FB">
        <w:rPr>
          <w:rFonts w:ascii="Times New Roman" w:hAnsi="Times New Roman"/>
          <w:color w:val="000000"/>
          <w:sz w:val="24"/>
          <w:szCs w:val="24"/>
        </w:rPr>
        <w:t>строительство полей фильтрации ОАО «Благовещенский КПМ».</w:t>
      </w:r>
    </w:p>
    <w:p w:rsidR="00C75336" w:rsidRPr="004A78FB" w:rsidRDefault="00C75336" w:rsidP="00B52777">
      <w:pPr>
        <w:widowControl w:val="0"/>
        <w:tabs>
          <w:tab w:val="left" w:pos="0"/>
        </w:tabs>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На расчетный срок:</w:t>
      </w:r>
    </w:p>
    <w:p w:rsidR="00C75336" w:rsidRPr="004A78FB" w:rsidRDefault="00C75336" w:rsidP="00DD79D6">
      <w:pPr>
        <w:widowControl w:val="0"/>
        <w:numPr>
          <w:ilvl w:val="0"/>
          <w:numId w:val="5"/>
        </w:numPr>
        <w:tabs>
          <w:tab w:val="left" w:pos="0"/>
        </w:tabs>
        <w:spacing w:after="0" w:line="360" w:lineRule="auto"/>
        <w:ind w:firstLine="709"/>
        <w:jc w:val="both"/>
        <w:rPr>
          <w:rFonts w:ascii="Times New Roman" w:hAnsi="Times New Roman"/>
          <w:sz w:val="24"/>
          <w:szCs w:val="24"/>
        </w:rPr>
      </w:pPr>
      <w:r w:rsidRPr="004A78FB">
        <w:rPr>
          <w:rFonts w:ascii="Times New Roman" w:hAnsi="Times New Roman"/>
          <w:color w:val="000000"/>
          <w:sz w:val="24"/>
          <w:szCs w:val="24"/>
        </w:rPr>
        <w:t>посадка ветрозащитных лесополос, озеленение санитарно-защитных зон проектируемой производственной зоны и объектов спецназначения.</w:t>
      </w:r>
    </w:p>
    <w:p w:rsidR="00C75336" w:rsidRPr="00AC1BE6" w:rsidRDefault="00C75336" w:rsidP="00B52777">
      <w:pPr>
        <w:widowControl w:val="0"/>
        <w:tabs>
          <w:tab w:val="left" w:pos="0"/>
        </w:tabs>
        <w:spacing w:after="0" w:line="360" w:lineRule="auto"/>
        <w:jc w:val="both"/>
        <w:rPr>
          <w:rFonts w:ascii="Times New Roman" w:hAnsi="Times New Roman"/>
          <w:sz w:val="24"/>
          <w:szCs w:val="24"/>
        </w:rPr>
      </w:pPr>
    </w:p>
    <w:p w:rsidR="00C75336" w:rsidRPr="00AC1BE6" w:rsidRDefault="00C75336" w:rsidP="00DB02D4">
      <w:pPr>
        <w:pStyle w:val="S30"/>
      </w:pPr>
      <w:bookmarkStart w:id="46" w:name="_Toc359292836"/>
      <w:r w:rsidRPr="00E752C6">
        <w:t>Мероприятия</w:t>
      </w:r>
      <w:r>
        <w:t xml:space="preserve"> по организации з</w:t>
      </w:r>
      <w:r w:rsidRPr="00AC1BE6">
        <w:t>он с особыми условиями использования</w:t>
      </w:r>
      <w:bookmarkEnd w:id="43"/>
      <w:bookmarkEnd w:id="44"/>
      <w:bookmarkEnd w:id="45"/>
      <w:r w:rsidRPr="00AC1BE6">
        <w:t xml:space="preserve"> территории</w:t>
      </w:r>
      <w:bookmarkEnd w:id="46"/>
    </w:p>
    <w:p w:rsidR="00C75336" w:rsidRPr="004A78FB" w:rsidRDefault="00C75336" w:rsidP="00B52777">
      <w:pPr>
        <w:pStyle w:val="S5"/>
        <w:widowControl w:val="0"/>
        <w:tabs>
          <w:tab w:val="left" w:pos="1260"/>
        </w:tabs>
      </w:pPr>
      <w:bookmarkStart w:id="47" w:name="_Toc262565295"/>
      <w:r w:rsidRPr="004A78FB">
        <w:t>К зонам с особыми условиями использования относятся:</w:t>
      </w:r>
    </w:p>
    <w:p w:rsidR="00C75336" w:rsidRPr="004A78FB" w:rsidRDefault="00C75336" w:rsidP="00B52777">
      <w:pPr>
        <w:pStyle w:val="S"/>
      </w:pPr>
      <w:r w:rsidRPr="00B50680">
        <w:t>-</w:t>
      </w:r>
      <w:r w:rsidRPr="004A78FB">
        <w:t xml:space="preserve">санитарно-защитные зоны (СЗЗ) предприятий; </w:t>
      </w:r>
    </w:p>
    <w:p w:rsidR="00C75336" w:rsidRPr="004A78FB" w:rsidRDefault="00C75336" w:rsidP="00B52777">
      <w:pPr>
        <w:pStyle w:val="S"/>
      </w:pPr>
      <w:r w:rsidRPr="00B50680">
        <w:t>-</w:t>
      </w:r>
      <w:r w:rsidRPr="004A78FB">
        <w:t>водоохранные зоны;</w:t>
      </w:r>
    </w:p>
    <w:p w:rsidR="00C75336" w:rsidRPr="004A78FB" w:rsidRDefault="00C75336" w:rsidP="00B52777">
      <w:pPr>
        <w:pStyle w:val="S"/>
      </w:pPr>
      <w:r w:rsidRPr="00B50680">
        <w:t>-</w:t>
      </w:r>
      <w:r w:rsidRPr="004A78FB">
        <w:t>зоны охраны источников водоснабжения;</w:t>
      </w:r>
    </w:p>
    <w:p w:rsidR="00C75336" w:rsidRPr="004A78FB" w:rsidRDefault="00C75336" w:rsidP="00B52777">
      <w:pPr>
        <w:pStyle w:val="S"/>
      </w:pPr>
      <w:r w:rsidRPr="00B50680">
        <w:t>-</w:t>
      </w:r>
      <w:r w:rsidRPr="004A78FB">
        <w:t>охранные и санитарно - защитные зоны инженерной и транспортной инфраструктуры.</w:t>
      </w:r>
    </w:p>
    <w:p w:rsidR="00C75336" w:rsidRPr="004A78FB" w:rsidRDefault="00C75336" w:rsidP="00B52777">
      <w:pPr>
        <w:widowControl w:val="0"/>
        <w:spacing w:after="0" w:line="360" w:lineRule="auto"/>
        <w:ind w:firstLine="709"/>
        <w:rPr>
          <w:rFonts w:ascii="Times New Roman" w:hAnsi="Times New Roman"/>
          <w:i/>
          <w:sz w:val="24"/>
          <w:szCs w:val="24"/>
        </w:rPr>
      </w:pPr>
      <w:r w:rsidRPr="004A78FB">
        <w:rPr>
          <w:rFonts w:ascii="Times New Roman" w:hAnsi="Times New Roman"/>
          <w:i/>
          <w:sz w:val="24"/>
          <w:szCs w:val="24"/>
        </w:rPr>
        <w:t>Санитарно-защитные зоны.</w:t>
      </w:r>
    </w:p>
    <w:p w:rsidR="00C75336" w:rsidRPr="004A78FB" w:rsidRDefault="00C75336" w:rsidP="00B52777">
      <w:pPr>
        <w:pStyle w:val="S5"/>
        <w:widowControl w:val="0"/>
      </w:pPr>
      <w:r w:rsidRPr="004A78FB">
        <w:t>В результате проектных решений объекты, являющиеся источниками загрязнения окруж</w:t>
      </w:r>
      <w:r w:rsidRPr="004A78FB">
        <w:t>а</w:t>
      </w:r>
      <w:r w:rsidRPr="004A78FB">
        <w:t>ющей среды, предусматривается размещать от жилой застройки на расстоянии, обеспечивающем нормативный размер санитарно-защитных зон.</w:t>
      </w:r>
    </w:p>
    <w:p w:rsidR="00C75336" w:rsidRPr="004A78FB" w:rsidRDefault="00C75336" w:rsidP="00B52777">
      <w:pPr>
        <w:widowControl w:val="0"/>
        <w:spacing w:after="0" w:line="360" w:lineRule="auto"/>
        <w:ind w:firstLine="709"/>
        <w:rPr>
          <w:rFonts w:ascii="Times New Roman" w:hAnsi="Times New Roman"/>
          <w:sz w:val="24"/>
          <w:szCs w:val="24"/>
        </w:rPr>
      </w:pPr>
      <w:r w:rsidRPr="004A78FB">
        <w:rPr>
          <w:rFonts w:ascii="Times New Roman" w:hAnsi="Times New Roman"/>
          <w:sz w:val="24"/>
          <w:szCs w:val="24"/>
        </w:rPr>
        <w:t>Для каждого объекта необходимо разработать  проект санитарно-защитной зоны. В этих проекте предусмотреть конкретные мероприятия, учитывающие специфику предприятия и защиту населения от его вредных воздействий.</w:t>
      </w:r>
    </w:p>
    <w:p w:rsidR="00C75336" w:rsidRPr="004A78FB" w:rsidRDefault="00C75336" w:rsidP="00B52777">
      <w:pPr>
        <w:pStyle w:val="S5"/>
        <w:widowControl w:val="0"/>
      </w:pPr>
      <w:r w:rsidRPr="004A78FB">
        <w:t>В проекте санитарно-защитной зоны на строительство новых, реконструкцию или технич</w:t>
      </w:r>
      <w:r w:rsidRPr="004A78FB">
        <w:t>е</w:t>
      </w:r>
      <w:r w:rsidRPr="004A78FB">
        <w:t>ское перевооружение действующих промышленных объектов, производств и сооружений необх</w:t>
      </w:r>
      <w:r w:rsidRPr="004A78FB">
        <w:t>о</w:t>
      </w:r>
      <w:r w:rsidRPr="004A78FB">
        <w:t>димо предусмотреть мероприятия и средства на организацию санитарно-защитных зон, включая вынос жилого фонда за пределы санитарно-защитной зоны, в случае необходимости. Расчет пл</w:t>
      </w:r>
      <w:r w:rsidRPr="004A78FB">
        <w:t>о</w:t>
      </w:r>
      <w:r w:rsidRPr="004A78FB">
        <w:t>щади земель населенных пунктов, необходимых по жилую застройку произведен с учетом во</w:t>
      </w:r>
      <w:r w:rsidRPr="004A78FB">
        <w:t>з</w:t>
      </w:r>
      <w:r w:rsidRPr="004A78FB">
        <w:t>можности выноса жилья из санитарно-защитных зон.</w:t>
      </w:r>
    </w:p>
    <w:p w:rsidR="00C75336" w:rsidRPr="004A78FB" w:rsidRDefault="00C75336" w:rsidP="00B52777">
      <w:pPr>
        <w:pStyle w:val="S5"/>
        <w:widowControl w:val="0"/>
      </w:pPr>
      <w:r w:rsidRPr="004A78FB">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C75336" w:rsidRPr="004A78FB" w:rsidRDefault="00C75336" w:rsidP="00B52777">
      <w:pPr>
        <w:pStyle w:val="S5"/>
        <w:widowControl w:val="0"/>
      </w:pPr>
      <w:r w:rsidRPr="004A78FB">
        <w:lastRenderedPageBreak/>
        <w:t>Объекты, требующие организации санитарно-защитных зон в соответствие с СанПиН 2.2.1/2.1.1.1200-03 «Санитарно-защитные зоны и санитарная классификация предприятий, соор</w:t>
      </w:r>
      <w:r w:rsidRPr="004A78FB">
        <w:t>у</w:t>
      </w:r>
      <w:r w:rsidRPr="004A78FB">
        <w:t xml:space="preserve">жений и иных объектов» приведены в таблице </w:t>
      </w:r>
      <w:r>
        <w:t>4</w:t>
      </w:r>
      <w:r w:rsidRPr="004A78FB">
        <w:t>.</w:t>
      </w:r>
    </w:p>
    <w:p w:rsidR="00C75336" w:rsidRPr="00A156B4" w:rsidRDefault="00C75336" w:rsidP="00B52777">
      <w:pPr>
        <w:pStyle w:val="S5"/>
        <w:widowControl w:val="0"/>
        <w:jc w:val="right"/>
      </w:pPr>
      <w:r w:rsidRPr="00A156B4">
        <w:t xml:space="preserve">Таблица </w:t>
      </w:r>
      <w:r>
        <w:t>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6946"/>
        <w:gridCol w:w="1678"/>
      </w:tblGrid>
      <w:tr w:rsidR="00C75336" w:rsidRPr="004A78FB" w:rsidTr="00B52777">
        <w:tc>
          <w:tcPr>
            <w:tcW w:w="959" w:type="dxa"/>
            <w:vAlign w:val="center"/>
          </w:tcPr>
          <w:p w:rsidR="00C75336" w:rsidRPr="00B52777" w:rsidRDefault="00C75336" w:rsidP="00B52777">
            <w:pPr>
              <w:pStyle w:val="aff7"/>
              <w:widowControl w:val="0"/>
              <w:tabs>
                <w:tab w:val="left" w:pos="709"/>
                <w:tab w:val="left" w:pos="1134"/>
              </w:tabs>
              <w:ind w:left="0" w:right="0"/>
              <w:jc w:val="center"/>
              <w:rPr>
                <w:bCs/>
                <w:sz w:val="24"/>
                <w:szCs w:val="24"/>
              </w:rPr>
            </w:pPr>
            <w:r w:rsidRPr="00B52777">
              <w:rPr>
                <w:bCs/>
                <w:sz w:val="24"/>
                <w:szCs w:val="24"/>
              </w:rPr>
              <w:t>№ п/п</w:t>
            </w:r>
          </w:p>
        </w:tc>
        <w:tc>
          <w:tcPr>
            <w:tcW w:w="6946" w:type="dxa"/>
            <w:vAlign w:val="center"/>
          </w:tcPr>
          <w:p w:rsidR="00C75336" w:rsidRPr="00B52777" w:rsidRDefault="00C75336" w:rsidP="00B52777">
            <w:pPr>
              <w:pStyle w:val="aff7"/>
              <w:widowControl w:val="0"/>
              <w:tabs>
                <w:tab w:val="left" w:pos="709"/>
                <w:tab w:val="left" w:pos="1134"/>
              </w:tabs>
              <w:ind w:left="0" w:right="0"/>
              <w:jc w:val="center"/>
              <w:rPr>
                <w:bCs/>
                <w:sz w:val="24"/>
                <w:szCs w:val="24"/>
              </w:rPr>
            </w:pPr>
            <w:r w:rsidRPr="00B52777">
              <w:rPr>
                <w:bCs/>
                <w:sz w:val="24"/>
                <w:szCs w:val="24"/>
              </w:rPr>
              <w:t>Наименование объектов</w:t>
            </w:r>
          </w:p>
        </w:tc>
        <w:tc>
          <w:tcPr>
            <w:tcW w:w="1678" w:type="dxa"/>
            <w:vAlign w:val="center"/>
          </w:tcPr>
          <w:p w:rsidR="00C75336" w:rsidRPr="00B52777" w:rsidRDefault="00C75336" w:rsidP="00B52777">
            <w:pPr>
              <w:pStyle w:val="aff7"/>
              <w:widowControl w:val="0"/>
              <w:tabs>
                <w:tab w:val="left" w:pos="709"/>
                <w:tab w:val="left" w:pos="1134"/>
              </w:tabs>
              <w:ind w:left="0" w:right="0"/>
              <w:jc w:val="center"/>
              <w:rPr>
                <w:bCs/>
                <w:sz w:val="24"/>
                <w:szCs w:val="24"/>
              </w:rPr>
            </w:pPr>
            <w:r w:rsidRPr="00B52777">
              <w:rPr>
                <w:bCs/>
                <w:sz w:val="24"/>
                <w:szCs w:val="24"/>
              </w:rPr>
              <w:t>Нормативный размер СЗЗ</w:t>
            </w:r>
          </w:p>
        </w:tc>
      </w:tr>
      <w:tr w:rsidR="00C75336" w:rsidRPr="004A78FB" w:rsidTr="00B52777">
        <w:tc>
          <w:tcPr>
            <w:tcW w:w="9583" w:type="dxa"/>
            <w:gridSpan w:val="3"/>
            <w:vAlign w:val="center"/>
          </w:tcPr>
          <w:p w:rsidR="00C75336" w:rsidRPr="00B52777" w:rsidRDefault="00C75336" w:rsidP="00B52777">
            <w:pPr>
              <w:pStyle w:val="aff7"/>
              <w:widowControl w:val="0"/>
              <w:tabs>
                <w:tab w:val="left" w:pos="709"/>
                <w:tab w:val="left" w:pos="1134"/>
              </w:tabs>
              <w:ind w:left="0" w:right="0"/>
              <w:jc w:val="center"/>
              <w:rPr>
                <w:bCs/>
                <w:sz w:val="24"/>
                <w:szCs w:val="24"/>
              </w:rPr>
            </w:pPr>
            <w:r w:rsidRPr="00B52777">
              <w:rPr>
                <w:bCs/>
                <w:sz w:val="24"/>
                <w:szCs w:val="24"/>
              </w:rPr>
              <w:t>Р.п. Благовещенка</w:t>
            </w:r>
          </w:p>
        </w:tc>
      </w:tr>
      <w:tr w:rsidR="00C75336" w:rsidRPr="004A78FB" w:rsidTr="00B52777">
        <w:tc>
          <w:tcPr>
            <w:tcW w:w="959" w:type="dxa"/>
            <w:vAlign w:val="center"/>
          </w:tcPr>
          <w:p w:rsidR="00C75336" w:rsidRPr="00B52777" w:rsidRDefault="00C75336" w:rsidP="00B52777">
            <w:pPr>
              <w:pStyle w:val="aff7"/>
              <w:widowControl w:val="0"/>
              <w:tabs>
                <w:tab w:val="left" w:pos="709"/>
                <w:tab w:val="left" w:pos="1134"/>
              </w:tabs>
              <w:ind w:left="0" w:right="0"/>
              <w:jc w:val="center"/>
              <w:rPr>
                <w:bCs/>
                <w:sz w:val="24"/>
                <w:szCs w:val="24"/>
              </w:rPr>
            </w:pPr>
            <w:r w:rsidRPr="00B52777">
              <w:rPr>
                <w:bCs/>
                <w:sz w:val="24"/>
                <w:szCs w:val="24"/>
              </w:rPr>
              <w:t>1</w:t>
            </w:r>
          </w:p>
        </w:tc>
        <w:tc>
          <w:tcPr>
            <w:tcW w:w="6946" w:type="dxa"/>
          </w:tcPr>
          <w:p w:rsidR="00C75336" w:rsidRPr="004A78FB" w:rsidRDefault="00C75336" w:rsidP="00B52777">
            <w:pPr>
              <w:pStyle w:val="aff6"/>
              <w:widowControl w:val="0"/>
              <w:spacing w:line="240" w:lineRule="auto"/>
              <w:ind w:firstLine="0"/>
              <w:jc w:val="left"/>
            </w:pPr>
            <w:r w:rsidRPr="004A78FB">
              <w:t>Топливный участок – открытые склады угля, сбор и отгрузка м</w:t>
            </w:r>
            <w:r w:rsidRPr="004A78FB">
              <w:t>е</w:t>
            </w:r>
            <w:r w:rsidRPr="004A78FB">
              <w:t>таллов</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500 м</w:t>
            </w:r>
          </w:p>
        </w:tc>
      </w:tr>
      <w:tr w:rsidR="00C75336" w:rsidRPr="004A78FB" w:rsidTr="00B52777">
        <w:tc>
          <w:tcPr>
            <w:tcW w:w="959" w:type="dxa"/>
            <w:vAlign w:val="center"/>
          </w:tcPr>
          <w:p w:rsidR="00C75336" w:rsidRPr="00B52777" w:rsidRDefault="00C75336" w:rsidP="00B52777">
            <w:pPr>
              <w:pStyle w:val="aff7"/>
              <w:widowControl w:val="0"/>
              <w:tabs>
                <w:tab w:val="left" w:pos="709"/>
                <w:tab w:val="left" w:pos="1134"/>
              </w:tabs>
              <w:ind w:left="0" w:right="0"/>
              <w:jc w:val="center"/>
              <w:rPr>
                <w:bCs/>
                <w:sz w:val="24"/>
                <w:szCs w:val="24"/>
              </w:rPr>
            </w:pPr>
            <w:r w:rsidRPr="00B52777">
              <w:rPr>
                <w:bCs/>
                <w:sz w:val="24"/>
                <w:szCs w:val="24"/>
              </w:rPr>
              <w:t>2</w:t>
            </w:r>
          </w:p>
        </w:tc>
        <w:tc>
          <w:tcPr>
            <w:tcW w:w="6946" w:type="dxa"/>
          </w:tcPr>
          <w:p w:rsidR="00C75336" w:rsidRPr="004A78FB" w:rsidRDefault="00C75336" w:rsidP="00B52777">
            <w:pPr>
              <w:pStyle w:val="aff6"/>
              <w:widowControl w:val="0"/>
              <w:spacing w:line="240" w:lineRule="auto"/>
              <w:ind w:firstLine="0"/>
              <w:jc w:val="left"/>
            </w:pPr>
            <w:r w:rsidRPr="004A78FB">
              <w:t>ОАО Птицефабрика "Благовещенская", в том числе</w:t>
            </w:r>
          </w:p>
          <w:p w:rsidR="00C75336" w:rsidRPr="004A78FB" w:rsidRDefault="00C75336" w:rsidP="00B52777">
            <w:pPr>
              <w:pStyle w:val="aff6"/>
              <w:widowControl w:val="0"/>
              <w:spacing w:line="240" w:lineRule="auto"/>
              <w:ind w:firstLine="0"/>
              <w:jc w:val="left"/>
            </w:pPr>
            <w:r w:rsidRPr="004A78FB">
              <w:t>Коммунально-складской сектор</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 xml:space="preserve"> 300 м</w:t>
            </w:r>
          </w:p>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50 м</w:t>
            </w:r>
          </w:p>
        </w:tc>
      </w:tr>
      <w:tr w:rsidR="00C75336" w:rsidRPr="004A78FB" w:rsidTr="00B52777">
        <w:tc>
          <w:tcPr>
            <w:tcW w:w="959" w:type="dxa"/>
            <w:vAlign w:val="center"/>
          </w:tcPr>
          <w:p w:rsidR="00C75336" w:rsidRPr="00B52777" w:rsidRDefault="00C75336" w:rsidP="00B52777">
            <w:pPr>
              <w:pStyle w:val="aff7"/>
              <w:widowControl w:val="0"/>
              <w:tabs>
                <w:tab w:val="left" w:pos="709"/>
                <w:tab w:val="left" w:pos="1134"/>
              </w:tabs>
              <w:ind w:left="0" w:right="0"/>
              <w:jc w:val="center"/>
              <w:rPr>
                <w:bCs/>
                <w:sz w:val="24"/>
                <w:szCs w:val="24"/>
              </w:rPr>
            </w:pPr>
            <w:r w:rsidRPr="00B52777">
              <w:rPr>
                <w:bCs/>
                <w:sz w:val="24"/>
                <w:szCs w:val="24"/>
              </w:rPr>
              <w:t>3</w:t>
            </w:r>
          </w:p>
        </w:tc>
        <w:tc>
          <w:tcPr>
            <w:tcW w:w="6946" w:type="dxa"/>
          </w:tcPr>
          <w:p w:rsidR="00C75336" w:rsidRPr="004A78FB" w:rsidRDefault="00C75336" w:rsidP="00B52777">
            <w:pPr>
              <w:pStyle w:val="aff6"/>
              <w:widowControl w:val="0"/>
              <w:spacing w:line="240" w:lineRule="auto"/>
              <w:ind w:firstLine="0"/>
              <w:jc w:val="left"/>
            </w:pPr>
            <w:r w:rsidRPr="004A78FB">
              <w:t>ЗЖБИ</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300 м</w:t>
            </w:r>
          </w:p>
        </w:tc>
      </w:tr>
      <w:tr w:rsidR="00C75336" w:rsidRPr="004A78FB" w:rsidTr="00B52777">
        <w:tc>
          <w:tcPr>
            <w:tcW w:w="959" w:type="dxa"/>
            <w:vAlign w:val="center"/>
          </w:tcPr>
          <w:p w:rsidR="00C75336" w:rsidRPr="00B52777" w:rsidRDefault="00C75336" w:rsidP="00B52777">
            <w:pPr>
              <w:pStyle w:val="aff7"/>
              <w:widowControl w:val="0"/>
              <w:tabs>
                <w:tab w:val="left" w:pos="709"/>
                <w:tab w:val="left" w:pos="1134"/>
              </w:tabs>
              <w:ind w:left="0" w:right="0"/>
              <w:jc w:val="center"/>
              <w:rPr>
                <w:bCs/>
                <w:sz w:val="24"/>
                <w:szCs w:val="24"/>
              </w:rPr>
            </w:pPr>
            <w:r w:rsidRPr="00B52777">
              <w:rPr>
                <w:bCs/>
                <w:sz w:val="24"/>
                <w:szCs w:val="24"/>
              </w:rPr>
              <w:t>5</w:t>
            </w:r>
          </w:p>
        </w:tc>
        <w:tc>
          <w:tcPr>
            <w:tcW w:w="6946" w:type="dxa"/>
          </w:tcPr>
          <w:p w:rsidR="00C75336" w:rsidRPr="004A78FB" w:rsidRDefault="00C75336" w:rsidP="00B52777">
            <w:pPr>
              <w:pStyle w:val="aff6"/>
              <w:widowControl w:val="0"/>
              <w:spacing w:line="240" w:lineRule="auto"/>
              <w:ind w:firstLine="0"/>
              <w:jc w:val="left"/>
            </w:pPr>
            <w:r w:rsidRPr="004A78FB">
              <w:t>ОАО ПКЗ "Новый путь" (конный двор)</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300 м</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6</w:t>
            </w:r>
          </w:p>
        </w:tc>
        <w:tc>
          <w:tcPr>
            <w:tcW w:w="6946" w:type="dxa"/>
          </w:tcPr>
          <w:p w:rsidR="00C75336" w:rsidRPr="004A78FB" w:rsidRDefault="00C75336" w:rsidP="00B52777">
            <w:pPr>
              <w:pStyle w:val="aff6"/>
              <w:widowControl w:val="0"/>
              <w:spacing w:line="240" w:lineRule="auto"/>
              <w:ind w:firstLine="0"/>
              <w:jc w:val="left"/>
            </w:pPr>
            <w:r w:rsidRPr="004A78FB">
              <w:t>ОАО ПКЗ "Новый путь" (складской сектор)</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50 м</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7</w:t>
            </w:r>
          </w:p>
        </w:tc>
        <w:tc>
          <w:tcPr>
            <w:tcW w:w="6946" w:type="dxa"/>
          </w:tcPr>
          <w:p w:rsidR="00C75336" w:rsidRPr="004A78FB" w:rsidRDefault="00C75336" w:rsidP="00B52777">
            <w:pPr>
              <w:pStyle w:val="aff6"/>
              <w:widowControl w:val="0"/>
              <w:spacing w:line="240" w:lineRule="auto"/>
              <w:ind w:firstLine="0"/>
              <w:jc w:val="left"/>
            </w:pPr>
            <w:r w:rsidRPr="004A78FB">
              <w:t>Благовещенское ДРСУ</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100 м</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8</w:t>
            </w:r>
          </w:p>
        </w:tc>
        <w:tc>
          <w:tcPr>
            <w:tcW w:w="6946" w:type="dxa"/>
          </w:tcPr>
          <w:p w:rsidR="00C75336" w:rsidRPr="004A78FB" w:rsidRDefault="00C75336" w:rsidP="00B52777">
            <w:pPr>
              <w:pStyle w:val="aff6"/>
              <w:widowControl w:val="0"/>
              <w:spacing w:line="240" w:lineRule="auto"/>
              <w:ind w:firstLine="0"/>
              <w:jc w:val="left"/>
            </w:pPr>
            <w:r w:rsidRPr="004A78FB">
              <w:t xml:space="preserve">ООО "Благострой" </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100 м</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9</w:t>
            </w:r>
          </w:p>
        </w:tc>
        <w:tc>
          <w:tcPr>
            <w:tcW w:w="6946" w:type="dxa"/>
          </w:tcPr>
          <w:p w:rsidR="00C75336" w:rsidRPr="004A78FB" w:rsidRDefault="00C75336" w:rsidP="00B52777">
            <w:pPr>
              <w:pStyle w:val="aff6"/>
              <w:widowControl w:val="0"/>
              <w:spacing w:line="240" w:lineRule="auto"/>
              <w:ind w:firstLine="0"/>
              <w:jc w:val="left"/>
            </w:pPr>
            <w:r w:rsidRPr="004A78FB">
              <w:t>ООО "Благовещенский мелькомбинат"</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100 м</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10</w:t>
            </w:r>
          </w:p>
        </w:tc>
        <w:tc>
          <w:tcPr>
            <w:tcW w:w="6946" w:type="dxa"/>
          </w:tcPr>
          <w:p w:rsidR="00C75336" w:rsidRPr="004A78FB" w:rsidRDefault="00C75336" w:rsidP="00B52777">
            <w:pPr>
              <w:pStyle w:val="aff6"/>
              <w:widowControl w:val="0"/>
              <w:spacing w:line="240" w:lineRule="auto"/>
              <w:ind w:firstLine="0"/>
              <w:jc w:val="left"/>
            </w:pPr>
            <w:r w:rsidRPr="004A78FB">
              <w:t>ОАО "Сельхозремонт"</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100 м</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11</w:t>
            </w:r>
          </w:p>
        </w:tc>
        <w:tc>
          <w:tcPr>
            <w:tcW w:w="6946" w:type="dxa"/>
          </w:tcPr>
          <w:p w:rsidR="00C75336" w:rsidRPr="004A78FB" w:rsidRDefault="00C75336" w:rsidP="00B52777">
            <w:pPr>
              <w:pStyle w:val="aff6"/>
              <w:widowControl w:val="0"/>
              <w:spacing w:line="240" w:lineRule="auto"/>
              <w:ind w:firstLine="0"/>
              <w:jc w:val="left"/>
            </w:pPr>
            <w:r w:rsidRPr="004A78FB">
              <w:t>Благовещенская мехколонна ОАО "Алтайсельэлектросетьстрой"</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100 м</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12</w:t>
            </w:r>
          </w:p>
        </w:tc>
        <w:tc>
          <w:tcPr>
            <w:tcW w:w="6946" w:type="dxa"/>
          </w:tcPr>
          <w:p w:rsidR="00C75336" w:rsidRPr="004A78FB" w:rsidRDefault="00C75336" w:rsidP="00B52777">
            <w:pPr>
              <w:pStyle w:val="aff6"/>
              <w:widowControl w:val="0"/>
              <w:spacing w:line="240" w:lineRule="auto"/>
              <w:ind w:firstLine="0"/>
              <w:jc w:val="left"/>
            </w:pPr>
            <w:r w:rsidRPr="004A78FB">
              <w:t>ООО "Вострово лес" (лесное хозяйство, деревообработка)</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100 м</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13</w:t>
            </w:r>
          </w:p>
        </w:tc>
        <w:tc>
          <w:tcPr>
            <w:tcW w:w="6946" w:type="dxa"/>
          </w:tcPr>
          <w:p w:rsidR="00C75336" w:rsidRPr="004A78FB" w:rsidRDefault="00C75336" w:rsidP="00B52777">
            <w:pPr>
              <w:pStyle w:val="aff6"/>
              <w:widowControl w:val="0"/>
              <w:spacing w:line="240" w:lineRule="auto"/>
              <w:ind w:firstLine="0"/>
              <w:jc w:val="left"/>
            </w:pPr>
            <w:r w:rsidRPr="004A78FB">
              <w:t>"Благовещенка межрайгаз"</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100 м</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14</w:t>
            </w:r>
          </w:p>
        </w:tc>
        <w:tc>
          <w:tcPr>
            <w:tcW w:w="6946" w:type="dxa"/>
          </w:tcPr>
          <w:p w:rsidR="00C75336" w:rsidRPr="004A78FB" w:rsidRDefault="00C75336" w:rsidP="00B52777">
            <w:pPr>
              <w:pStyle w:val="aff6"/>
              <w:widowControl w:val="0"/>
              <w:spacing w:line="240" w:lineRule="auto"/>
              <w:ind w:firstLine="0"/>
              <w:jc w:val="left"/>
            </w:pPr>
            <w:r w:rsidRPr="004A78FB">
              <w:t>СТО</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50 м</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15</w:t>
            </w:r>
          </w:p>
        </w:tc>
        <w:tc>
          <w:tcPr>
            <w:tcW w:w="6946" w:type="dxa"/>
          </w:tcPr>
          <w:p w:rsidR="00C75336" w:rsidRPr="004A78FB" w:rsidRDefault="00C75336" w:rsidP="00B52777">
            <w:pPr>
              <w:pStyle w:val="aff6"/>
              <w:widowControl w:val="0"/>
              <w:spacing w:line="240" w:lineRule="auto"/>
              <w:ind w:firstLine="0"/>
              <w:jc w:val="left"/>
            </w:pPr>
            <w:r w:rsidRPr="004A78FB">
              <w:t>АЗС</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50 м</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16</w:t>
            </w:r>
          </w:p>
        </w:tc>
        <w:tc>
          <w:tcPr>
            <w:tcW w:w="6946" w:type="dxa"/>
          </w:tcPr>
          <w:p w:rsidR="00C75336" w:rsidRPr="004A78FB" w:rsidRDefault="00C75336" w:rsidP="00B52777">
            <w:pPr>
              <w:pStyle w:val="aff6"/>
              <w:widowControl w:val="0"/>
              <w:spacing w:line="240" w:lineRule="auto"/>
              <w:ind w:firstLine="0"/>
              <w:jc w:val="left"/>
            </w:pPr>
            <w:r w:rsidRPr="004A78FB">
              <w:t>Гаражи</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100 м</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17</w:t>
            </w:r>
          </w:p>
        </w:tc>
        <w:tc>
          <w:tcPr>
            <w:tcW w:w="6946" w:type="dxa"/>
          </w:tcPr>
          <w:p w:rsidR="00C75336" w:rsidRPr="004A78FB" w:rsidRDefault="00C75336" w:rsidP="00B52777">
            <w:pPr>
              <w:pStyle w:val="aff6"/>
              <w:widowControl w:val="0"/>
              <w:spacing w:line="240" w:lineRule="auto"/>
              <w:ind w:firstLine="0"/>
              <w:jc w:val="left"/>
            </w:pPr>
            <w:r w:rsidRPr="004A78FB">
              <w:t>Автотранспортные предприятия</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100 м</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18</w:t>
            </w:r>
          </w:p>
        </w:tc>
        <w:tc>
          <w:tcPr>
            <w:tcW w:w="6946" w:type="dxa"/>
          </w:tcPr>
          <w:p w:rsidR="00C75336" w:rsidRPr="004A78FB" w:rsidRDefault="00C75336" w:rsidP="00B52777">
            <w:pPr>
              <w:pStyle w:val="aff6"/>
              <w:widowControl w:val="0"/>
              <w:spacing w:line="240" w:lineRule="auto"/>
              <w:ind w:firstLine="0"/>
              <w:jc w:val="left"/>
            </w:pPr>
            <w:r w:rsidRPr="004A78FB">
              <w:t>Котельные</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50 м</w:t>
            </w:r>
          </w:p>
        </w:tc>
      </w:tr>
      <w:tr w:rsidR="00C75336" w:rsidRPr="004A78FB" w:rsidTr="00B52777">
        <w:tc>
          <w:tcPr>
            <w:tcW w:w="9583" w:type="dxa"/>
            <w:gridSpan w:val="3"/>
          </w:tcPr>
          <w:p w:rsidR="00C75336" w:rsidRPr="00B52777" w:rsidRDefault="00C75336" w:rsidP="00B52777">
            <w:pPr>
              <w:pStyle w:val="aff7"/>
              <w:widowControl w:val="0"/>
              <w:tabs>
                <w:tab w:val="left" w:pos="709"/>
                <w:tab w:val="left" w:pos="1134"/>
              </w:tabs>
              <w:ind w:left="0" w:right="0"/>
              <w:jc w:val="center"/>
              <w:rPr>
                <w:bCs/>
                <w:sz w:val="24"/>
                <w:szCs w:val="24"/>
              </w:rPr>
            </w:pPr>
            <w:r w:rsidRPr="00B52777">
              <w:rPr>
                <w:bCs/>
                <w:sz w:val="24"/>
                <w:szCs w:val="24"/>
              </w:rPr>
              <w:t>Внешняя зона</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19</w:t>
            </w:r>
          </w:p>
        </w:tc>
        <w:tc>
          <w:tcPr>
            <w:tcW w:w="6946" w:type="dxa"/>
          </w:tcPr>
          <w:p w:rsidR="00C75336" w:rsidRPr="004A78FB" w:rsidRDefault="00C75336" w:rsidP="00B52777">
            <w:pPr>
              <w:pStyle w:val="aff6"/>
              <w:widowControl w:val="0"/>
              <w:spacing w:line="240" w:lineRule="auto"/>
              <w:ind w:firstLine="0"/>
              <w:jc w:val="left"/>
            </w:pPr>
            <w:r w:rsidRPr="004A78FB">
              <w:t>Полигон ТБО</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1000</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20</w:t>
            </w:r>
          </w:p>
        </w:tc>
        <w:tc>
          <w:tcPr>
            <w:tcW w:w="6946" w:type="dxa"/>
          </w:tcPr>
          <w:p w:rsidR="00C75336" w:rsidRPr="004A78FB" w:rsidRDefault="00C75336" w:rsidP="00B52777">
            <w:pPr>
              <w:pStyle w:val="aff6"/>
              <w:widowControl w:val="0"/>
              <w:spacing w:line="240" w:lineRule="auto"/>
              <w:ind w:firstLine="0"/>
              <w:jc w:val="left"/>
            </w:pPr>
            <w:r w:rsidRPr="004A78FB">
              <w:t>Скотомогильник</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1000</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21</w:t>
            </w:r>
          </w:p>
        </w:tc>
        <w:tc>
          <w:tcPr>
            <w:tcW w:w="6946" w:type="dxa"/>
          </w:tcPr>
          <w:p w:rsidR="00C75336" w:rsidRPr="004A78FB" w:rsidRDefault="00C75336" w:rsidP="00B52777">
            <w:pPr>
              <w:pStyle w:val="aff6"/>
              <w:widowControl w:val="0"/>
              <w:spacing w:line="240" w:lineRule="auto"/>
              <w:ind w:firstLine="0"/>
              <w:jc w:val="left"/>
            </w:pPr>
            <w:r w:rsidRPr="004A78FB">
              <w:t>Кладбище</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300</w:t>
            </w:r>
          </w:p>
        </w:tc>
      </w:tr>
      <w:tr w:rsidR="00C75336" w:rsidRPr="004A78FB" w:rsidTr="00B52777">
        <w:tc>
          <w:tcPr>
            <w:tcW w:w="959" w:type="dxa"/>
          </w:tcPr>
          <w:p w:rsidR="00C75336" w:rsidRPr="004A78FB" w:rsidRDefault="00C75336" w:rsidP="00B52777">
            <w:pPr>
              <w:pStyle w:val="aff6"/>
              <w:widowControl w:val="0"/>
              <w:spacing w:line="240" w:lineRule="auto"/>
              <w:ind w:firstLine="0"/>
              <w:jc w:val="center"/>
            </w:pPr>
            <w:r w:rsidRPr="004A78FB">
              <w:t>22</w:t>
            </w:r>
          </w:p>
        </w:tc>
        <w:tc>
          <w:tcPr>
            <w:tcW w:w="6946" w:type="dxa"/>
          </w:tcPr>
          <w:p w:rsidR="00C75336" w:rsidRPr="004A78FB" w:rsidRDefault="00C75336" w:rsidP="00B52777">
            <w:pPr>
              <w:pStyle w:val="aff6"/>
              <w:widowControl w:val="0"/>
              <w:spacing w:line="240" w:lineRule="auto"/>
              <w:ind w:firstLine="0"/>
              <w:jc w:val="left"/>
            </w:pPr>
            <w:r w:rsidRPr="004A78FB">
              <w:t>Поле фильтрации</w:t>
            </w:r>
          </w:p>
        </w:tc>
        <w:tc>
          <w:tcPr>
            <w:tcW w:w="1678" w:type="dxa"/>
            <w:vAlign w:val="center"/>
          </w:tcPr>
          <w:p w:rsidR="00C75336" w:rsidRPr="00B52777" w:rsidRDefault="00C75336" w:rsidP="00B52777">
            <w:pPr>
              <w:pStyle w:val="aff7"/>
              <w:widowControl w:val="0"/>
              <w:tabs>
                <w:tab w:val="left" w:pos="709"/>
                <w:tab w:val="left" w:pos="1134"/>
              </w:tabs>
              <w:ind w:left="0" w:right="0"/>
              <w:rPr>
                <w:bCs/>
                <w:sz w:val="24"/>
                <w:szCs w:val="24"/>
              </w:rPr>
            </w:pPr>
            <w:r w:rsidRPr="00B52777">
              <w:rPr>
                <w:bCs/>
                <w:sz w:val="24"/>
                <w:szCs w:val="24"/>
              </w:rPr>
              <w:t>300</w:t>
            </w:r>
          </w:p>
        </w:tc>
      </w:tr>
    </w:tbl>
    <w:p w:rsidR="00C75336" w:rsidRPr="004A78FB" w:rsidRDefault="00C75336" w:rsidP="00B52777">
      <w:pPr>
        <w:pStyle w:val="S5"/>
        <w:widowControl w:val="0"/>
        <w:contextualSpacing/>
      </w:pPr>
      <w:r w:rsidRPr="004A78FB">
        <w:t>В санитарных зонах производственных зон генеральным планом заложено устройство зел</w:t>
      </w:r>
      <w:r w:rsidRPr="004A78FB">
        <w:t>ё</w:t>
      </w:r>
      <w:r w:rsidRPr="004A78FB">
        <w:t>ных насаждений специального назначения.</w:t>
      </w:r>
    </w:p>
    <w:p w:rsidR="00C75336" w:rsidRPr="004A78FB" w:rsidRDefault="00C75336" w:rsidP="00B52777">
      <w:pPr>
        <w:pStyle w:val="S5"/>
        <w:widowControl w:val="0"/>
        <w:rPr>
          <w:i/>
        </w:rPr>
      </w:pPr>
      <w:r w:rsidRPr="004A78FB">
        <w:rPr>
          <w:i/>
        </w:rPr>
        <w:t>Водоохранные зоны.</w:t>
      </w:r>
    </w:p>
    <w:p w:rsidR="00C75336" w:rsidRPr="004A78FB" w:rsidRDefault="00C75336" w:rsidP="00B52777">
      <w:pPr>
        <w:pStyle w:val="S5"/>
        <w:widowControl w:val="0"/>
      </w:pPr>
      <w:r w:rsidRPr="004A78FB">
        <w:t>Ширина водоохранной зоны озера – 50 м. Проектом предлагается контроль использования территории с целью исключения деятельности, противоречащей ст. 65 «Водного кодекса РФ», в том числе распашки земель и выпаса скота.</w:t>
      </w:r>
    </w:p>
    <w:p w:rsidR="00C75336" w:rsidRPr="004A78FB" w:rsidRDefault="00C75336" w:rsidP="00B52777">
      <w:pPr>
        <w:pStyle w:val="S5"/>
        <w:widowControl w:val="0"/>
      </w:pPr>
      <w:r w:rsidRPr="004A78FB">
        <w:t>На всех проектируемых и реконструируемых водопроводных системах хозяйственно-питьевого назначения предусматриваются зоны санитарной охраны в целях обеспечения их сан</w:t>
      </w:r>
      <w:r w:rsidRPr="004A78FB">
        <w:t>и</w:t>
      </w:r>
      <w:r w:rsidRPr="004A78FB">
        <w:t xml:space="preserve">тарно-эпидемиологической надежности. </w:t>
      </w:r>
    </w:p>
    <w:p w:rsidR="00C75336" w:rsidRPr="004A78FB" w:rsidRDefault="00C75336" w:rsidP="00B52777">
      <w:pPr>
        <w:widowControl w:val="0"/>
        <w:spacing w:after="0" w:line="360" w:lineRule="auto"/>
        <w:ind w:firstLine="709"/>
        <w:rPr>
          <w:rFonts w:ascii="Times New Roman" w:hAnsi="Times New Roman"/>
          <w:sz w:val="24"/>
          <w:szCs w:val="24"/>
        </w:rPr>
      </w:pPr>
      <w:r w:rsidRPr="004A78FB">
        <w:rPr>
          <w:rFonts w:ascii="Times New Roman" w:hAnsi="Times New Roman"/>
          <w:sz w:val="24"/>
          <w:szCs w:val="24"/>
        </w:rPr>
        <w:t>Первый пояс зоны санитарной охраны скважин для забора воды на территории МО уст</w:t>
      </w:r>
      <w:r w:rsidRPr="004A78FB">
        <w:rPr>
          <w:rFonts w:ascii="Times New Roman" w:hAnsi="Times New Roman"/>
          <w:sz w:val="24"/>
          <w:szCs w:val="24"/>
        </w:rPr>
        <w:t>а</w:t>
      </w:r>
      <w:r w:rsidRPr="004A78FB">
        <w:rPr>
          <w:rFonts w:ascii="Times New Roman" w:hAnsi="Times New Roman"/>
          <w:sz w:val="24"/>
          <w:szCs w:val="24"/>
        </w:rPr>
        <w:t>новлен в размере 50 м в соответствии с СанПин 2.1.4.1110-02 «Зоны санитарной охраны источн</w:t>
      </w:r>
      <w:r w:rsidRPr="004A78FB">
        <w:rPr>
          <w:rFonts w:ascii="Times New Roman" w:hAnsi="Times New Roman"/>
          <w:sz w:val="24"/>
          <w:szCs w:val="24"/>
        </w:rPr>
        <w:t>и</w:t>
      </w:r>
      <w:r w:rsidRPr="004A78FB">
        <w:rPr>
          <w:rFonts w:ascii="Times New Roman" w:hAnsi="Times New Roman"/>
          <w:sz w:val="24"/>
          <w:szCs w:val="24"/>
        </w:rPr>
        <w:t>ков водоснабжения и водопроводов питьевого назначения».</w:t>
      </w:r>
    </w:p>
    <w:p w:rsidR="00C75336" w:rsidRPr="004A78FB" w:rsidRDefault="00C75336" w:rsidP="00B52777">
      <w:pPr>
        <w:pStyle w:val="S5"/>
        <w:widowControl w:val="0"/>
        <w:rPr>
          <w:i/>
        </w:rPr>
      </w:pPr>
      <w:r w:rsidRPr="004A78FB">
        <w:rPr>
          <w:i/>
        </w:rPr>
        <w:t>Охранные зоны транспортной инфраструктуры.</w:t>
      </w:r>
    </w:p>
    <w:p w:rsidR="00C75336" w:rsidRPr="004A78FB" w:rsidRDefault="00C75336" w:rsidP="00B52777">
      <w:pPr>
        <w:pStyle w:val="S5"/>
        <w:widowControl w:val="0"/>
      </w:pPr>
      <w:r w:rsidRPr="004A78FB">
        <w:lastRenderedPageBreak/>
        <w:t>В соответствии с п. 2.6 СанПин 2.2.1/2.1.1.1200-03 «Санитарно-защитные зоны и санита</w:t>
      </w:r>
      <w:r w:rsidRPr="004A78FB">
        <w:t>р</w:t>
      </w:r>
      <w:r w:rsidRPr="004A78FB">
        <w:t>ная классификация предприятий, сооружений и иных объектов» для автомагистралей, линий ж</w:t>
      </w:r>
      <w:r w:rsidRPr="004A78FB">
        <w:t>е</w:t>
      </w:r>
      <w:r w:rsidRPr="004A78FB">
        <w:t>лезнодорожного транспорта и метрополитена, гаражей и автостоянок, устанавливаются рассто</w:t>
      </w:r>
      <w:r w:rsidRPr="004A78FB">
        <w:t>я</w:t>
      </w:r>
      <w:r w:rsidRPr="004A78FB">
        <w:t>ние от источника воздействия, уменьшающее воздействие до значения гигиенических нормативов (далее –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w:t>
      </w:r>
      <w:r w:rsidRPr="004A78FB">
        <w:t>у</w:t>
      </w:r>
      <w:r w:rsidRPr="004A78FB">
        <w:t>ма, вибрации, электромагнитных полей и др.) с последующим проведением натурных исследов</w:t>
      </w:r>
      <w:r w:rsidRPr="004A78FB">
        <w:t>а</w:t>
      </w:r>
      <w:r w:rsidRPr="004A78FB">
        <w:t>ний и измерений.</w:t>
      </w:r>
    </w:p>
    <w:p w:rsidR="00C75336" w:rsidRPr="004A78FB" w:rsidRDefault="00C75336" w:rsidP="00B52777">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Санитарные разрывы от линий электропередач напряжением 10 кВ установлены в размере 20 м (10 м для линий с самонесущими или изолированными проводами, размещёнными в границах населённого пункта), для линий напряжением 35 кВ – 30м, для линий напряжением 110 кВ – 40 м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РФ от 24.02.2009 г. №160.</w:t>
      </w:r>
    </w:p>
    <w:p w:rsidR="00C75336" w:rsidRPr="00AC1BE6" w:rsidRDefault="00C75336" w:rsidP="00EA68A4">
      <w:pPr>
        <w:widowControl w:val="0"/>
        <w:autoSpaceDE w:val="0"/>
        <w:autoSpaceDN w:val="0"/>
        <w:adjustRightInd w:val="0"/>
        <w:spacing w:after="0" w:line="360" w:lineRule="auto"/>
        <w:ind w:firstLine="709"/>
        <w:contextualSpacing/>
        <w:jc w:val="both"/>
        <w:rPr>
          <w:rFonts w:ascii="Times New Roman" w:hAnsi="Times New Roman"/>
          <w:sz w:val="24"/>
          <w:szCs w:val="24"/>
        </w:rPr>
      </w:pPr>
    </w:p>
    <w:p w:rsidR="00C75336" w:rsidRDefault="00C75336" w:rsidP="00CE1D48">
      <w:pPr>
        <w:pStyle w:val="S2"/>
      </w:pPr>
      <w:bookmarkStart w:id="48" w:name="_Toc359292837"/>
      <w:r>
        <w:t>Мероприятия по сохранению объектов историко-культурного наследия</w:t>
      </w:r>
      <w:bookmarkEnd w:id="48"/>
    </w:p>
    <w:p w:rsidR="00C75336" w:rsidRPr="004A78FB" w:rsidRDefault="00C75336" w:rsidP="00952B91">
      <w:pPr>
        <w:pStyle w:val="aff6"/>
        <w:widowControl w:val="0"/>
      </w:pPr>
      <w:r w:rsidRPr="004A78FB">
        <w:rPr>
          <w:szCs w:val="28"/>
        </w:rPr>
        <w:t>Большинство известных археологических памятников Благовещенского поссовета пребывает в аварийном состояний. Площадь курганных могильников ежегодно распахивается по нескольку раз. При повторных обследованиях на некоторых памятниках ранее зафиксированные курганные насыпи уже не видны. Ежегодная распашка может привести к полному разрушению насыпей ку</w:t>
      </w:r>
      <w:r w:rsidRPr="004A78FB">
        <w:rPr>
          <w:szCs w:val="28"/>
        </w:rPr>
        <w:t>р</w:t>
      </w:r>
      <w:r w:rsidRPr="004A78FB">
        <w:rPr>
          <w:szCs w:val="28"/>
        </w:rPr>
        <w:t>ганов. В каждом населённом пункте поссовета представлены п</w:t>
      </w:r>
      <w:r w:rsidRPr="004A78FB">
        <w:rPr>
          <w:sz w:val="22"/>
          <w:szCs w:val="22"/>
        </w:rPr>
        <w:t>амятники воинам-землякам, погибшим в годы Великой Отечественной войны (1941 -1945 гг.)</w:t>
      </w:r>
    </w:p>
    <w:p w:rsidR="00C75336" w:rsidRPr="004A78FB" w:rsidRDefault="00C75336" w:rsidP="00952B91">
      <w:pPr>
        <w:widowControl w:val="0"/>
        <w:spacing w:after="0" w:line="360" w:lineRule="auto"/>
        <w:jc w:val="right"/>
        <w:rPr>
          <w:rFonts w:ascii="Times New Roman" w:hAnsi="Times New Roman"/>
          <w:sz w:val="24"/>
          <w:szCs w:val="24"/>
        </w:rPr>
      </w:pPr>
      <w:r w:rsidRPr="00A156B4">
        <w:rPr>
          <w:rFonts w:ascii="Times New Roman" w:hAnsi="Times New Roman"/>
          <w:sz w:val="24"/>
          <w:szCs w:val="24"/>
        </w:rPr>
        <w:t xml:space="preserve">Таблица </w:t>
      </w:r>
      <w:r>
        <w:rPr>
          <w:rFonts w:ascii="Times New Roman" w:hAnsi="Times New Roman"/>
          <w:sz w:val="24"/>
          <w:szCs w:val="24"/>
        </w:rPr>
        <w:t>5</w:t>
      </w:r>
    </w:p>
    <w:p w:rsidR="00C75336" w:rsidRPr="004A78FB" w:rsidRDefault="00C75336" w:rsidP="00952B91">
      <w:pPr>
        <w:widowControl w:val="0"/>
        <w:spacing w:after="0" w:line="360" w:lineRule="auto"/>
        <w:jc w:val="center"/>
        <w:rPr>
          <w:rFonts w:ascii="Times New Roman" w:hAnsi="Times New Roman"/>
          <w:sz w:val="24"/>
          <w:szCs w:val="24"/>
        </w:rPr>
      </w:pPr>
      <w:r w:rsidRPr="004A78FB">
        <w:rPr>
          <w:rFonts w:ascii="Times New Roman" w:hAnsi="Times New Roman"/>
          <w:sz w:val="24"/>
          <w:szCs w:val="24"/>
        </w:rPr>
        <w:t>Перечень памятников археологии Благовещенского поссовета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8"/>
        <w:gridCol w:w="2408"/>
        <w:gridCol w:w="1283"/>
        <w:gridCol w:w="1559"/>
        <w:gridCol w:w="2268"/>
        <w:gridCol w:w="1666"/>
      </w:tblGrid>
      <w:tr w:rsidR="00C75336" w:rsidRPr="004A78FB" w:rsidTr="00952B91">
        <w:trPr>
          <w:jc w:val="center"/>
        </w:trPr>
        <w:tc>
          <w:tcPr>
            <w:tcW w:w="528" w:type="dxa"/>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 п/п</w:t>
            </w:r>
          </w:p>
        </w:tc>
        <w:tc>
          <w:tcPr>
            <w:tcW w:w="240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Наименование</w:t>
            </w:r>
          </w:p>
        </w:tc>
        <w:tc>
          <w:tcPr>
            <w:tcW w:w="1283"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Датировка</w:t>
            </w:r>
          </w:p>
        </w:tc>
        <w:tc>
          <w:tcPr>
            <w:tcW w:w="1559"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Автор</w:t>
            </w:r>
          </w:p>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открытия</w:t>
            </w:r>
          </w:p>
        </w:tc>
        <w:tc>
          <w:tcPr>
            <w:tcW w:w="226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Местонахождение</w:t>
            </w:r>
          </w:p>
        </w:tc>
        <w:tc>
          <w:tcPr>
            <w:tcW w:w="1666"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Документ о постановке на государстве</w:t>
            </w:r>
            <w:r w:rsidRPr="00952B91">
              <w:rPr>
                <w:rFonts w:ascii="Times New Roman" w:hAnsi="Times New Roman"/>
              </w:rPr>
              <w:t>н</w:t>
            </w:r>
            <w:r w:rsidRPr="00952B91">
              <w:rPr>
                <w:rFonts w:ascii="Times New Roman" w:hAnsi="Times New Roman"/>
              </w:rPr>
              <w:t>ный учет</w:t>
            </w:r>
          </w:p>
        </w:tc>
      </w:tr>
      <w:tr w:rsidR="00C75336" w:rsidRPr="004A78FB" w:rsidTr="00952B91">
        <w:trPr>
          <w:jc w:val="center"/>
        </w:trPr>
        <w:tc>
          <w:tcPr>
            <w:tcW w:w="528" w:type="dxa"/>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1.</w:t>
            </w:r>
          </w:p>
        </w:tc>
        <w:tc>
          <w:tcPr>
            <w:tcW w:w="240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Георгиевка 1, курга</w:t>
            </w:r>
            <w:r w:rsidRPr="00952B91">
              <w:rPr>
                <w:rFonts w:ascii="Times New Roman" w:hAnsi="Times New Roman"/>
              </w:rPr>
              <w:t>н</w:t>
            </w:r>
            <w:r w:rsidRPr="00952B91">
              <w:rPr>
                <w:rFonts w:ascii="Times New Roman" w:hAnsi="Times New Roman"/>
              </w:rPr>
              <w:t>ный могильник</w:t>
            </w:r>
          </w:p>
        </w:tc>
        <w:tc>
          <w:tcPr>
            <w:tcW w:w="1283"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Дата не ясна</w:t>
            </w:r>
          </w:p>
        </w:tc>
        <w:tc>
          <w:tcPr>
            <w:tcW w:w="1559"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Шамшин А.Б.</w:t>
            </w:r>
          </w:p>
        </w:tc>
        <w:tc>
          <w:tcPr>
            <w:tcW w:w="226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Расположен в5 км к СВ от бывшего с. Георгиевка</w:t>
            </w:r>
          </w:p>
        </w:tc>
        <w:tc>
          <w:tcPr>
            <w:tcW w:w="1666"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Решение крайисполкома № 420 от 12.09.1991 г.</w:t>
            </w:r>
          </w:p>
        </w:tc>
      </w:tr>
      <w:tr w:rsidR="00C75336" w:rsidRPr="004A78FB" w:rsidTr="00952B91">
        <w:trPr>
          <w:jc w:val="center"/>
        </w:trPr>
        <w:tc>
          <w:tcPr>
            <w:tcW w:w="528" w:type="dxa"/>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2.</w:t>
            </w:r>
          </w:p>
        </w:tc>
        <w:tc>
          <w:tcPr>
            <w:tcW w:w="240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Георгиевка 2, курга</w:t>
            </w:r>
            <w:r w:rsidRPr="00952B91">
              <w:rPr>
                <w:rFonts w:ascii="Times New Roman" w:hAnsi="Times New Roman"/>
              </w:rPr>
              <w:t>н</w:t>
            </w:r>
            <w:r w:rsidRPr="00952B91">
              <w:rPr>
                <w:rFonts w:ascii="Times New Roman" w:hAnsi="Times New Roman"/>
              </w:rPr>
              <w:t>ный могильник</w:t>
            </w:r>
          </w:p>
        </w:tc>
        <w:tc>
          <w:tcPr>
            <w:tcW w:w="1283"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Дата не ясна</w:t>
            </w:r>
          </w:p>
        </w:tc>
        <w:tc>
          <w:tcPr>
            <w:tcW w:w="1559"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Шамшин А.Б.</w:t>
            </w:r>
          </w:p>
        </w:tc>
        <w:tc>
          <w:tcPr>
            <w:tcW w:w="226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Расположен в 1 км к З от кургана Георг</w:t>
            </w:r>
            <w:r w:rsidRPr="00952B91">
              <w:rPr>
                <w:rFonts w:ascii="Times New Roman" w:hAnsi="Times New Roman"/>
              </w:rPr>
              <w:t>и</w:t>
            </w:r>
            <w:r w:rsidRPr="00952B91">
              <w:rPr>
                <w:rFonts w:ascii="Times New Roman" w:hAnsi="Times New Roman"/>
              </w:rPr>
              <w:t>евка 1, в 40 м к С от дороги</w:t>
            </w:r>
          </w:p>
        </w:tc>
        <w:tc>
          <w:tcPr>
            <w:tcW w:w="1666"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Решение крайисполкома № 420 от 12.09.1991 г..</w:t>
            </w:r>
          </w:p>
        </w:tc>
      </w:tr>
      <w:tr w:rsidR="00C75336" w:rsidRPr="004A78FB" w:rsidTr="00952B91">
        <w:trPr>
          <w:jc w:val="center"/>
        </w:trPr>
        <w:tc>
          <w:tcPr>
            <w:tcW w:w="528" w:type="dxa"/>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3.</w:t>
            </w:r>
          </w:p>
        </w:tc>
        <w:tc>
          <w:tcPr>
            <w:tcW w:w="240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Георгиевка 3, курга</w:t>
            </w:r>
            <w:r w:rsidRPr="00952B91">
              <w:rPr>
                <w:rFonts w:ascii="Times New Roman" w:hAnsi="Times New Roman"/>
              </w:rPr>
              <w:t>н</w:t>
            </w:r>
            <w:r w:rsidRPr="00952B91">
              <w:rPr>
                <w:rFonts w:ascii="Times New Roman" w:hAnsi="Times New Roman"/>
              </w:rPr>
              <w:t>ный могильник</w:t>
            </w:r>
          </w:p>
        </w:tc>
        <w:tc>
          <w:tcPr>
            <w:tcW w:w="1283"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Дата не ясна</w:t>
            </w:r>
          </w:p>
        </w:tc>
        <w:tc>
          <w:tcPr>
            <w:tcW w:w="1559"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Шамшин А.Б</w:t>
            </w:r>
          </w:p>
        </w:tc>
        <w:tc>
          <w:tcPr>
            <w:tcW w:w="226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Расположен в 5 км к СВ от р.п. Благов</w:t>
            </w:r>
            <w:r w:rsidRPr="00952B91">
              <w:rPr>
                <w:rFonts w:ascii="Times New Roman" w:hAnsi="Times New Roman"/>
              </w:rPr>
              <w:t>е</w:t>
            </w:r>
            <w:r w:rsidRPr="00952B91">
              <w:rPr>
                <w:rFonts w:ascii="Times New Roman" w:hAnsi="Times New Roman"/>
              </w:rPr>
              <w:t>щенка</w:t>
            </w:r>
          </w:p>
        </w:tc>
        <w:tc>
          <w:tcPr>
            <w:tcW w:w="1666"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Решение крайисполкома № 420 от 12.09.1991 г.</w:t>
            </w:r>
          </w:p>
        </w:tc>
      </w:tr>
      <w:tr w:rsidR="00C75336" w:rsidRPr="004A78FB" w:rsidTr="00952B91">
        <w:trPr>
          <w:jc w:val="center"/>
        </w:trPr>
        <w:tc>
          <w:tcPr>
            <w:tcW w:w="528" w:type="dxa"/>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4.</w:t>
            </w:r>
          </w:p>
        </w:tc>
        <w:tc>
          <w:tcPr>
            <w:tcW w:w="240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Георгиевка 4, курга</w:t>
            </w:r>
            <w:r w:rsidRPr="00952B91">
              <w:rPr>
                <w:rFonts w:ascii="Times New Roman" w:hAnsi="Times New Roman"/>
              </w:rPr>
              <w:t>н</w:t>
            </w:r>
            <w:r w:rsidRPr="00952B91">
              <w:rPr>
                <w:rFonts w:ascii="Times New Roman" w:hAnsi="Times New Roman"/>
              </w:rPr>
              <w:t>ный могильник</w:t>
            </w:r>
          </w:p>
        </w:tc>
        <w:tc>
          <w:tcPr>
            <w:tcW w:w="1283"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Дата не ясна</w:t>
            </w:r>
          </w:p>
        </w:tc>
        <w:tc>
          <w:tcPr>
            <w:tcW w:w="1559"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Пугачев Д.В.</w:t>
            </w:r>
          </w:p>
        </w:tc>
        <w:tc>
          <w:tcPr>
            <w:tcW w:w="226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Памятник находится в 6 км к юго-юго-</w:t>
            </w:r>
            <w:r w:rsidRPr="00952B91">
              <w:rPr>
                <w:rFonts w:ascii="Times New Roman" w:hAnsi="Times New Roman"/>
              </w:rPr>
              <w:lastRenderedPageBreak/>
              <w:t>западу от с. Шим</w:t>
            </w:r>
            <w:r w:rsidRPr="00952B91">
              <w:rPr>
                <w:rFonts w:ascii="Times New Roman" w:hAnsi="Times New Roman"/>
              </w:rPr>
              <w:t>о</w:t>
            </w:r>
            <w:r w:rsidRPr="00952B91">
              <w:rPr>
                <w:rFonts w:ascii="Times New Roman" w:hAnsi="Times New Roman"/>
              </w:rPr>
              <w:t>лино, в 5 км к северо-востоку от бывшего с. Георгиевка в 0,5 км к югу от грунт</w:t>
            </w:r>
            <w:r w:rsidRPr="00952B91">
              <w:rPr>
                <w:rFonts w:ascii="Times New Roman" w:hAnsi="Times New Roman"/>
              </w:rPr>
              <w:t>о</w:t>
            </w:r>
            <w:r w:rsidRPr="00952B91">
              <w:rPr>
                <w:rFonts w:ascii="Times New Roman" w:hAnsi="Times New Roman"/>
              </w:rPr>
              <w:t>вой дороги Благов</w:t>
            </w:r>
            <w:r w:rsidRPr="00952B91">
              <w:rPr>
                <w:rFonts w:ascii="Times New Roman" w:hAnsi="Times New Roman"/>
              </w:rPr>
              <w:t>е</w:t>
            </w:r>
            <w:r w:rsidRPr="00952B91">
              <w:rPr>
                <w:rFonts w:ascii="Times New Roman" w:hAnsi="Times New Roman"/>
              </w:rPr>
              <w:t>щенка-Шимолино.</w:t>
            </w:r>
          </w:p>
        </w:tc>
        <w:tc>
          <w:tcPr>
            <w:tcW w:w="1666"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lastRenderedPageBreak/>
              <w:t>Вновь выявлен</w:t>
            </w:r>
          </w:p>
        </w:tc>
      </w:tr>
      <w:tr w:rsidR="00C75336" w:rsidRPr="004A78FB" w:rsidTr="00952B91">
        <w:trPr>
          <w:jc w:val="center"/>
        </w:trPr>
        <w:tc>
          <w:tcPr>
            <w:tcW w:w="528" w:type="dxa"/>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lastRenderedPageBreak/>
              <w:t>5.</w:t>
            </w:r>
          </w:p>
        </w:tc>
        <w:tc>
          <w:tcPr>
            <w:tcW w:w="240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Георгиевка 5, курга</w:t>
            </w:r>
            <w:r w:rsidRPr="00952B91">
              <w:rPr>
                <w:rFonts w:ascii="Times New Roman" w:hAnsi="Times New Roman"/>
              </w:rPr>
              <w:t>н</w:t>
            </w:r>
            <w:r w:rsidRPr="00952B91">
              <w:rPr>
                <w:rFonts w:ascii="Times New Roman" w:hAnsi="Times New Roman"/>
              </w:rPr>
              <w:t>ный могильник</w:t>
            </w:r>
          </w:p>
        </w:tc>
        <w:tc>
          <w:tcPr>
            <w:tcW w:w="1283"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Дата не ясна</w:t>
            </w:r>
          </w:p>
        </w:tc>
        <w:tc>
          <w:tcPr>
            <w:tcW w:w="1559"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Пугачев Д.В.</w:t>
            </w:r>
          </w:p>
        </w:tc>
        <w:tc>
          <w:tcPr>
            <w:tcW w:w="226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Памятник находится в 8 км к юго-западу от с. Шимолино, в 2 км к северо-востоку от бывшего с. Гео</w:t>
            </w:r>
            <w:r w:rsidRPr="00952B91">
              <w:rPr>
                <w:rFonts w:ascii="Times New Roman" w:hAnsi="Times New Roman"/>
              </w:rPr>
              <w:t>р</w:t>
            </w:r>
            <w:r w:rsidRPr="00952B91">
              <w:rPr>
                <w:rFonts w:ascii="Times New Roman" w:hAnsi="Times New Roman"/>
              </w:rPr>
              <w:t>гиевка в 1 км к югу от грунтовой дороги Благовещенка-Шимолино.</w:t>
            </w:r>
          </w:p>
        </w:tc>
        <w:tc>
          <w:tcPr>
            <w:tcW w:w="1666"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Вновь выявлен</w:t>
            </w:r>
          </w:p>
        </w:tc>
      </w:tr>
      <w:tr w:rsidR="00C75336" w:rsidRPr="004A78FB" w:rsidTr="00952B91">
        <w:trPr>
          <w:jc w:val="center"/>
        </w:trPr>
        <w:tc>
          <w:tcPr>
            <w:tcW w:w="528" w:type="dxa"/>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6.</w:t>
            </w:r>
          </w:p>
        </w:tc>
        <w:tc>
          <w:tcPr>
            <w:tcW w:w="240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Георгиевка 6, курга</w:t>
            </w:r>
            <w:r w:rsidRPr="00952B91">
              <w:rPr>
                <w:rFonts w:ascii="Times New Roman" w:hAnsi="Times New Roman"/>
              </w:rPr>
              <w:t>н</w:t>
            </w:r>
            <w:r w:rsidRPr="00952B91">
              <w:rPr>
                <w:rFonts w:ascii="Times New Roman" w:hAnsi="Times New Roman"/>
              </w:rPr>
              <w:t>ный могильник</w:t>
            </w:r>
          </w:p>
        </w:tc>
        <w:tc>
          <w:tcPr>
            <w:tcW w:w="1283"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Дата не ясна</w:t>
            </w:r>
          </w:p>
        </w:tc>
        <w:tc>
          <w:tcPr>
            <w:tcW w:w="1559"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Пугачев Д.В.</w:t>
            </w:r>
          </w:p>
        </w:tc>
        <w:tc>
          <w:tcPr>
            <w:tcW w:w="226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Памятник находится в 5 км к западу-северо-западу от с.Сухой Ракит, в 5 км к востоку от бывшего с. Георгиевка на п</w:t>
            </w:r>
            <w:r w:rsidRPr="00952B91">
              <w:rPr>
                <w:rFonts w:ascii="Times New Roman" w:hAnsi="Times New Roman"/>
              </w:rPr>
              <w:t>о</w:t>
            </w:r>
            <w:r w:rsidRPr="00952B91">
              <w:rPr>
                <w:rFonts w:ascii="Times New Roman" w:hAnsi="Times New Roman"/>
              </w:rPr>
              <w:t>вороте ГЗЛП.</w:t>
            </w:r>
          </w:p>
        </w:tc>
        <w:tc>
          <w:tcPr>
            <w:tcW w:w="1666"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Вновь выявлен</w:t>
            </w:r>
          </w:p>
        </w:tc>
      </w:tr>
      <w:tr w:rsidR="00C75336" w:rsidRPr="004A78FB" w:rsidTr="00952B91">
        <w:trPr>
          <w:jc w:val="center"/>
        </w:trPr>
        <w:tc>
          <w:tcPr>
            <w:tcW w:w="528" w:type="dxa"/>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7.</w:t>
            </w:r>
          </w:p>
        </w:tc>
        <w:tc>
          <w:tcPr>
            <w:tcW w:w="240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Георгиевка 7, курга</w:t>
            </w:r>
            <w:r w:rsidRPr="00952B91">
              <w:rPr>
                <w:rFonts w:ascii="Times New Roman" w:hAnsi="Times New Roman"/>
              </w:rPr>
              <w:t>н</w:t>
            </w:r>
            <w:r w:rsidRPr="00952B91">
              <w:rPr>
                <w:rFonts w:ascii="Times New Roman" w:hAnsi="Times New Roman"/>
              </w:rPr>
              <w:t>ный могильник</w:t>
            </w:r>
          </w:p>
        </w:tc>
        <w:tc>
          <w:tcPr>
            <w:tcW w:w="1283"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Дата не ясна</w:t>
            </w:r>
          </w:p>
        </w:tc>
        <w:tc>
          <w:tcPr>
            <w:tcW w:w="1559"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ФроловЯ.В.,</w:t>
            </w:r>
          </w:p>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,Редников А.А.</w:t>
            </w:r>
          </w:p>
        </w:tc>
        <w:tc>
          <w:tcPr>
            <w:tcW w:w="226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Расположен 11 км к северо-востоку от р.п. Благовещенка и в 320 м к югу юго-западу от памятника Георгиевка 6 и в</w:t>
            </w:r>
          </w:p>
        </w:tc>
        <w:tc>
          <w:tcPr>
            <w:tcW w:w="1666"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Вновь выявлен</w:t>
            </w:r>
          </w:p>
        </w:tc>
      </w:tr>
      <w:tr w:rsidR="00C75336" w:rsidRPr="004A78FB" w:rsidTr="00952B91">
        <w:trPr>
          <w:jc w:val="center"/>
        </w:trPr>
        <w:tc>
          <w:tcPr>
            <w:tcW w:w="528" w:type="dxa"/>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8.</w:t>
            </w:r>
          </w:p>
        </w:tc>
        <w:tc>
          <w:tcPr>
            <w:tcW w:w="240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Георгиевка 8, курга</w:t>
            </w:r>
            <w:r w:rsidRPr="00952B91">
              <w:rPr>
                <w:rFonts w:ascii="Times New Roman" w:hAnsi="Times New Roman"/>
              </w:rPr>
              <w:t>н</w:t>
            </w:r>
            <w:r w:rsidRPr="00952B91">
              <w:rPr>
                <w:rFonts w:ascii="Times New Roman" w:hAnsi="Times New Roman"/>
              </w:rPr>
              <w:t>ный могильник</w:t>
            </w:r>
          </w:p>
        </w:tc>
        <w:tc>
          <w:tcPr>
            <w:tcW w:w="1283"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Дата не ясна</w:t>
            </w:r>
          </w:p>
        </w:tc>
        <w:tc>
          <w:tcPr>
            <w:tcW w:w="1559"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Фролов Я.В., Редников А.А.</w:t>
            </w:r>
          </w:p>
        </w:tc>
        <w:tc>
          <w:tcPr>
            <w:tcW w:w="226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Расположен в 9,5 км к северо-западу от с. Сухой Ракит, в 1 км к северу северо-западу от курганного м</w:t>
            </w:r>
            <w:r w:rsidRPr="00952B91">
              <w:rPr>
                <w:rFonts w:ascii="Times New Roman" w:hAnsi="Times New Roman"/>
              </w:rPr>
              <w:t>о</w:t>
            </w:r>
            <w:r w:rsidRPr="00952B91">
              <w:rPr>
                <w:rFonts w:ascii="Times New Roman" w:hAnsi="Times New Roman"/>
              </w:rPr>
              <w:t>гильника Георгиевка 5</w:t>
            </w:r>
          </w:p>
        </w:tc>
        <w:tc>
          <w:tcPr>
            <w:tcW w:w="1666"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Вновь выявлен</w:t>
            </w:r>
          </w:p>
        </w:tc>
      </w:tr>
      <w:tr w:rsidR="00C75336" w:rsidRPr="004A78FB" w:rsidTr="00952B91">
        <w:trPr>
          <w:jc w:val="center"/>
        </w:trPr>
        <w:tc>
          <w:tcPr>
            <w:tcW w:w="528" w:type="dxa"/>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9.</w:t>
            </w:r>
          </w:p>
        </w:tc>
        <w:tc>
          <w:tcPr>
            <w:tcW w:w="240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Георгиевка 9, курга</w:t>
            </w:r>
            <w:r w:rsidRPr="00952B91">
              <w:rPr>
                <w:rFonts w:ascii="Times New Roman" w:hAnsi="Times New Roman"/>
              </w:rPr>
              <w:t>н</w:t>
            </w:r>
            <w:r w:rsidRPr="00952B91">
              <w:rPr>
                <w:rFonts w:ascii="Times New Roman" w:hAnsi="Times New Roman"/>
              </w:rPr>
              <w:t>ный могильник</w:t>
            </w:r>
          </w:p>
        </w:tc>
        <w:tc>
          <w:tcPr>
            <w:tcW w:w="1283"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Дата не ясна</w:t>
            </w:r>
          </w:p>
        </w:tc>
        <w:tc>
          <w:tcPr>
            <w:tcW w:w="1559"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Фролов Я.В., Редников А.А.</w:t>
            </w:r>
          </w:p>
        </w:tc>
        <w:tc>
          <w:tcPr>
            <w:tcW w:w="226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Расположен в 7,2 км к северу от р.п. Бл</w:t>
            </w:r>
            <w:r w:rsidRPr="00952B91">
              <w:rPr>
                <w:rFonts w:ascii="Times New Roman" w:hAnsi="Times New Roman"/>
              </w:rPr>
              <w:t>а</w:t>
            </w:r>
            <w:r w:rsidRPr="00952B91">
              <w:rPr>
                <w:rFonts w:ascii="Times New Roman" w:hAnsi="Times New Roman"/>
              </w:rPr>
              <w:t>говещенка, в 1км к западу от бывшего с. Георгиевка и в 2,8 км к северо-северо-западу от курганного могильника Георг</w:t>
            </w:r>
            <w:r w:rsidRPr="00952B91">
              <w:rPr>
                <w:rFonts w:ascii="Times New Roman" w:hAnsi="Times New Roman"/>
              </w:rPr>
              <w:t>и</w:t>
            </w:r>
            <w:r w:rsidRPr="00952B91">
              <w:rPr>
                <w:rFonts w:ascii="Times New Roman" w:hAnsi="Times New Roman"/>
              </w:rPr>
              <w:t>евка 3</w:t>
            </w:r>
          </w:p>
        </w:tc>
        <w:tc>
          <w:tcPr>
            <w:tcW w:w="1666"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Вновь выявлен</w:t>
            </w:r>
          </w:p>
        </w:tc>
      </w:tr>
      <w:tr w:rsidR="00C75336" w:rsidRPr="004A78FB" w:rsidTr="00952B91">
        <w:trPr>
          <w:jc w:val="center"/>
        </w:trPr>
        <w:tc>
          <w:tcPr>
            <w:tcW w:w="528" w:type="dxa"/>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10.</w:t>
            </w:r>
          </w:p>
        </w:tc>
        <w:tc>
          <w:tcPr>
            <w:tcW w:w="240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Георгиевка 10, ку</w:t>
            </w:r>
            <w:r w:rsidRPr="00952B91">
              <w:rPr>
                <w:rFonts w:ascii="Times New Roman" w:hAnsi="Times New Roman"/>
              </w:rPr>
              <w:t>р</w:t>
            </w:r>
            <w:r w:rsidRPr="00952B91">
              <w:rPr>
                <w:rFonts w:ascii="Times New Roman" w:hAnsi="Times New Roman"/>
              </w:rPr>
              <w:t>ганный могильник</w:t>
            </w:r>
          </w:p>
        </w:tc>
        <w:tc>
          <w:tcPr>
            <w:tcW w:w="1283"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Дата не ясна</w:t>
            </w:r>
          </w:p>
        </w:tc>
        <w:tc>
          <w:tcPr>
            <w:tcW w:w="1559"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Фролов Я.В., Редников А.А.</w:t>
            </w:r>
          </w:p>
        </w:tc>
        <w:tc>
          <w:tcPr>
            <w:tcW w:w="226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Расположен в 10 км к северу северо-востоку р.п. Благ</w:t>
            </w:r>
            <w:r w:rsidRPr="00952B91">
              <w:rPr>
                <w:rFonts w:ascii="Times New Roman" w:hAnsi="Times New Roman"/>
              </w:rPr>
              <w:t>о</w:t>
            </w:r>
            <w:r w:rsidRPr="00952B91">
              <w:rPr>
                <w:rFonts w:ascii="Times New Roman" w:hAnsi="Times New Roman"/>
              </w:rPr>
              <w:t xml:space="preserve">вещенка и в 9,5 км к северо-западу от с. Сухой Ракит, в 200 м к югу от памятника Георгиевка 8 </w:t>
            </w:r>
          </w:p>
        </w:tc>
        <w:tc>
          <w:tcPr>
            <w:tcW w:w="1666"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Вновь выявлен</w:t>
            </w:r>
          </w:p>
        </w:tc>
      </w:tr>
      <w:tr w:rsidR="00C75336" w:rsidRPr="004A78FB" w:rsidTr="00952B91">
        <w:trPr>
          <w:jc w:val="center"/>
        </w:trPr>
        <w:tc>
          <w:tcPr>
            <w:tcW w:w="528" w:type="dxa"/>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11.</w:t>
            </w:r>
          </w:p>
        </w:tc>
        <w:tc>
          <w:tcPr>
            <w:tcW w:w="240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Георгиевка 11, ку</w:t>
            </w:r>
            <w:r w:rsidRPr="00952B91">
              <w:rPr>
                <w:rFonts w:ascii="Times New Roman" w:hAnsi="Times New Roman"/>
              </w:rPr>
              <w:t>р</w:t>
            </w:r>
            <w:r w:rsidRPr="00952B91">
              <w:rPr>
                <w:rFonts w:ascii="Times New Roman" w:hAnsi="Times New Roman"/>
              </w:rPr>
              <w:t>ганный могильник</w:t>
            </w:r>
          </w:p>
        </w:tc>
        <w:tc>
          <w:tcPr>
            <w:tcW w:w="1283"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Дата не ясна</w:t>
            </w:r>
          </w:p>
        </w:tc>
        <w:tc>
          <w:tcPr>
            <w:tcW w:w="1559"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Фролов Я.В., Редников А.А.</w:t>
            </w:r>
          </w:p>
        </w:tc>
        <w:tc>
          <w:tcPr>
            <w:tcW w:w="226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Расположен в 4,2 км к северо-северо-востоку от р.п. Бл</w:t>
            </w:r>
            <w:r w:rsidRPr="00952B91">
              <w:rPr>
                <w:rFonts w:ascii="Times New Roman" w:hAnsi="Times New Roman"/>
              </w:rPr>
              <w:t>а</w:t>
            </w:r>
            <w:r w:rsidRPr="00952B91">
              <w:rPr>
                <w:rFonts w:ascii="Times New Roman" w:hAnsi="Times New Roman"/>
              </w:rPr>
              <w:t xml:space="preserve">говещенка, в 3 км к </w:t>
            </w:r>
            <w:r w:rsidRPr="00952B91">
              <w:rPr>
                <w:rFonts w:ascii="Times New Roman" w:hAnsi="Times New Roman"/>
              </w:rPr>
              <w:lastRenderedPageBreak/>
              <w:t>югу от бывшего с. Георгиевка могил</w:t>
            </w:r>
            <w:r w:rsidRPr="00952B91">
              <w:rPr>
                <w:rFonts w:ascii="Times New Roman" w:hAnsi="Times New Roman"/>
              </w:rPr>
              <w:t>ь</w:t>
            </w:r>
            <w:r w:rsidRPr="00952B91">
              <w:rPr>
                <w:rFonts w:ascii="Times New Roman" w:hAnsi="Times New Roman"/>
              </w:rPr>
              <w:t>ника Георгиевка 3</w:t>
            </w:r>
          </w:p>
        </w:tc>
        <w:tc>
          <w:tcPr>
            <w:tcW w:w="1666"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lastRenderedPageBreak/>
              <w:t>Вновь выявлен</w:t>
            </w:r>
          </w:p>
        </w:tc>
      </w:tr>
      <w:tr w:rsidR="00C75336" w:rsidRPr="004A78FB" w:rsidTr="00952B91">
        <w:trPr>
          <w:jc w:val="center"/>
        </w:trPr>
        <w:tc>
          <w:tcPr>
            <w:tcW w:w="528" w:type="dxa"/>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lastRenderedPageBreak/>
              <w:t>12.</w:t>
            </w:r>
          </w:p>
        </w:tc>
        <w:tc>
          <w:tcPr>
            <w:tcW w:w="240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Георгиевка 12, ку</w:t>
            </w:r>
            <w:r w:rsidRPr="00952B91">
              <w:rPr>
                <w:rFonts w:ascii="Times New Roman" w:hAnsi="Times New Roman"/>
              </w:rPr>
              <w:t>р</w:t>
            </w:r>
            <w:r w:rsidRPr="00952B91">
              <w:rPr>
                <w:rFonts w:ascii="Times New Roman" w:hAnsi="Times New Roman"/>
              </w:rPr>
              <w:t>ганный могильник</w:t>
            </w:r>
          </w:p>
        </w:tc>
        <w:tc>
          <w:tcPr>
            <w:tcW w:w="1283"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Дата не ясна</w:t>
            </w:r>
          </w:p>
        </w:tc>
        <w:tc>
          <w:tcPr>
            <w:tcW w:w="1559"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Фролов Я.В., Редников А.А.</w:t>
            </w:r>
          </w:p>
        </w:tc>
        <w:tc>
          <w:tcPr>
            <w:tcW w:w="2268"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Расположен в 3 км к северо-северо-востоку р.п. Благ</w:t>
            </w:r>
            <w:r w:rsidRPr="00952B91">
              <w:rPr>
                <w:rFonts w:ascii="Times New Roman" w:hAnsi="Times New Roman"/>
              </w:rPr>
              <w:t>о</w:t>
            </w:r>
            <w:r w:rsidRPr="00952B91">
              <w:rPr>
                <w:rFonts w:ascii="Times New Roman" w:hAnsi="Times New Roman"/>
              </w:rPr>
              <w:t>вещенка и  в 4,2 км к юго-юго-западу от бывшего с. Георг</w:t>
            </w:r>
            <w:r w:rsidRPr="00952B91">
              <w:rPr>
                <w:rFonts w:ascii="Times New Roman" w:hAnsi="Times New Roman"/>
              </w:rPr>
              <w:t>и</w:t>
            </w:r>
            <w:r w:rsidRPr="00952B91">
              <w:rPr>
                <w:rFonts w:ascii="Times New Roman" w:hAnsi="Times New Roman"/>
              </w:rPr>
              <w:t>евка</w:t>
            </w:r>
          </w:p>
        </w:tc>
        <w:tc>
          <w:tcPr>
            <w:tcW w:w="1666" w:type="dxa"/>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Вновь выявлен</w:t>
            </w:r>
          </w:p>
        </w:tc>
      </w:tr>
    </w:tbl>
    <w:p w:rsidR="00C75336" w:rsidRPr="004A78FB" w:rsidRDefault="00C75336" w:rsidP="00952B91">
      <w:pPr>
        <w:widowControl w:val="0"/>
        <w:spacing w:after="0" w:line="240" w:lineRule="auto"/>
        <w:jc w:val="right"/>
        <w:rPr>
          <w:rFonts w:ascii="Times New Roman" w:hAnsi="Times New Roman"/>
          <w:sz w:val="24"/>
          <w:szCs w:val="24"/>
          <w:highlight w:val="yellow"/>
        </w:rPr>
      </w:pPr>
    </w:p>
    <w:p w:rsidR="00C75336" w:rsidRPr="004A78FB" w:rsidRDefault="00C75336" w:rsidP="00952B91">
      <w:pPr>
        <w:widowControl w:val="0"/>
        <w:spacing w:after="0" w:line="240" w:lineRule="auto"/>
        <w:jc w:val="right"/>
        <w:rPr>
          <w:rFonts w:ascii="Times New Roman" w:hAnsi="Times New Roman"/>
          <w:sz w:val="24"/>
          <w:szCs w:val="24"/>
        </w:rPr>
      </w:pPr>
      <w:r w:rsidRPr="00A156B4">
        <w:rPr>
          <w:rFonts w:ascii="Times New Roman" w:hAnsi="Times New Roman"/>
          <w:sz w:val="24"/>
          <w:szCs w:val="24"/>
        </w:rPr>
        <w:t xml:space="preserve">Таблица </w:t>
      </w:r>
      <w:r>
        <w:rPr>
          <w:rFonts w:ascii="Times New Roman" w:hAnsi="Times New Roman"/>
          <w:sz w:val="24"/>
          <w:szCs w:val="24"/>
        </w:rPr>
        <w:t>6</w:t>
      </w:r>
    </w:p>
    <w:p w:rsidR="00C75336" w:rsidRPr="004A78FB" w:rsidRDefault="00C75336" w:rsidP="00952B91">
      <w:pPr>
        <w:widowControl w:val="0"/>
        <w:jc w:val="center"/>
        <w:rPr>
          <w:rFonts w:ascii="Times New Roman" w:hAnsi="Times New Roman"/>
          <w:sz w:val="24"/>
          <w:szCs w:val="24"/>
        </w:rPr>
      </w:pPr>
      <w:r w:rsidRPr="004A78FB">
        <w:rPr>
          <w:rFonts w:ascii="Times New Roman" w:hAnsi="Times New Roman"/>
          <w:sz w:val="24"/>
          <w:szCs w:val="24"/>
        </w:rPr>
        <w:t>Перечень памятников истории Благовещенского поссовета</w:t>
      </w:r>
    </w:p>
    <w:tbl>
      <w:tblPr>
        <w:tblW w:w="4699" w:type="pct"/>
        <w:jc w:val="center"/>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2535"/>
        <w:gridCol w:w="1206"/>
        <w:gridCol w:w="1526"/>
        <w:gridCol w:w="2174"/>
        <w:gridCol w:w="1840"/>
      </w:tblGrid>
      <w:tr w:rsidR="00C75336" w:rsidRPr="004A78FB" w:rsidTr="00952B91">
        <w:trPr>
          <w:jc w:val="center"/>
        </w:trPr>
        <w:tc>
          <w:tcPr>
            <w:tcW w:w="262" w:type="pct"/>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 п/п</w:t>
            </w:r>
          </w:p>
        </w:tc>
        <w:tc>
          <w:tcPr>
            <w:tcW w:w="1303" w:type="pct"/>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Наименование</w:t>
            </w:r>
          </w:p>
        </w:tc>
        <w:tc>
          <w:tcPr>
            <w:tcW w:w="616" w:type="pct"/>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Датировка</w:t>
            </w:r>
          </w:p>
        </w:tc>
        <w:tc>
          <w:tcPr>
            <w:tcW w:w="795" w:type="pct"/>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Автор</w:t>
            </w:r>
          </w:p>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открытия</w:t>
            </w:r>
          </w:p>
        </w:tc>
        <w:tc>
          <w:tcPr>
            <w:tcW w:w="1118" w:type="pct"/>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Местонахождение</w:t>
            </w:r>
          </w:p>
        </w:tc>
        <w:tc>
          <w:tcPr>
            <w:tcW w:w="907" w:type="pct"/>
            <w:vAlign w:val="center"/>
          </w:tcPr>
          <w:p w:rsidR="00C75336" w:rsidRPr="00952B91" w:rsidRDefault="00C75336" w:rsidP="00952B91">
            <w:pPr>
              <w:widowControl w:val="0"/>
              <w:spacing w:after="0" w:line="240" w:lineRule="auto"/>
              <w:jc w:val="both"/>
              <w:rPr>
                <w:rFonts w:ascii="Times New Roman" w:hAnsi="Times New Roman"/>
              </w:rPr>
            </w:pPr>
            <w:r w:rsidRPr="00952B91">
              <w:rPr>
                <w:rFonts w:ascii="Times New Roman" w:hAnsi="Times New Roman"/>
              </w:rPr>
              <w:t>Документ о п</w:t>
            </w:r>
            <w:r w:rsidRPr="00952B91">
              <w:rPr>
                <w:rFonts w:ascii="Times New Roman" w:hAnsi="Times New Roman"/>
              </w:rPr>
              <w:t>о</w:t>
            </w:r>
            <w:r w:rsidRPr="00952B91">
              <w:rPr>
                <w:rFonts w:ascii="Times New Roman" w:hAnsi="Times New Roman"/>
              </w:rPr>
              <w:t>становке на го</w:t>
            </w:r>
            <w:r w:rsidRPr="00952B91">
              <w:rPr>
                <w:rFonts w:ascii="Times New Roman" w:hAnsi="Times New Roman"/>
              </w:rPr>
              <w:t>с</w:t>
            </w:r>
            <w:r w:rsidRPr="00952B91">
              <w:rPr>
                <w:rFonts w:ascii="Times New Roman" w:hAnsi="Times New Roman"/>
              </w:rPr>
              <w:t>ударственный учет</w:t>
            </w:r>
          </w:p>
        </w:tc>
      </w:tr>
      <w:tr w:rsidR="00C75336" w:rsidRPr="004A78FB" w:rsidTr="00952B91">
        <w:trPr>
          <w:jc w:val="center"/>
        </w:trPr>
        <w:tc>
          <w:tcPr>
            <w:tcW w:w="262" w:type="pct"/>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1.</w:t>
            </w:r>
          </w:p>
        </w:tc>
        <w:tc>
          <w:tcPr>
            <w:tcW w:w="1303" w:type="pct"/>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Памятник воинам-землякам, погибшим в годы Великой Отеч</w:t>
            </w:r>
            <w:r w:rsidRPr="00952B91">
              <w:rPr>
                <w:rFonts w:ascii="Times New Roman" w:hAnsi="Times New Roman"/>
              </w:rPr>
              <w:t>е</w:t>
            </w:r>
            <w:r w:rsidRPr="00952B91">
              <w:rPr>
                <w:rFonts w:ascii="Times New Roman" w:hAnsi="Times New Roman"/>
              </w:rPr>
              <w:t>ственной войны (1941 -1945 гг.)</w:t>
            </w:r>
          </w:p>
        </w:tc>
        <w:tc>
          <w:tcPr>
            <w:tcW w:w="616" w:type="pct"/>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1970 г.</w:t>
            </w:r>
          </w:p>
        </w:tc>
        <w:tc>
          <w:tcPr>
            <w:tcW w:w="795" w:type="pct"/>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Отришко В.К.</w:t>
            </w:r>
          </w:p>
        </w:tc>
        <w:tc>
          <w:tcPr>
            <w:tcW w:w="1118" w:type="pct"/>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 xml:space="preserve">С. Благовещенка, ул. Ленина </w:t>
            </w:r>
          </w:p>
        </w:tc>
        <w:tc>
          <w:tcPr>
            <w:tcW w:w="907" w:type="pct"/>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Постановление АКСНД № 94 от 02.04.01 г.</w:t>
            </w:r>
          </w:p>
        </w:tc>
      </w:tr>
      <w:tr w:rsidR="00C75336" w:rsidRPr="004A78FB" w:rsidTr="00952B91">
        <w:trPr>
          <w:jc w:val="center"/>
        </w:trPr>
        <w:tc>
          <w:tcPr>
            <w:tcW w:w="262" w:type="pct"/>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2.</w:t>
            </w:r>
          </w:p>
        </w:tc>
        <w:tc>
          <w:tcPr>
            <w:tcW w:w="1303" w:type="pct"/>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Памятник воинам-землякам, погибшим в годы Великой Отеч</w:t>
            </w:r>
            <w:r w:rsidRPr="00952B91">
              <w:rPr>
                <w:rFonts w:ascii="Times New Roman" w:hAnsi="Times New Roman"/>
              </w:rPr>
              <w:t>е</w:t>
            </w:r>
            <w:r w:rsidRPr="00952B91">
              <w:rPr>
                <w:rFonts w:ascii="Times New Roman" w:hAnsi="Times New Roman"/>
              </w:rPr>
              <w:t>ственной войны (1941 -1945 гг.)</w:t>
            </w:r>
          </w:p>
        </w:tc>
        <w:tc>
          <w:tcPr>
            <w:tcW w:w="616" w:type="pct"/>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1975 г.</w:t>
            </w:r>
          </w:p>
        </w:tc>
        <w:tc>
          <w:tcPr>
            <w:tcW w:w="795" w:type="pct"/>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неизвестен</w:t>
            </w:r>
          </w:p>
        </w:tc>
        <w:tc>
          <w:tcPr>
            <w:tcW w:w="1118" w:type="pct"/>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Сухой Ракит с.</w:t>
            </w:r>
          </w:p>
        </w:tc>
        <w:tc>
          <w:tcPr>
            <w:tcW w:w="907" w:type="pct"/>
            <w:vAlign w:val="center"/>
          </w:tcPr>
          <w:p w:rsidR="00C75336" w:rsidRPr="00952B91" w:rsidRDefault="00C75336" w:rsidP="00952B91">
            <w:pPr>
              <w:widowControl w:val="0"/>
              <w:spacing w:after="0" w:line="240" w:lineRule="auto"/>
              <w:jc w:val="center"/>
              <w:rPr>
                <w:rFonts w:ascii="Times New Roman" w:hAnsi="Times New Roman"/>
              </w:rPr>
            </w:pPr>
            <w:r w:rsidRPr="00952B91">
              <w:rPr>
                <w:rFonts w:ascii="Times New Roman" w:hAnsi="Times New Roman"/>
              </w:rPr>
              <w:t>Постановление АКСНД № 94 от 02.04.01 г.</w:t>
            </w:r>
          </w:p>
        </w:tc>
      </w:tr>
    </w:tbl>
    <w:p w:rsidR="00C75336" w:rsidRDefault="00C75336" w:rsidP="00952B91">
      <w:pPr>
        <w:widowControl w:val="0"/>
        <w:autoSpaceDE w:val="0"/>
        <w:autoSpaceDN w:val="0"/>
        <w:adjustRightInd w:val="0"/>
        <w:spacing w:after="0" w:line="360" w:lineRule="auto"/>
        <w:contextualSpacing/>
        <w:jc w:val="both"/>
        <w:rPr>
          <w:rFonts w:ascii="Times New Roman" w:hAnsi="Times New Roman"/>
          <w:sz w:val="24"/>
          <w:szCs w:val="24"/>
        </w:rPr>
      </w:pPr>
    </w:p>
    <w:p w:rsidR="00C75336" w:rsidRPr="004A78FB" w:rsidRDefault="00C75336" w:rsidP="002C1459">
      <w:pPr>
        <w:widowControl w:val="0"/>
        <w:autoSpaceDE w:val="0"/>
        <w:autoSpaceDN w:val="0"/>
        <w:adjustRightInd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Мероприятия по сохранению объектов историко-культурного наследия предполагают:</w:t>
      </w:r>
    </w:p>
    <w:p w:rsidR="00C75336" w:rsidRPr="004A78FB" w:rsidRDefault="00C75336" w:rsidP="002C1459">
      <w:pPr>
        <w:widowControl w:val="0"/>
        <w:shd w:val="clear" w:color="auto" w:fill="FFFFFF"/>
        <w:spacing w:after="0" w:line="360" w:lineRule="auto"/>
        <w:ind w:firstLine="709"/>
        <w:jc w:val="both"/>
        <w:rPr>
          <w:rFonts w:ascii="Times New Roman" w:hAnsi="Times New Roman"/>
          <w:sz w:val="24"/>
          <w:szCs w:val="24"/>
        </w:rPr>
      </w:pPr>
      <w:r w:rsidRPr="004A78FB">
        <w:rPr>
          <w:rFonts w:ascii="Times New Roman" w:hAnsi="Times New Roman"/>
          <w:sz w:val="24"/>
          <w:szCs w:val="24"/>
        </w:rPr>
        <w:t>1. Право пользования объектами культурного наследия, включенными в реестр, право пол</w:t>
      </w:r>
      <w:r w:rsidRPr="004A78FB">
        <w:rPr>
          <w:rFonts w:ascii="Times New Roman" w:hAnsi="Times New Roman"/>
          <w:sz w:val="24"/>
          <w:szCs w:val="24"/>
        </w:rPr>
        <w:t>ь</w:t>
      </w:r>
      <w:r w:rsidRPr="004A78FB">
        <w:rPr>
          <w:rFonts w:ascii="Times New Roman" w:hAnsi="Times New Roman"/>
          <w:sz w:val="24"/>
          <w:szCs w:val="24"/>
        </w:rPr>
        <w:t>зования земельными участками, в пределах которых располагаются объекты археологического наследия, право пользования выявленными объектами культурного наследия осуществляется ф</w:t>
      </w:r>
      <w:r w:rsidRPr="004A78FB">
        <w:rPr>
          <w:rFonts w:ascii="Times New Roman" w:hAnsi="Times New Roman"/>
          <w:sz w:val="24"/>
          <w:szCs w:val="24"/>
        </w:rPr>
        <w:t>и</w:t>
      </w:r>
      <w:r w:rsidRPr="004A78FB">
        <w:rPr>
          <w:rFonts w:ascii="Times New Roman" w:hAnsi="Times New Roman"/>
          <w:sz w:val="24"/>
          <w:szCs w:val="24"/>
        </w:rPr>
        <w:t>зическими и юридическими лицами с обязательным выполнением следующих требований:</w:t>
      </w:r>
    </w:p>
    <w:p w:rsidR="00C75336" w:rsidRPr="004A78FB" w:rsidRDefault="00C75336" w:rsidP="002C1459">
      <w:pPr>
        <w:widowControl w:val="0"/>
        <w:shd w:val="clear" w:color="auto" w:fill="FFFFFF"/>
        <w:spacing w:after="0" w:line="360" w:lineRule="auto"/>
        <w:ind w:firstLine="709"/>
        <w:jc w:val="both"/>
        <w:rPr>
          <w:rFonts w:ascii="Times New Roman" w:hAnsi="Times New Roman"/>
          <w:sz w:val="24"/>
          <w:szCs w:val="24"/>
        </w:rPr>
      </w:pPr>
      <w:r w:rsidRPr="004A78FB">
        <w:rPr>
          <w:rFonts w:ascii="Times New Roman" w:hAnsi="Times New Roman"/>
          <w:sz w:val="24"/>
          <w:szCs w:val="24"/>
        </w:rPr>
        <w:t xml:space="preserve">- обеспечение целостности и сохранности объектов культурного наследия; </w:t>
      </w:r>
    </w:p>
    <w:p w:rsidR="00C75336" w:rsidRPr="004A78FB" w:rsidRDefault="00C75336" w:rsidP="002C1459">
      <w:pPr>
        <w:widowControl w:val="0"/>
        <w:shd w:val="clear" w:color="auto" w:fill="FFFFFF"/>
        <w:spacing w:after="0" w:line="360" w:lineRule="auto"/>
        <w:ind w:firstLine="709"/>
        <w:jc w:val="both"/>
        <w:rPr>
          <w:rFonts w:ascii="Times New Roman" w:hAnsi="Times New Roman"/>
          <w:sz w:val="24"/>
          <w:szCs w:val="24"/>
        </w:rPr>
      </w:pPr>
      <w:r w:rsidRPr="004A78FB">
        <w:rPr>
          <w:rFonts w:ascii="Times New Roman" w:hAnsi="Times New Roman"/>
          <w:sz w:val="24"/>
          <w:szCs w:val="24"/>
        </w:rPr>
        <w:t>- предотвращение ухудшения физического состояния объектов культурного наследия и и</w:t>
      </w:r>
      <w:r w:rsidRPr="004A78FB">
        <w:rPr>
          <w:rFonts w:ascii="Times New Roman" w:hAnsi="Times New Roman"/>
          <w:sz w:val="24"/>
          <w:szCs w:val="24"/>
        </w:rPr>
        <w:t>з</w:t>
      </w:r>
      <w:r w:rsidRPr="004A78FB">
        <w:rPr>
          <w:rFonts w:ascii="Times New Roman" w:hAnsi="Times New Roman"/>
          <w:sz w:val="24"/>
          <w:szCs w:val="24"/>
        </w:rPr>
        <w:t>менения особенностей, составляющих предмет охраны, в ходе эксплуатации;</w:t>
      </w:r>
    </w:p>
    <w:p w:rsidR="00C75336" w:rsidRPr="004A78FB" w:rsidRDefault="00C75336" w:rsidP="002C1459">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проведение мероприятий по обеспечению физической сохранности объектов культурного наследия;</w:t>
      </w:r>
    </w:p>
    <w:p w:rsidR="00C75336" w:rsidRPr="004A78FB" w:rsidRDefault="00C75336" w:rsidP="002C1459">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применение мер по обеспечению сохранности объектов культурного наследия при прое</w:t>
      </w:r>
      <w:r w:rsidRPr="004A78FB">
        <w:rPr>
          <w:rFonts w:ascii="Times New Roman" w:hAnsi="Times New Roman"/>
          <w:sz w:val="24"/>
          <w:szCs w:val="24"/>
        </w:rPr>
        <w:t>к</w:t>
      </w:r>
      <w:r w:rsidRPr="004A78FB">
        <w:rPr>
          <w:rFonts w:ascii="Times New Roman" w:hAnsi="Times New Roman"/>
          <w:sz w:val="24"/>
          <w:szCs w:val="24"/>
        </w:rPr>
        <w:t>тировании и проведении хозяйственных работ;</w:t>
      </w:r>
    </w:p>
    <w:p w:rsidR="00C75336" w:rsidRPr="004A78FB" w:rsidRDefault="00C75336" w:rsidP="002C1459">
      <w:pPr>
        <w:pStyle w:val="ConsPlusNormal"/>
        <w:ind w:firstLine="709"/>
        <w:rPr>
          <w:rFonts w:ascii="Times New Roman" w:hAnsi="Times New Roman" w:cs="Times New Roman"/>
        </w:rPr>
      </w:pPr>
      <w:r w:rsidRPr="004A78FB">
        <w:rPr>
          <w:rFonts w:ascii="Times New Roman" w:hAnsi="Times New Roman" w:cs="Times New Roman"/>
        </w:rPr>
        <w:t>- обеспечение режима содержания земель историко-культурного значения;</w:t>
      </w:r>
    </w:p>
    <w:p w:rsidR="00C75336" w:rsidRPr="004A78FB" w:rsidRDefault="00C75336" w:rsidP="002C1459">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обеспечение доступа к объектам культурного наследия;</w:t>
      </w:r>
    </w:p>
    <w:p w:rsidR="00C75336" w:rsidRPr="004A78FB" w:rsidRDefault="00C75336" w:rsidP="002C1459">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иные требования, установленные законодательством.</w:t>
      </w:r>
    </w:p>
    <w:p w:rsidR="00C75336" w:rsidRPr="004A78FB" w:rsidRDefault="00C75336" w:rsidP="002C1459">
      <w:pPr>
        <w:pStyle w:val="af8"/>
        <w:widowControl w:val="0"/>
        <w:spacing w:after="0" w:line="360" w:lineRule="auto"/>
        <w:ind w:left="0" w:firstLine="709"/>
        <w:jc w:val="both"/>
        <w:rPr>
          <w:rFonts w:ascii="Times New Roman" w:hAnsi="Times New Roman"/>
          <w:sz w:val="24"/>
          <w:szCs w:val="24"/>
        </w:rPr>
      </w:pPr>
      <w:r w:rsidRPr="004A78FB">
        <w:rPr>
          <w:rFonts w:ascii="Times New Roman" w:hAnsi="Times New Roman"/>
          <w:sz w:val="24"/>
          <w:szCs w:val="24"/>
        </w:rPr>
        <w:t>2. На территории объектов культурного наследия запрещается проведение земляных, стр</w:t>
      </w:r>
      <w:r w:rsidRPr="004A78FB">
        <w:rPr>
          <w:rFonts w:ascii="Times New Roman" w:hAnsi="Times New Roman"/>
          <w:sz w:val="24"/>
          <w:szCs w:val="24"/>
        </w:rPr>
        <w:t>о</w:t>
      </w:r>
      <w:r w:rsidRPr="004A78FB">
        <w:rPr>
          <w:rFonts w:ascii="Times New Roman" w:hAnsi="Times New Roman"/>
          <w:sz w:val="24"/>
          <w:szCs w:val="24"/>
        </w:rPr>
        <w:t xml:space="preserve">ительных, мелиоративных, хозяйственных и иных работ за исключением работ по сохранению </w:t>
      </w:r>
      <w:r w:rsidRPr="004A78FB">
        <w:rPr>
          <w:rFonts w:ascii="Times New Roman" w:hAnsi="Times New Roman"/>
          <w:sz w:val="24"/>
          <w:szCs w:val="24"/>
        </w:rPr>
        <w:lastRenderedPageBreak/>
        <w:t>данного памятника и (или) его территории, а также хозяйственной деятельности, не нарушающей целостности памятников и не создающей угрозы его повреждения, разрушения или уничтожения.</w:t>
      </w:r>
    </w:p>
    <w:p w:rsidR="00C75336" w:rsidRPr="004A78FB" w:rsidRDefault="00C75336" w:rsidP="002C1459">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3. Мероприятия по обеспечению физической сохранности объектов культурного наследия (работы по сохранению памятников), включающие в себя ремонтно-реставрационные, научно-исследовательские, изыскательские, проектные и производственные работы, работы по консерв</w:t>
      </w:r>
      <w:r w:rsidRPr="004A78FB">
        <w:rPr>
          <w:rFonts w:ascii="Times New Roman" w:hAnsi="Times New Roman"/>
          <w:sz w:val="24"/>
          <w:szCs w:val="24"/>
        </w:rPr>
        <w:t>а</w:t>
      </w:r>
      <w:r w:rsidRPr="004A78FB">
        <w:rPr>
          <w:rFonts w:ascii="Times New Roman" w:hAnsi="Times New Roman"/>
          <w:sz w:val="24"/>
          <w:szCs w:val="24"/>
        </w:rPr>
        <w:t>ции, приспособлению объектов культурного наследия для современного использования, научно-методическое руководство, технический и авторский надзор, в исключительных случаях – спас</w:t>
      </w:r>
      <w:r w:rsidRPr="004A78FB">
        <w:rPr>
          <w:rFonts w:ascii="Times New Roman" w:hAnsi="Times New Roman"/>
          <w:sz w:val="24"/>
          <w:szCs w:val="24"/>
        </w:rPr>
        <w:t>а</w:t>
      </w:r>
      <w:r w:rsidRPr="004A78FB">
        <w:rPr>
          <w:rFonts w:ascii="Times New Roman" w:hAnsi="Times New Roman"/>
          <w:sz w:val="24"/>
          <w:szCs w:val="24"/>
        </w:rPr>
        <w:t>тельные археологические полевые работы (археологические раскопки).</w:t>
      </w:r>
    </w:p>
    <w:p w:rsidR="00C75336" w:rsidRPr="004A78FB" w:rsidRDefault="00C75336" w:rsidP="002C1459">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Работы по сохранению памятников проводятся по согласованию с органом охраны объе</w:t>
      </w:r>
      <w:r w:rsidRPr="004A78FB">
        <w:rPr>
          <w:rFonts w:ascii="Times New Roman" w:hAnsi="Times New Roman"/>
          <w:sz w:val="24"/>
          <w:szCs w:val="24"/>
        </w:rPr>
        <w:t>к</w:t>
      </w:r>
      <w:r w:rsidRPr="004A78FB">
        <w:rPr>
          <w:rFonts w:ascii="Times New Roman" w:hAnsi="Times New Roman"/>
          <w:sz w:val="24"/>
          <w:szCs w:val="24"/>
        </w:rPr>
        <w:t>тов культурного наследия Алтайского края –  управлением Алтайского края по культуре и архи</w:t>
      </w:r>
      <w:r w:rsidRPr="004A78FB">
        <w:rPr>
          <w:rFonts w:ascii="Times New Roman" w:hAnsi="Times New Roman"/>
          <w:sz w:val="24"/>
          <w:szCs w:val="24"/>
        </w:rPr>
        <w:t>в</w:t>
      </w:r>
      <w:r w:rsidRPr="004A78FB">
        <w:rPr>
          <w:rFonts w:ascii="Times New Roman" w:hAnsi="Times New Roman"/>
          <w:sz w:val="24"/>
          <w:szCs w:val="24"/>
        </w:rPr>
        <w:t>ному делу.</w:t>
      </w:r>
    </w:p>
    <w:p w:rsidR="00C75336" w:rsidRPr="004A78FB" w:rsidRDefault="00C75336" w:rsidP="002C1459">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4. Меры по обеспечению сохранности объектов культурного наследия при проектировании и проведении землеустроительных, земляных, строительных, мелиоративных, хозяйственных и иных работ (далее – хозяйственных работ) включают в себя:</w:t>
      </w:r>
    </w:p>
    <w:p w:rsidR="00C75336" w:rsidRPr="004A78FB" w:rsidRDefault="00C75336" w:rsidP="002C1459">
      <w:pPr>
        <w:pStyle w:val="ConsPlusNormal"/>
        <w:ind w:firstLine="709"/>
        <w:rPr>
          <w:rFonts w:ascii="Times New Roman" w:hAnsi="Times New Roman"/>
        </w:rPr>
      </w:pPr>
      <w:r w:rsidRPr="004A78FB">
        <w:rPr>
          <w:rFonts w:ascii="Times New Roman" w:hAnsi="Times New Roman"/>
        </w:rPr>
        <w:t>- разработку разделов об обеспечении сохранности объектов культурного наследия в прое</w:t>
      </w:r>
      <w:r w:rsidRPr="004A78FB">
        <w:rPr>
          <w:rFonts w:ascii="Times New Roman" w:hAnsi="Times New Roman"/>
        </w:rPr>
        <w:t>к</w:t>
      </w:r>
      <w:r w:rsidRPr="004A78FB">
        <w:rPr>
          <w:rFonts w:ascii="Times New Roman" w:hAnsi="Times New Roman"/>
        </w:rPr>
        <w:t xml:space="preserve">тах проведения хозяйственных работ; </w:t>
      </w:r>
    </w:p>
    <w:p w:rsidR="00C75336" w:rsidRPr="004A78FB" w:rsidRDefault="00C75336" w:rsidP="002C1459">
      <w:pPr>
        <w:pStyle w:val="ConsPlusNormal"/>
        <w:ind w:firstLine="709"/>
        <w:rPr>
          <w:rFonts w:ascii="Times New Roman" w:hAnsi="Times New Roman" w:cs="Times New Roman"/>
        </w:rPr>
      </w:pPr>
      <w:r w:rsidRPr="004A78FB">
        <w:rPr>
          <w:rFonts w:ascii="Times New Roman" w:hAnsi="Times New Roman" w:cs="Times New Roman"/>
        </w:rPr>
        <w:t>- включение в состав указанных разделов мероприятий по обеспечению физической с</w:t>
      </w:r>
      <w:r w:rsidRPr="004A78FB">
        <w:rPr>
          <w:rFonts w:ascii="Times New Roman" w:hAnsi="Times New Roman" w:cs="Times New Roman"/>
        </w:rPr>
        <w:t>о</w:t>
      </w:r>
      <w:r w:rsidRPr="004A78FB">
        <w:rPr>
          <w:rFonts w:ascii="Times New Roman" w:hAnsi="Times New Roman" w:cs="Times New Roman"/>
        </w:rPr>
        <w:t>хранности объектов культурного наследия;</w:t>
      </w:r>
    </w:p>
    <w:p w:rsidR="00C75336" w:rsidRPr="004A78FB" w:rsidRDefault="00C75336" w:rsidP="002C1459">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согласование проектирования и проведения работ с управлением Алтайского края по культуре и архивному делу;</w:t>
      </w:r>
    </w:p>
    <w:p w:rsidR="00C75336" w:rsidRPr="004A78FB" w:rsidRDefault="00C75336" w:rsidP="002C1459">
      <w:pPr>
        <w:pStyle w:val="af8"/>
        <w:widowControl w:val="0"/>
        <w:spacing w:after="0" w:line="360" w:lineRule="auto"/>
        <w:ind w:left="0" w:firstLine="709"/>
        <w:jc w:val="both"/>
        <w:rPr>
          <w:rFonts w:ascii="Times New Roman" w:hAnsi="Times New Roman"/>
          <w:sz w:val="24"/>
          <w:szCs w:val="24"/>
        </w:rPr>
      </w:pPr>
      <w:r w:rsidRPr="004A78FB">
        <w:rPr>
          <w:rFonts w:ascii="Times New Roman" w:hAnsi="Times New Roman"/>
          <w:sz w:val="24"/>
          <w:szCs w:val="24"/>
        </w:rPr>
        <w:t>- приостановку хозяйственных работ в случае обнаружения объекта, обладающего призн</w:t>
      </w:r>
      <w:r w:rsidRPr="004A78FB">
        <w:rPr>
          <w:rFonts w:ascii="Times New Roman" w:hAnsi="Times New Roman"/>
          <w:sz w:val="24"/>
          <w:szCs w:val="24"/>
        </w:rPr>
        <w:t>а</w:t>
      </w:r>
      <w:r w:rsidRPr="004A78FB">
        <w:rPr>
          <w:rFonts w:ascii="Times New Roman" w:hAnsi="Times New Roman"/>
          <w:sz w:val="24"/>
          <w:szCs w:val="24"/>
        </w:rPr>
        <w:t>ками объекта культурного наследия (ранее неизвестного памятника археологии);</w:t>
      </w:r>
    </w:p>
    <w:p w:rsidR="00C75336" w:rsidRPr="004A78FB" w:rsidRDefault="00C75336" w:rsidP="002C1459">
      <w:pPr>
        <w:pStyle w:val="af8"/>
        <w:widowControl w:val="0"/>
        <w:spacing w:after="0" w:line="360" w:lineRule="auto"/>
        <w:ind w:left="0" w:firstLine="709"/>
        <w:jc w:val="both"/>
        <w:rPr>
          <w:rFonts w:ascii="Times New Roman" w:hAnsi="Times New Roman"/>
          <w:sz w:val="24"/>
          <w:szCs w:val="24"/>
        </w:rPr>
      </w:pPr>
      <w:r w:rsidRPr="004A78FB">
        <w:rPr>
          <w:rFonts w:ascii="Times New Roman" w:hAnsi="Times New Roman"/>
          <w:sz w:val="24"/>
          <w:szCs w:val="24"/>
        </w:rPr>
        <w:t>- информирование об обнаруженном объекте управления Алтайского края по культуре и архивному делу;</w:t>
      </w:r>
    </w:p>
    <w:p w:rsidR="00C75336" w:rsidRPr="004A78FB" w:rsidRDefault="00C75336" w:rsidP="002C1459">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t>- возобновление приостановленных работ по письменному разрешению управления Алта</w:t>
      </w:r>
      <w:r w:rsidRPr="004A78FB">
        <w:rPr>
          <w:rFonts w:ascii="Times New Roman" w:hAnsi="Times New Roman"/>
          <w:sz w:val="24"/>
          <w:szCs w:val="24"/>
        </w:rPr>
        <w:t>й</w:t>
      </w:r>
      <w:r w:rsidRPr="004A78FB">
        <w:rPr>
          <w:rFonts w:ascii="Times New Roman" w:hAnsi="Times New Roman"/>
          <w:sz w:val="24"/>
          <w:szCs w:val="24"/>
        </w:rPr>
        <w:t>ского края по культуре и архивному делу, после устранения угрозы нарушения целостности и с</w:t>
      </w:r>
      <w:r w:rsidRPr="004A78FB">
        <w:rPr>
          <w:rFonts w:ascii="Times New Roman" w:hAnsi="Times New Roman"/>
          <w:sz w:val="24"/>
          <w:szCs w:val="24"/>
        </w:rPr>
        <w:t>о</w:t>
      </w:r>
      <w:r w:rsidRPr="004A78FB">
        <w:rPr>
          <w:rFonts w:ascii="Times New Roman" w:hAnsi="Times New Roman"/>
          <w:sz w:val="24"/>
          <w:szCs w:val="24"/>
        </w:rPr>
        <w:t>хранности выявленного объекта культурного наследия.</w:t>
      </w:r>
    </w:p>
    <w:p w:rsidR="00C75336" w:rsidRPr="004A78FB" w:rsidRDefault="00C75336" w:rsidP="002C1459">
      <w:pPr>
        <w:pStyle w:val="ConsPlusNormal"/>
        <w:ind w:firstLine="709"/>
        <w:rPr>
          <w:rFonts w:ascii="Times New Roman" w:hAnsi="Times New Roman" w:cs="Times New Roman"/>
        </w:rPr>
      </w:pPr>
      <w:r w:rsidRPr="004A78FB">
        <w:rPr>
          <w:rFonts w:ascii="Times New Roman" w:hAnsi="Times New Roman" w:cs="Times New Roman"/>
        </w:rPr>
        <w:t>5. К землям историко-культурного назначения, правовой режим которых регулируется з</w:t>
      </w:r>
      <w:r w:rsidRPr="004A78FB">
        <w:rPr>
          <w:rFonts w:ascii="Times New Roman" w:hAnsi="Times New Roman" w:cs="Times New Roman"/>
        </w:rPr>
        <w:t>е</w:t>
      </w:r>
      <w:r w:rsidRPr="004A78FB">
        <w:rPr>
          <w:rFonts w:ascii="Times New Roman" w:hAnsi="Times New Roman" w:cs="Times New Roman"/>
        </w:rPr>
        <w:t>мельным законодательством Российской Федерации, относятся земельные участки в границах территорий объектов культурного наследия, включенных в единый государственный реестр об</w:t>
      </w:r>
      <w:r w:rsidRPr="004A78FB">
        <w:rPr>
          <w:rFonts w:ascii="Times New Roman" w:hAnsi="Times New Roman" w:cs="Times New Roman"/>
        </w:rPr>
        <w:t>ъ</w:t>
      </w:r>
      <w:r w:rsidRPr="004A78FB">
        <w:rPr>
          <w:rFonts w:ascii="Times New Roman" w:hAnsi="Times New Roman" w:cs="Times New Roman"/>
        </w:rPr>
        <w:t>ектов культурного наследия (памятников истории и культуры) народов Российской Федерации, а также в границах территорий выявленных объектов культурного наследия.</w:t>
      </w:r>
    </w:p>
    <w:p w:rsidR="00C75336" w:rsidRPr="004A78FB" w:rsidRDefault="00C75336" w:rsidP="008A280F">
      <w:pPr>
        <w:pStyle w:val="ConsPlusNormal"/>
        <w:ind w:firstLine="709"/>
        <w:rPr>
          <w:rFonts w:ascii="Times New Roman" w:hAnsi="Times New Roman" w:cs="Times New Roman"/>
        </w:rPr>
      </w:pPr>
      <w:r w:rsidRPr="004A78FB">
        <w:rPr>
          <w:rFonts w:ascii="Times New Roman" w:hAnsi="Times New Roman" w:cs="Times New Roman"/>
        </w:rPr>
        <w:t>6. Условия доступа к объекту культурного наследия устанавливаются собственником об</w:t>
      </w:r>
      <w:r w:rsidRPr="004A78FB">
        <w:rPr>
          <w:rFonts w:ascii="Times New Roman" w:hAnsi="Times New Roman" w:cs="Times New Roman"/>
        </w:rPr>
        <w:t>ъ</w:t>
      </w:r>
      <w:r w:rsidRPr="004A78FB">
        <w:rPr>
          <w:rFonts w:ascii="Times New Roman" w:hAnsi="Times New Roman" w:cs="Times New Roman"/>
        </w:rPr>
        <w:t>екта культурного наследия по согласованию с управлением Алтайского края по культуре и архи</w:t>
      </w:r>
      <w:r w:rsidRPr="004A78FB">
        <w:rPr>
          <w:rFonts w:ascii="Times New Roman" w:hAnsi="Times New Roman" w:cs="Times New Roman"/>
        </w:rPr>
        <w:t>в</w:t>
      </w:r>
      <w:r w:rsidRPr="004A78FB">
        <w:rPr>
          <w:rFonts w:ascii="Times New Roman" w:hAnsi="Times New Roman" w:cs="Times New Roman"/>
        </w:rPr>
        <w:t>ному делу.</w:t>
      </w:r>
    </w:p>
    <w:p w:rsidR="00C75336" w:rsidRPr="004A78FB" w:rsidRDefault="00C75336" w:rsidP="008A280F">
      <w:pPr>
        <w:widowControl w:val="0"/>
        <w:spacing w:after="0" w:line="360" w:lineRule="auto"/>
        <w:ind w:firstLine="709"/>
        <w:jc w:val="both"/>
        <w:rPr>
          <w:rFonts w:ascii="Times New Roman" w:hAnsi="Times New Roman"/>
          <w:sz w:val="24"/>
          <w:szCs w:val="24"/>
        </w:rPr>
      </w:pPr>
      <w:r w:rsidRPr="004A78FB">
        <w:rPr>
          <w:rFonts w:ascii="Times New Roman" w:hAnsi="Times New Roman"/>
          <w:sz w:val="24"/>
          <w:szCs w:val="24"/>
        </w:rPr>
        <w:lastRenderedPageBreak/>
        <w:t>7. Собственники и пользователи земельных участков, в границах которых находятся объе</w:t>
      </w:r>
      <w:r w:rsidRPr="004A78FB">
        <w:rPr>
          <w:rFonts w:ascii="Times New Roman" w:hAnsi="Times New Roman"/>
          <w:sz w:val="24"/>
          <w:szCs w:val="24"/>
        </w:rPr>
        <w:t>к</w:t>
      </w:r>
      <w:r w:rsidRPr="004A78FB">
        <w:rPr>
          <w:rFonts w:ascii="Times New Roman" w:hAnsi="Times New Roman"/>
          <w:sz w:val="24"/>
          <w:szCs w:val="24"/>
        </w:rPr>
        <w:t>ты археологического наследия, уведомляются о расположении археологических объектов на пр</w:t>
      </w:r>
      <w:r w:rsidRPr="004A78FB">
        <w:rPr>
          <w:rFonts w:ascii="Times New Roman" w:hAnsi="Times New Roman"/>
          <w:sz w:val="24"/>
          <w:szCs w:val="24"/>
        </w:rPr>
        <w:t>и</w:t>
      </w:r>
      <w:r w:rsidRPr="004A78FB">
        <w:rPr>
          <w:rFonts w:ascii="Times New Roman" w:hAnsi="Times New Roman"/>
          <w:sz w:val="24"/>
          <w:szCs w:val="24"/>
        </w:rPr>
        <w:t>надлежащих им земельных участках, о требованиях к использованию данных земельных участков.</w:t>
      </w:r>
    </w:p>
    <w:p w:rsidR="00C75336" w:rsidRPr="004A78FB" w:rsidRDefault="00C75336" w:rsidP="008A280F">
      <w:pPr>
        <w:pStyle w:val="af8"/>
        <w:widowControl w:val="0"/>
        <w:spacing w:after="0" w:line="360" w:lineRule="auto"/>
        <w:ind w:left="0" w:firstLine="709"/>
        <w:jc w:val="both"/>
        <w:rPr>
          <w:rFonts w:ascii="Times New Roman" w:hAnsi="Times New Roman"/>
          <w:sz w:val="24"/>
          <w:szCs w:val="24"/>
        </w:rPr>
      </w:pPr>
      <w:r w:rsidRPr="004A78FB">
        <w:rPr>
          <w:rFonts w:ascii="Times New Roman" w:hAnsi="Times New Roman"/>
          <w:sz w:val="24"/>
          <w:szCs w:val="24"/>
        </w:rPr>
        <w:t>8. Собственники (пользователи) объектов культурного наследия, земельных участков, в пределах которых находятся объекты археологического наследия, заключают охранные обязател</w:t>
      </w:r>
      <w:r w:rsidRPr="004A78FB">
        <w:rPr>
          <w:rFonts w:ascii="Times New Roman" w:hAnsi="Times New Roman"/>
          <w:sz w:val="24"/>
          <w:szCs w:val="24"/>
        </w:rPr>
        <w:t>ь</w:t>
      </w:r>
      <w:r w:rsidRPr="004A78FB">
        <w:rPr>
          <w:rFonts w:ascii="Times New Roman" w:hAnsi="Times New Roman"/>
          <w:sz w:val="24"/>
          <w:szCs w:val="24"/>
        </w:rPr>
        <w:t>ства с управлением Алтайского края по культуре и архивному делу.</w:t>
      </w:r>
    </w:p>
    <w:p w:rsidR="00C75336" w:rsidRPr="004A78FB" w:rsidRDefault="00C75336" w:rsidP="008A280F">
      <w:pPr>
        <w:pStyle w:val="af8"/>
        <w:widowControl w:val="0"/>
        <w:spacing w:after="0" w:line="360" w:lineRule="auto"/>
        <w:ind w:left="0" w:firstLine="709"/>
        <w:jc w:val="both"/>
        <w:rPr>
          <w:rFonts w:ascii="Times New Roman" w:hAnsi="Times New Roman"/>
          <w:sz w:val="24"/>
          <w:szCs w:val="24"/>
        </w:rPr>
      </w:pPr>
      <w:r w:rsidRPr="004A78FB">
        <w:rPr>
          <w:rFonts w:ascii="Times New Roman" w:hAnsi="Times New Roman"/>
          <w:sz w:val="24"/>
          <w:szCs w:val="24"/>
        </w:rPr>
        <w:t>9. В целях обеспечения сохранности объекта культурного наследия в его исторической ср</w:t>
      </w:r>
      <w:r w:rsidRPr="004A78FB">
        <w:rPr>
          <w:rFonts w:ascii="Times New Roman" w:hAnsi="Times New Roman"/>
          <w:sz w:val="24"/>
          <w:szCs w:val="24"/>
        </w:rPr>
        <w:t>е</w:t>
      </w:r>
      <w:r w:rsidRPr="004A78FB">
        <w:rPr>
          <w:rFonts w:ascii="Times New Roman" w:hAnsi="Times New Roman"/>
          <w:sz w:val="24"/>
          <w:szCs w:val="24"/>
        </w:rPr>
        <w:t>де на сопряженной с ним территории устанавливаются зоны охраны объекта культурного насл</w:t>
      </w:r>
      <w:r w:rsidRPr="004A78FB">
        <w:rPr>
          <w:rFonts w:ascii="Times New Roman" w:hAnsi="Times New Roman"/>
          <w:sz w:val="24"/>
          <w:szCs w:val="24"/>
        </w:rPr>
        <w:t>е</w:t>
      </w:r>
      <w:r w:rsidRPr="004A78FB">
        <w:rPr>
          <w:rFonts w:ascii="Times New Roman" w:hAnsi="Times New Roman"/>
          <w:sz w:val="24"/>
          <w:szCs w:val="24"/>
        </w:rPr>
        <w:t>дия: охранная зона, зона регулирования застройки и хозяйственной деятельности, зона охраняем</w:t>
      </w:r>
      <w:r w:rsidRPr="004A78FB">
        <w:rPr>
          <w:rFonts w:ascii="Times New Roman" w:hAnsi="Times New Roman"/>
          <w:sz w:val="24"/>
          <w:szCs w:val="24"/>
        </w:rPr>
        <w:t>о</w:t>
      </w:r>
      <w:r w:rsidRPr="004A78FB">
        <w:rPr>
          <w:rFonts w:ascii="Times New Roman" w:hAnsi="Times New Roman"/>
          <w:sz w:val="24"/>
          <w:szCs w:val="24"/>
        </w:rPr>
        <w:t>го природного ландшафта.</w:t>
      </w:r>
    </w:p>
    <w:p w:rsidR="00C75336" w:rsidRPr="004A78FB" w:rsidRDefault="00C75336" w:rsidP="008A280F">
      <w:pPr>
        <w:pStyle w:val="af8"/>
        <w:widowControl w:val="0"/>
        <w:spacing w:after="0" w:line="360" w:lineRule="auto"/>
        <w:ind w:left="0" w:firstLine="709"/>
        <w:jc w:val="both"/>
        <w:rPr>
          <w:rFonts w:ascii="Times New Roman" w:hAnsi="Times New Roman"/>
          <w:sz w:val="24"/>
          <w:szCs w:val="24"/>
        </w:rPr>
      </w:pPr>
      <w:r w:rsidRPr="004A78FB">
        <w:rPr>
          <w:rFonts w:ascii="Times New Roman" w:hAnsi="Times New Roman"/>
          <w:sz w:val="24"/>
          <w:szCs w:val="24"/>
        </w:rPr>
        <w:t>Границы зон охраны объектов культурного наследия, режимы использования земель и гр</w:t>
      </w:r>
      <w:r w:rsidRPr="004A78FB">
        <w:rPr>
          <w:rFonts w:ascii="Times New Roman" w:hAnsi="Times New Roman"/>
          <w:sz w:val="24"/>
          <w:szCs w:val="24"/>
        </w:rPr>
        <w:t>а</w:t>
      </w:r>
      <w:r w:rsidRPr="004A78FB">
        <w:rPr>
          <w:rFonts w:ascii="Times New Roman" w:hAnsi="Times New Roman"/>
          <w:sz w:val="24"/>
          <w:szCs w:val="24"/>
        </w:rPr>
        <w:t xml:space="preserve">достроительные регламенты, в границах данных зон, утверждаются Администрацией Алтайского края, на основании проектов по зонам охраны объектов культурного наследия. </w:t>
      </w:r>
    </w:p>
    <w:p w:rsidR="00C75336" w:rsidRPr="00A143E9" w:rsidRDefault="00C75336" w:rsidP="005B4CC4">
      <w:pPr>
        <w:pStyle w:val="S5"/>
      </w:pPr>
    </w:p>
    <w:p w:rsidR="00C75336" w:rsidRPr="00AC1BE6" w:rsidRDefault="00C75336" w:rsidP="00B575F3">
      <w:pPr>
        <w:pStyle w:val="S2"/>
      </w:pPr>
      <w:bookmarkStart w:id="49" w:name="_Toc359292838"/>
      <w:r w:rsidRPr="00AC1BE6">
        <w:t>Мероприятия по предупреждению чрезвычайных ситуаций природного и техн</w:t>
      </w:r>
      <w:r w:rsidRPr="00AC1BE6">
        <w:t>о</w:t>
      </w:r>
      <w:r w:rsidRPr="00AC1BE6">
        <w:t>генного характера. Мероприятия по гражданской обороне</w:t>
      </w:r>
      <w:bookmarkEnd w:id="49"/>
    </w:p>
    <w:p w:rsidR="00C75336" w:rsidRPr="00E752C6" w:rsidRDefault="00C75336" w:rsidP="00DB02D4">
      <w:pPr>
        <w:pStyle w:val="S30"/>
      </w:pPr>
      <w:bookmarkStart w:id="50" w:name="_Toc359292839"/>
      <w:r w:rsidRPr="00E752C6">
        <w:t>Мероприятия по предотвращению чрезвычайных ситуаций природного характера</w:t>
      </w:r>
      <w:bookmarkEnd w:id="47"/>
      <w:bookmarkEnd w:id="50"/>
    </w:p>
    <w:p w:rsidR="00C75336" w:rsidRPr="004A78FB" w:rsidRDefault="00C75336" w:rsidP="00B52777">
      <w:pPr>
        <w:widowControl w:val="0"/>
        <w:spacing w:after="0" w:line="360" w:lineRule="auto"/>
        <w:ind w:firstLine="709"/>
        <w:contextualSpacing/>
        <w:jc w:val="both"/>
        <w:rPr>
          <w:rFonts w:ascii="Times New Roman" w:hAnsi="Times New Roman"/>
          <w:sz w:val="24"/>
          <w:szCs w:val="24"/>
        </w:rPr>
      </w:pPr>
      <w:bookmarkStart w:id="51" w:name="_Toc262565296"/>
      <w:r w:rsidRPr="004A78FB">
        <w:rPr>
          <w:rFonts w:ascii="Times New Roman" w:hAnsi="Times New Roman"/>
          <w:sz w:val="24"/>
          <w:szCs w:val="24"/>
        </w:rPr>
        <w:t>На территории поселения возможны такие чрезвычайные ситуации природного характера как лесные пожары, гололедные явления, негативные атмосферные явления (метели, ливни, град), подтопление территории поселка паводковыми водами и повышение уровня грунтовых вод.</w:t>
      </w:r>
    </w:p>
    <w:p w:rsidR="00C75336" w:rsidRPr="004A78FB" w:rsidRDefault="00C75336" w:rsidP="00B52777">
      <w:pPr>
        <w:pStyle w:val="S5"/>
        <w:widowControl w:val="0"/>
      </w:pPr>
      <w:r w:rsidRPr="004A78FB">
        <w:t>В целях предупреждения крупных лесных пожаров необходимо осуществлять постоянный мониторинг состояния лесов в пожароопасный период и принимать своевременные меры по ли</w:t>
      </w:r>
      <w:r w:rsidRPr="004A78FB">
        <w:t>к</w:t>
      </w:r>
      <w:r w:rsidRPr="004A78FB">
        <w:t>видации очагов.</w:t>
      </w:r>
    </w:p>
    <w:p w:rsidR="00C75336" w:rsidRPr="004A78FB" w:rsidRDefault="00C75336" w:rsidP="00B52777">
      <w:pPr>
        <w:pStyle w:val="S5"/>
        <w:widowControl w:val="0"/>
      </w:pPr>
      <w:r w:rsidRPr="004A78FB">
        <w:t>Мероприятия по предупреждению пожаров:</w:t>
      </w:r>
    </w:p>
    <w:p w:rsidR="00C75336" w:rsidRPr="004A78FB" w:rsidRDefault="00C75336" w:rsidP="00B52777">
      <w:pPr>
        <w:pStyle w:val="S"/>
      </w:pPr>
      <w:r w:rsidRPr="004A78FB">
        <w:t xml:space="preserve">-устройство минерализованных полос; </w:t>
      </w:r>
    </w:p>
    <w:p w:rsidR="00C75336" w:rsidRPr="004A78FB" w:rsidRDefault="00C75336" w:rsidP="00B52777">
      <w:pPr>
        <w:pStyle w:val="S"/>
      </w:pPr>
      <w:r w:rsidRPr="004A78FB">
        <w:t>-строительство пожарных резервуаров;</w:t>
      </w:r>
    </w:p>
    <w:p w:rsidR="00C75336" w:rsidRPr="004A78FB" w:rsidRDefault="00C75336" w:rsidP="00B52777">
      <w:pPr>
        <w:pStyle w:val="S"/>
      </w:pPr>
      <w:r w:rsidRPr="004A78FB">
        <w:t>-разработка оперативного плана тушения лесных пожаров;</w:t>
      </w:r>
    </w:p>
    <w:p w:rsidR="00C75336" w:rsidRPr="004A78FB" w:rsidRDefault="00C75336" w:rsidP="00B52777">
      <w:pPr>
        <w:pStyle w:val="S"/>
      </w:pPr>
      <w:r w:rsidRPr="004A78FB">
        <w:t>-планировку селитебной и производственной зон с созданием свободных проездов для пожа</w:t>
      </w:r>
      <w:r w:rsidRPr="004A78FB">
        <w:t>р</w:t>
      </w:r>
      <w:r w:rsidRPr="004A78FB">
        <w:t xml:space="preserve">ных автомобилей. </w:t>
      </w:r>
    </w:p>
    <w:p w:rsidR="00C75336" w:rsidRPr="004A78FB" w:rsidRDefault="00C75336" w:rsidP="00B52777">
      <w:pPr>
        <w:pStyle w:val="S"/>
      </w:pPr>
      <w:r w:rsidRPr="004A78FB">
        <w:t>Для понижения уровня грунтовых вод и улучшения инженерно-геологических условий террит</w:t>
      </w:r>
      <w:r w:rsidRPr="004A78FB">
        <w:t>о</w:t>
      </w:r>
      <w:r w:rsidRPr="004A78FB">
        <w:t>рии необходимо осуществление комплекса мероприятий, разработанных «Алтайводпроектом» для защиты от подтопления, предполагающие устройство открытой сбросной сети для отвода повер</w:t>
      </w:r>
      <w:r w:rsidRPr="004A78FB">
        <w:t>х</w:t>
      </w:r>
      <w:r w:rsidRPr="004A78FB">
        <w:t>ностного стока, поступающего на территорию поселка с водосборной площади.</w:t>
      </w:r>
    </w:p>
    <w:p w:rsidR="00C75336" w:rsidRPr="004A78FB" w:rsidRDefault="00C75336" w:rsidP="00B52777">
      <w:pPr>
        <w:pStyle w:val="S"/>
      </w:pPr>
      <w:r w:rsidRPr="004A78FB">
        <w:t>Предотвращение развития гололёдных явлений, на дорожных покрытиях территории, осущест</w:t>
      </w:r>
      <w:r w:rsidRPr="004A78FB">
        <w:t>в</w:t>
      </w:r>
      <w:r w:rsidRPr="004A78FB">
        <w:t>ляют районные дорожно-эксплуатационные участки.</w:t>
      </w:r>
    </w:p>
    <w:p w:rsidR="00C75336" w:rsidRPr="00AC1BE6" w:rsidRDefault="00C75336" w:rsidP="00827110">
      <w:pPr>
        <w:pStyle w:val="S"/>
        <w:numPr>
          <w:ilvl w:val="0"/>
          <w:numId w:val="0"/>
        </w:numPr>
        <w:ind w:firstLine="709"/>
      </w:pPr>
    </w:p>
    <w:p w:rsidR="00C75336" w:rsidRPr="00E752C6" w:rsidRDefault="00C75336" w:rsidP="00DB02D4">
      <w:pPr>
        <w:pStyle w:val="S30"/>
      </w:pPr>
      <w:bookmarkStart w:id="52" w:name="_Toc359292840"/>
      <w:r w:rsidRPr="00E752C6">
        <w:t>Мероприятия по предотвращению чрезвычайных ситуаций</w:t>
      </w:r>
      <w:r>
        <w:t xml:space="preserve"> </w:t>
      </w:r>
      <w:r w:rsidRPr="00E752C6">
        <w:t>техногенного характера</w:t>
      </w:r>
      <w:bookmarkEnd w:id="51"/>
      <w:bookmarkEnd w:id="52"/>
    </w:p>
    <w:p w:rsidR="00C75336" w:rsidRPr="004A78FB" w:rsidRDefault="00C75336" w:rsidP="00B52777">
      <w:pPr>
        <w:widowControl w:val="0"/>
        <w:spacing w:after="0" w:line="360" w:lineRule="auto"/>
        <w:ind w:firstLine="709"/>
        <w:jc w:val="both"/>
        <w:rPr>
          <w:rFonts w:ascii="Times New Roman" w:hAnsi="Times New Roman"/>
          <w:sz w:val="24"/>
          <w:szCs w:val="24"/>
        </w:rPr>
      </w:pPr>
      <w:r w:rsidRPr="004A78FB">
        <w:rPr>
          <w:rFonts w:ascii="Times New Roman" w:hAnsi="Times New Roman"/>
          <w:iCs/>
          <w:sz w:val="24"/>
          <w:szCs w:val="24"/>
        </w:rPr>
        <w:t xml:space="preserve">Риски возникновения чрезвычайных ситуаций техногенного характера </w:t>
      </w:r>
      <w:r w:rsidRPr="004A78FB">
        <w:rPr>
          <w:rFonts w:ascii="Times New Roman" w:hAnsi="Times New Roman"/>
          <w:sz w:val="24"/>
          <w:szCs w:val="24"/>
        </w:rPr>
        <w:t>связаны в основном с различными производствами. Классификация потенциально опасных объектов является усло</w:t>
      </w:r>
      <w:r w:rsidRPr="004A78FB">
        <w:rPr>
          <w:rFonts w:ascii="Times New Roman" w:hAnsi="Times New Roman"/>
          <w:sz w:val="24"/>
          <w:szCs w:val="24"/>
        </w:rPr>
        <w:t>в</w:t>
      </w:r>
      <w:r w:rsidRPr="004A78FB">
        <w:rPr>
          <w:rFonts w:ascii="Times New Roman" w:hAnsi="Times New Roman"/>
          <w:sz w:val="24"/>
          <w:szCs w:val="24"/>
        </w:rPr>
        <w:t>ной, поскольку некоторые из объектов можно отнести одновременно к нескольким классам.</w:t>
      </w:r>
    </w:p>
    <w:p w:rsidR="00C75336" w:rsidRPr="00B52777" w:rsidRDefault="00C75336" w:rsidP="00B52777">
      <w:pPr>
        <w:widowControl w:val="0"/>
        <w:spacing w:after="0" w:line="360" w:lineRule="auto"/>
        <w:ind w:firstLine="709"/>
        <w:jc w:val="both"/>
        <w:rPr>
          <w:rStyle w:val="a6"/>
          <w:rFonts w:ascii="Times New Roman" w:hAnsi="Times New Roman"/>
          <w:noProof/>
          <w:color w:val="auto"/>
          <w:sz w:val="24"/>
          <w:szCs w:val="24"/>
          <w:u w:val="none"/>
        </w:rPr>
      </w:pPr>
      <w:r w:rsidRPr="00B52777">
        <w:rPr>
          <w:rStyle w:val="a6"/>
          <w:rFonts w:ascii="Times New Roman" w:hAnsi="Times New Roman"/>
          <w:noProof/>
          <w:color w:val="auto"/>
          <w:sz w:val="24"/>
          <w:szCs w:val="24"/>
          <w:u w:val="none"/>
        </w:rPr>
        <w:t xml:space="preserve">К потенциально взрыво- и пожароопасным (4 класс) относятся объекты, имеющие в своем составе горючие и трудногорючие вещества и материалы, которые могут гореть самостоятельно после удаления источника зажигания. На территории р.п. Благовещенка к данным объектам относятся: Благовещенская нефтебаза ОАО «НК Роснефть», Благовещенская нефтебаза ООО «Нефтепродукт», ОАО «Благовещенский комбинат молочных продуктов», газонаполнительный пункт ОАО «Благовещенка межрайгаз». </w:t>
      </w:r>
    </w:p>
    <w:p w:rsidR="00C75336" w:rsidRPr="00B52777" w:rsidRDefault="00C75336" w:rsidP="00B52777">
      <w:pPr>
        <w:widowControl w:val="0"/>
        <w:spacing w:after="0" w:line="360" w:lineRule="auto"/>
        <w:ind w:firstLine="709"/>
        <w:jc w:val="both"/>
        <w:rPr>
          <w:rStyle w:val="a6"/>
          <w:rFonts w:ascii="Times New Roman" w:hAnsi="Times New Roman"/>
          <w:noProof/>
          <w:color w:val="auto"/>
          <w:sz w:val="24"/>
          <w:szCs w:val="24"/>
          <w:u w:val="none"/>
        </w:rPr>
      </w:pPr>
      <w:r w:rsidRPr="00B52777">
        <w:rPr>
          <w:rStyle w:val="a6"/>
          <w:rFonts w:ascii="Times New Roman" w:hAnsi="Times New Roman"/>
          <w:noProof/>
          <w:color w:val="auto"/>
          <w:sz w:val="24"/>
          <w:szCs w:val="24"/>
          <w:u w:val="none"/>
        </w:rPr>
        <w:t>Система взрыво- и пожаропредупреждения предусматривает:</w:t>
      </w:r>
    </w:p>
    <w:p w:rsidR="00C75336" w:rsidRPr="00B52777" w:rsidRDefault="00C75336" w:rsidP="00DD79D6">
      <w:pPr>
        <w:pStyle w:val="ad"/>
        <w:widowControl w:val="0"/>
        <w:numPr>
          <w:ilvl w:val="0"/>
          <w:numId w:val="12"/>
        </w:numPr>
        <w:spacing w:after="0" w:line="360" w:lineRule="auto"/>
        <w:ind w:left="0" w:firstLine="709"/>
        <w:jc w:val="both"/>
        <w:rPr>
          <w:rStyle w:val="a6"/>
          <w:rFonts w:ascii="Times New Roman" w:hAnsi="Times New Roman"/>
          <w:noProof/>
          <w:color w:val="auto"/>
          <w:sz w:val="24"/>
          <w:szCs w:val="24"/>
          <w:u w:val="none"/>
        </w:rPr>
      </w:pPr>
      <w:r w:rsidRPr="00B52777">
        <w:rPr>
          <w:rStyle w:val="a6"/>
          <w:rFonts w:ascii="Times New Roman" w:hAnsi="Times New Roman"/>
          <w:noProof/>
          <w:color w:val="auto"/>
          <w:sz w:val="24"/>
          <w:szCs w:val="24"/>
          <w:u w:val="none"/>
        </w:rPr>
        <w:t>исключение возможности возникновения  источников зажигания (взрыва) в оборудовании и помещениях;</w:t>
      </w:r>
    </w:p>
    <w:p w:rsidR="00C75336" w:rsidRPr="00B52777" w:rsidRDefault="00C75336" w:rsidP="00DD79D6">
      <w:pPr>
        <w:pStyle w:val="ad"/>
        <w:widowControl w:val="0"/>
        <w:numPr>
          <w:ilvl w:val="0"/>
          <w:numId w:val="12"/>
        </w:numPr>
        <w:spacing w:after="0" w:line="360" w:lineRule="auto"/>
        <w:ind w:left="0" w:firstLine="709"/>
        <w:jc w:val="both"/>
        <w:rPr>
          <w:rStyle w:val="a6"/>
          <w:rFonts w:ascii="Times New Roman" w:hAnsi="Times New Roman"/>
          <w:noProof/>
          <w:color w:val="auto"/>
          <w:sz w:val="24"/>
          <w:szCs w:val="24"/>
          <w:u w:val="none"/>
        </w:rPr>
      </w:pPr>
      <w:r w:rsidRPr="00B52777">
        <w:rPr>
          <w:rStyle w:val="a6"/>
          <w:rFonts w:ascii="Times New Roman" w:hAnsi="Times New Roman"/>
          <w:noProof/>
          <w:color w:val="auto"/>
          <w:sz w:val="24"/>
          <w:szCs w:val="24"/>
          <w:u w:val="none"/>
        </w:rPr>
        <w:t>применение магнитной защиты, реле-контроля и автоблокировок;</w:t>
      </w:r>
    </w:p>
    <w:p w:rsidR="00C75336" w:rsidRPr="00B52777" w:rsidRDefault="00C75336" w:rsidP="00DD79D6">
      <w:pPr>
        <w:pStyle w:val="ad"/>
        <w:widowControl w:val="0"/>
        <w:numPr>
          <w:ilvl w:val="0"/>
          <w:numId w:val="12"/>
        </w:numPr>
        <w:spacing w:after="0" w:line="360" w:lineRule="auto"/>
        <w:ind w:left="0" w:firstLine="709"/>
        <w:jc w:val="both"/>
        <w:rPr>
          <w:rStyle w:val="a6"/>
          <w:rFonts w:ascii="Times New Roman" w:hAnsi="Times New Roman"/>
          <w:noProof/>
          <w:color w:val="auto"/>
          <w:sz w:val="24"/>
          <w:szCs w:val="24"/>
          <w:u w:val="none"/>
        </w:rPr>
      </w:pPr>
      <w:r w:rsidRPr="00B52777">
        <w:rPr>
          <w:rStyle w:val="a6"/>
          <w:rFonts w:ascii="Times New Roman" w:hAnsi="Times New Roman"/>
          <w:noProof/>
          <w:color w:val="auto"/>
          <w:sz w:val="24"/>
          <w:szCs w:val="24"/>
          <w:u w:val="none"/>
        </w:rPr>
        <w:t>строительство и надлежащее содержание пожарных резервуаров.</w:t>
      </w:r>
    </w:p>
    <w:p w:rsidR="00C75336" w:rsidRPr="004A78FB" w:rsidRDefault="00C75336" w:rsidP="00B52777">
      <w:pPr>
        <w:widowControl w:val="0"/>
        <w:spacing w:after="0" w:line="360" w:lineRule="auto"/>
        <w:ind w:firstLine="709"/>
        <w:jc w:val="both"/>
        <w:rPr>
          <w:rFonts w:ascii="Times New Roman" w:hAnsi="Times New Roman"/>
          <w:sz w:val="24"/>
          <w:szCs w:val="24"/>
        </w:rPr>
      </w:pPr>
      <w:r w:rsidRPr="00B52777">
        <w:rPr>
          <w:rStyle w:val="a6"/>
          <w:rFonts w:ascii="Times New Roman" w:hAnsi="Times New Roman"/>
          <w:noProof/>
          <w:color w:val="auto"/>
          <w:sz w:val="24"/>
          <w:szCs w:val="24"/>
          <w:u w:val="none"/>
        </w:rPr>
        <w:t xml:space="preserve">На территории поселения возможны </w:t>
      </w:r>
      <w:r w:rsidRPr="004A78FB">
        <w:rPr>
          <w:rFonts w:ascii="Times New Roman" w:hAnsi="Times New Roman"/>
          <w:sz w:val="24"/>
          <w:szCs w:val="24"/>
        </w:rPr>
        <w:t>автомобильные аварии и катастрофы, особенно, в осенне-зимний период с появлением гололеда. Основным мероприятием, снижающим риск во</w:t>
      </w:r>
      <w:r w:rsidRPr="004A78FB">
        <w:rPr>
          <w:rFonts w:ascii="Times New Roman" w:hAnsi="Times New Roman"/>
          <w:sz w:val="24"/>
          <w:szCs w:val="24"/>
        </w:rPr>
        <w:t>з</w:t>
      </w:r>
      <w:r w:rsidRPr="004A78FB">
        <w:rPr>
          <w:rFonts w:ascii="Times New Roman" w:hAnsi="Times New Roman"/>
          <w:sz w:val="24"/>
          <w:szCs w:val="24"/>
        </w:rPr>
        <w:t>никновения ЧС на дорогах, является поддержание дорог и дорожных сооружений в надлежащем состоянии.</w:t>
      </w:r>
    </w:p>
    <w:p w:rsidR="00C75336" w:rsidRPr="004A78FB" w:rsidRDefault="00C75336" w:rsidP="00B52777">
      <w:pPr>
        <w:widowControl w:val="0"/>
        <w:tabs>
          <w:tab w:val="left" w:pos="4140"/>
        </w:tabs>
        <w:spacing w:after="0" w:line="360" w:lineRule="auto"/>
        <w:ind w:firstLine="709"/>
        <w:jc w:val="both"/>
        <w:rPr>
          <w:rFonts w:ascii="Times New Roman" w:hAnsi="Times New Roman"/>
          <w:snapToGrid w:val="0"/>
          <w:sz w:val="24"/>
          <w:szCs w:val="24"/>
        </w:rPr>
      </w:pPr>
      <w:r w:rsidRPr="004A78FB">
        <w:rPr>
          <w:rFonts w:ascii="Times New Roman" w:hAnsi="Times New Roman"/>
          <w:snapToGrid w:val="0"/>
          <w:sz w:val="24"/>
          <w:szCs w:val="24"/>
        </w:rPr>
        <w:t>В соответствии с планами химической и биологической защиты населения Алтайского края при чрезвычайных ситуациях природного и техногенного характера, разработанными ГУ МЧС России по Алтайскому краю, для обеспечения безопасности населения необходимо обеспечить комплекс мероприятий по предупреждению возникновения чрезвычайных ситуаций:</w:t>
      </w:r>
    </w:p>
    <w:p w:rsidR="00C75336" w:rsidRPr="004A78FB" w:rsidRDefault="00C75336" w:rsidP="00DD79D6">
      <w:pPr>
        <w:pStyle w:val="ad"/>
        <w:widowControl w:val="0"/>
        <w:numPr>
          <w:ilvl w:val="0"/>
          <w:numId w:val="13"/>
        </w:numPr>
        <w:spacing w:after="0" w:line="360" w:lineRule="auto"/>
        <w:ind w:left="0" w:firstLine="709"/>
        <w:jc w:val="both"/>
        <w:rPr>
          <w:rFonts w:ascii="Times New Roman" w:hAnsi="Times New Roman"/>
          <w:snapToGrid w:val="0"/>
          <w:sz w:val="24"/>
          <w:szCs w:val="24"/>
        </w:rPr>
      </w:pPr>
      <w:r w:rsidRPr="004A78FB">
        <w:rPr>
          <w:rFonts w:ascii="Times New Roman" w:hAnsi="Times New Roman"/>
          <w:snapToGrid w:val="0"/>
          <w:sz w:val="24"/>
          <w:szCs w:val="24"/>
        </w:rPr>
        <w:t>обеспечить организацию и поддержание в постоянной готовности системы оповещения населения об опасности поражения отравляющими химическими веществами (ОХВ), порядок д</w:t>
      </w:r>
      <w:r w:rsidRPr="004A78FB">
        <w:rPr>
          <w:rFonts w:ascii="Times New Roman" w:hAnsi="Times New Roman"/>
          <w:snapToGrid w:val="0"/>
          <w:sz w:val="24"/>
          <w:szCs w:val="24"/>
        </w:rPr>
        <w:t>о</w:t>
      </w:r>
      <w:r w:rsidRPr="004A78FB">
        <w:rPr>
          <w:rFonts w:ascii="Times New Roman" w:hAnsi="Times New Roman"/>
          <w:snapToGrid w:val="0"/>
          <w:sz w:val="24"/>
          <w:szCs w:val="24"/>
        </w:rPr>
        <w:t>ведения до них установленных сигналов оповещения;</w:t>
      </w:r>
    </w:p>
    <w:p w:rsidR="00C75336" w:rsidRPr="004A78FB" w:rsidRDefault="00C75336" w:rsidP="00DD79D6">
      <w:pPr>
        <w:pStyle w:val="ad"/>
        <w:widowControl w:val="0"/>
        <w:numPr>
          <w:ilvl w:val="0"/>
          <w:numId w:val="13"/>
        </w:numPr>
        <w:spacing w:after="0" w:line="360" w:lineRule="auto"/>
        <w:ind w:left="0" w:firstLine="709"/>
        <w:jc w:val="both"/>
        <w:rPr>
          <w:rFonts w:ascii="Times New Roman" w:hAnsi="Times New Roman"/>
          <w:snapToGrid w:val="0"/>
          <w:sz w:val="24"/>
          <w:szCs w:val="24"/>
        </w:rPr>
      </w:pPr>
      <w:r w:rsidRPr="004A78FB">
        <w:rPr>
          <w:rFonts w:ascii="Times New Roman" w:hAnsi="Times New Roman"/>
          <w:snapToGrid w:val="0"/>
          <w:sz w:val="24"/>
          <w:szCs w:val="24"/>
        </w:rPr>
        <w:t>организовать взаимодействие с руководителями прилегающих районов по использованию сил и средств других объектов, порядок их привлечения в случае возникновения чрезвычайных ситуаций;</w:t>
      </w:r>
    </w:p>
    <w:p w:rsidR="00C75336" w:rsidRPr="004A78FB" w:rsidRDefault="00C75336" w:rsidP="00DD79D6">
      <w:pPr>
        <w:pStyle w:val="ad"/>
        <w:widowControl w:val="0"/>
        <w:numPr>
          <w:ilvl w:val="0"/>
          <w:numId w:val="13"/>
        </w:numPr>
        <w:spacing w:after="0" w:line="360" w:lineRule="auto"/>
        <w:ind w:left="0" w:firstLine="709"/>
        <w:jc w:val="both"/>
        <w:rPr>
          <w:rFonts w:ascii="Times New Roman" w:hAnsi="Times New Roman"/>
          <w:snapToGrid w:val="0"/>
          <w:sz w:val="24"/>
          <w:szCs w:val="24"/>
        </w:rPr>
      </w:pPr>
      <w:r w:rsidRPr="004A78FB">
        <w:rPr>
          <w:rFonts w:ascii="Times New Roman" w:hAnsi="Times New Roman"/>
          <w:snapToGrid w:val="0"/>
          <w:sz w:val="24"/>
          <w:szCs w:val="24"/>
        </w:rPr>
        <w:t>постоянно обучать руководящий состав района выполнять специальные работы по ликв</w:t>
      </w:r>
      <w:r w:rsidRPr="004A78FB">
        <w:rPr>
          <w:rFonts w:ascii="Times New Roman" w:hAnsi="Times New Roman"/>
          <w:snapToGrid w:val="0"/>
          <w:sz w:val="24"/>
          <w:szCs w:val="24"/>
        </w:rPr>
        <w:t>и</w:t>
      </w:r>
      <w:r w:rsidRPr="004A78FB">
        <w:rPr>
          <w:rFonts w:ascii="Times New Roman" w:hAnsi="Times New Roman"/>
          <w:snapToGrid w:val="0"/>
          <w:sz w:val="24"/>
          <w:szCs w:val="24"/>
        </w:rPr>
        <w:t>дации очагов заражения, образованных ОХВ;</w:t>
      </w:r>
    </w:p>
    <w:p w:rsidR="00C75336" w:rsidRPr="004A78FB" w:rsidRDefault="00C75336" w:rsidP="00DD79D6">
      <w:pPr>
        <w:pStyle w:val="ad"/>
        <w:widowControl w:val="0"/>
        <w:numPr>
          <w:ilvl w:val="0"/>
          <w:numId w:val="13"/>
        </w:numPr>
        <w:spacing w:after="0" w:line="360" w:lineRule="auto"/>
        <w:ind w:left="0" w:firstLine="709"/>
        <w:jc w:val="both"/>
        <w:rPr>
          <w:rFonts w:ascii="Times New Roman" w:hAnsi="Times New Roman"/>
          <w:snapToGrid w:val="0"/>
          <w:sz w:val="24"/>
          <w:szCs w:val="24"/>
        </w:rPr>
      </w:pPr>
      <w:r w:rsidRPr="004A78FB">
        <w:rPr>
          <w:rFonts w:ascii="Times New Roman" w:hAnsi="Times New Roman"/>
          <w:snapToGrid w:val="0"/>
          <w:sz w:val="24"/>
          <w:szCs w:val="24"/>
        </w:rPr>
        <w:t>накапливать и своевременно обновлять средства индивидуальной защиты населения для обеспечения рабочих и служащих предприятий и организаций района, хранить и поддерживать средства защиты в постоянной готовности;</w:t>
      </w:r>
    </w:p>
    <w:p w:rsidR="00C75336" w:rsidRPr="004A78FB" w:rsidRDefault="00C75336" w:rsidP="00DD79D6">
      <w:pPr>
        <w:pStyle w:val="ad"/>
        <w:widowControl w:val="0"/>
        <w:numPr>
          <w:ilvl w:val="0"/>
          <w:numId w:val="13"/>
        </w:numPr>
        <w:spacing w:after="0" w:line="360" w:lineRule="auto"/>
        <w:ind w:left="0" w:firstLine="709"/>
        <w:jc w:val="both"/>
        <w:rPr>
          <w:rFonts w:ascii="Times New Roman" w:hAnsi="Times New Roman"/>
          <w:snapToGrid w:val="0"/>
          <w:sz w:val="24"/>
          <w:szCs w:val="24"/>
        </w:rPr>
      </w:pPr>
      <w:r w:rsidRPr="004A78FB">
        <w:rPr>
          <w:rFonts w:ascii="Times New Roman" w:hAnsi="Times New Roman"/>
          <w:snapToGrid w:val="0"/>
          <w:sz w:val="24"/>
          <w:szCs w:val="24"/>
        </w:rPr>
        <w:lastRenderedPageBreak/>
        <w:t>заложить в бюджет района средства для организации дегазации (нейтрализации) ОХВ и сдачи их на предприятии по захоронению и утилизации;</w:t>
      </w:r>
    </w:p>
    <w:p w:rsidR="00C75336" w:rsidRPr="004A78FB" w:rsidRDefault="00C75336" w:rsidP="00DD79D6">
      <w:pPr>
        <w:pStyle w:val="ad"/>
        <w:widowControl w:val="0"/>
        <w:numPr>
          <w:ilvl w:val="0"/>
          <w:numId w:val="13"/>
        </w:numPr>
        <w:spacing w:after="0" w:line="360" w:lineRule="auto"/>
        <w:ind w:left="0" w:firstLine="709"/>
        <w:jc w:val="both"/>
        <w:rPr>
          <w:rFonts w:ascii="Times New Roman" w:hAnsi="Times New Roman"/>
          <w:snapToGrid w:val="0"/>
          <w:sz w:val="24"/>
          <w:szCs w:val="24"/>
        </w:rPr>
      </w:pPr>
      <w:r w:rsidRPr="004A78FB">
        <w:rPr>
          <w:rFonts w:ascii="Times New Roman" w:hAnsi="Times New Roman"/>
          <w:snapToGrid w:val="0"/>
          <w:sz w:val="24"/>
          <w:szCs w:val="24"/>
        </w:rPr>
        <w:t>установить дополнительные системы оповещения.</w:t>
      </w:r>
    </w:p>
    <w:p w:rsidR="00C75336" w:rsidRPr="00AC1BE6" w:rsidRDefault="00C75336" w:rsidP="00B52777">
      <w:pPr>
        <w:pStyle w:val="ad"/>
        <w:widowControl w:val="0"/>
        <w:spacing w:after="0" w:line="360" w:lineRule="auto"/>
        <w:ind w:left="0"/>
        <w:jc w:val="both"/>
        <w:rPr>
          <w:rFonts w:ascii="Times New Roman" w:hAnsi="Times New Roman"/>
          <w:snapToGrid w:val="0"/>
          <w:sz w:val="24"/>
          <w:szCs w:val="24"/>
        </w:rPr>
      </w:pPr>
    </w:p>
    <w:p w:rsidR="00C75336" w:rsidRPr="00AC1BE6" w:rsidRDefault="00C75336" w:rsidP="00DB02D4">
      <w:pPr>
        <w:pStyle w:val="S30"/>
      </w:pPr>
      <w:bookmarkStart w:id="53" w:name="_Toc262565297"/>
      <w:bookmarkStart w:id="54" w:name="_Toc359292841"/>
      <w:r w:rsidRPr="00AC1BE6">
        <w:t>Мероприятия по гражданской обороне</w:t>
      </w:r>
      <w:bookmarkEnd w:id="53"/>
      <w:bookmarkEnd w:id="54"/>
    </w:p>
    <w:p w:rsidR="00C75336" w:rsidRPr="004A78FB" w:rsidRDefault="00C75336" w:rsidP="00B52777">
      <w:pPr>
        <w:pStyle w:val="af8"/>
        <w:widowControl w:val="0"/>
        <w:spacing w:after="0" w:line="360" w:lineRule="auto"/>
        <w:ind w:left="0" w:firstLine="709"/>
        <w:contextualSpacing/>
        <w:jc w:val="both"/>
        <w:rPr>
          <w:rFonts w:ascii="Times New Roman" w:hAnsi="Times New Roman"/>
          <w:sz w:val="24"/>
          <w:szCs w:val="24"/>
        </w:rPr>
      </w:pPr>
      <w:r w:rsidRPr="004A78FB">
        <w:rPr>
          <w:rFonts w:ascii="Times New Roman" w:hAnsi="Times New Roman"/>
          <w:sz w:val="24"/>
          <w:szCs w:val="24"/>
        </w:rPr>
        <w:t>Раздел «Мероприятия по гражданской обороне» Благовещенского поссовета разработан на основании СНиП 2.01.51-90 «Инженерно-технические мероприятия гражданской обороны». Ме</w:t>
      </w:r>
      <w:r w:rsidRPr="004A78FB">
        <w:rPr>
          <w:rFonts w:ascii="Times New Roman" w:hAnsi="Times New Roman"/>
          <w:sz w:val="24"/>
          <w:szCs w:val="24"/>
        </w:rPr>
        <w:t>ж</w:t>
      </w:r>
      <w:r w:rsidRPr="004A78FB">
        <w:rPr>
          <w:rFonts w:ascii="Times New Roman" w:hAnsi="Times New Roman"/>
          <w:sz w:val="24"/>
          <w:szCs w:val="24"/>
        </w:rPr>
        <w:t>ду жилой и производственной зонами проектом предусмотрены санитарно-защитные зоны в соо</w:t>
      </w:r>
      <w:r w:rsidRPr="004A78FB">
        <w:rPr>
          <w:rFonts w:ascii="Times New Roman" w:hAnsi="Times New Roman"/>
          <w:sz w:val="24"/>
          <w:szCs w:val="24"/>
        </w:rPr>
        <w:t>т</w:t>
      </w:r>
      <w:r w:rsidRPr="004A78FB">
        <w:rPr>
          <w:rFonts w:ascii="Times New Roman" w:hAnsi="Times New Roman"/>
          <w:sz w:val="24"/>
          <w:szCs w:val="24"/>
        </w:rPr>
        <w:t>ветствии с требованиями СанПиН 2.2.1/2.1.1.1200-03.</w:t>
      </w:r>
    </w:p>
    <w:p w:rsidR="00C75336" w:rsidRPr="004A78FB" w:rsidRDefault="00C75336" w:rsidP="00B52777">
      <w:pPr>
        <w:pStyle w:val="af8"/>
        <w:widowControl w:val="0"/>
        <w:spacing w:after="0" w:line="360" w:lineRule="auto"/>
        <w:ind w:left="0" w:firstLine="709"/>
        <w:contextualSpacing/>
        <w:jc w:val="both"/>
        <w:rPr>
          <w:rFonts w:ascii="Times New Roman" w:hAnsi="Times New Roman"/>
          <w:sz w:val="24"/>
          <w:szCs w:val="24"/>
        </w:rPr>
      </w:pPr>
      <w:r w:rsidRPr="004A78FB">
        <w:rPr>
          <w:rFonts w:ascii="Times New Roman" w:hAnsi="Times New Roman"/>
          <w:sz w:val="24"/>
          <w:szCs w:val="24"/>
        </w:rPr>
        <w:t>В настоящее время на территории р.п. Благовещенка проживает 12516 человек, с учётом занятости и перспектив развития, численность населения на расчётный срок составит 13150 чел</w:t>
      </w:r>
      <w:r w:rsidRPr="004A78FB">
        <w:rPr>
          <w:rFonts w:ascii="Times New Roman" w:hAnsi="Times New Roman"/>
          <w:sz w:val="24"/>
          <w:szCs w:val="24"/>
        </w:rPr>
        <w:t>о</w:t>
      </w:r>
      <w:r w:rsidRPr="004A78FB">
        <w:rPr>
          <w:rFonts w:ascii="Times New Roman" w:hAnsi="Times New Roman"/>
          <w:sz w:val="24"/>
          <w:szCs w:val="24"/>
        </w:rPr>
        <w:t>век. В с. Сухой Ракит на численность населения составляет 120 человек, к концу расчетного срока – 150 человек.</w:t>
      </w:r>
    </w:p>
    <w:p w:rsidR="00C75336" w:rsidRPr="004A78FB" w:rsidRDefault="00C75336" w:rsidP="00B52777">
      <w:pPr>
        <w:pStyle w:val="af8"/>
        <w:widowControl w:val="0"/>
        <w:spacing w:after="0" w:line="360" w:lineRule="auto"/>
        <w:ind w:left="0" w:firstLine="709"/>
        <w:contextualSpacing/>
        <w:jc w:val="both"/>
        <w:rPr>
          <w:rFonts w:ascii="Times New Roman" w:hAnsi="Times New Roman"/>
          <w:sz w:val="24"/>
          <w:szCs w:val="24"/>
        </w:rPr>
      </w:pPr>
      <w:r w:rsidRPr="004A78FB">
        <w:rPr>
          <w:rFonts w:ascii="Times New Roman" w:hAnsi="Times New Roman"/>
          <w:sz w:val="24"/>
          <w:szCs w:val="24"/>
        </w:rPr>
        <w:t xml:space="preserve">Защита населения предусматривается в противорадиационных укрытиях (ПРУ). Общая вместимость ПРУ должна обеспечивать укрытием 85 % работающего населения, что составит 6762 человека в р.п. Благовещенка и 90 человек в с. Сухой Ракит. Существующие на 01.01.2012 г. противорадиационные укрытия ГО, находящиеся </w:t>
      </w:r>
      <w:r w:rsidRPr="00B50680">
        <w:rPr>
          <w:rFonts w:ascii="Times New Roman" w:hAnsi="Times New Roman"/>
          <w:sz w:val="24"/>
          <w:szCs w:val="24"/>
        </w:rPr>
        <w:t xml:space="preserve">на территории </w:t>
      </w:r>
      <w:r>
        <w:rPr>
          <w:rFonts w:ascii="Times New Roman" w:hAnsi="Times New Roman"/>
          <w:sz w:val="24"/>
          <w:szCs w:val="24"/>
        </w:rPr>
        <w:t>Благовещенского поссовета</w:t>
      </w:r>
      <w:r w:rsidRPr="004A78FB">
        <w:rPr>
          <w:rFonts w:ascii="Times New Roman" w:hAnsi="Times New Roman"/>
          <w:sz w:val="24"/>
          <w:szCs w:val="24"/>
        </w:rPr>
        <w:t xml:space="preserve"> </w:t>
      </w:r>
      <w:r>
        <w:rPr>
          <w:rFonts w:ascii="Times New Roman" w:hAnsi="Times New Roman"/>
          <w:sz w:val="24"/>
          <w:szCs w:val="24"/>
        </w:rPr>
        <w:t>обе</w:t>
      </w:r>
      <w:r>
        <w:rPr>
          <w:rFonts w:ascii="Times New Roman" w:hAnsi="Times New Roman"/>
          <w:sz w:val="24"/>
          <w:szCs w:val="24"/>
        </w:rPr>
        <w:t>с</w:t>
      </w:r>
      <w:r>
        <w:rPr>
          <w:rFonts w:ascii="Times New Roman" w:hAnsi="Times New Roman"/>
          <w:sz w:val="24"/>
          <w:szCs w:val="24"/>
        </w:rPr>
        <w:t xml:space="preserve">печивают укрытие 1200 чел. </w:t>
      </w:r>
    </w:p>
    <w:p w:rsidR="00C75336" w:rsidRPr="004A78FB" w:rsidRDefault="00C75336" w:rsidP="00B5277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Строительство дополнительных ПРУ не предусматривается. В случае наступления чрезв</w:t>
      </w:r>
      <w:r w:rsidRPr="004A78FB">
        <w:rPr>
          <w:rFonts w:ascii="Times New Roman" w:hAnsi="Times New Roman"/>
          <w:sz w:val="24"/>
          <w:szCs w:val="24"/>
        </w:rPr>
        <w:t>ы</w:t>
      </w:r>
      <w:r w:rsidRPr="004A78FB">
        <w:rPr>
          <w:rFonts w:ascii="Times New Roman" w:hAnsi="Times New Roman"/>
          <w:sz w:val="24"/>
          <w:szCs w:val="24"/>
        </w:rPr>
        <w:t>чайной ситуации оставшееся население будет размешаться в простейших укрытиях (приспосо</w:t>
      </w:r>
      <w:r w:rsidRPr="004A78FB">
        <w:rPr>
          <w:rFonts w:ascii="Times New Roman" w:hAnsi="Times New Roman"/>
          <w:sz w:val="24"/>
          <w:szCs w:val="24"/>
        </w:rPr>
        <w:t>б</w:t>
      </w:r>
      <w:r w:rsidRPr="004A78FB">
        <w:rPr>
          <w:rFonts w:ascii="Times New Roman" w:hAnsi="Times New Roman"/>
          <w:sz w:val="24"/>
          <w:szCs w:val="24"/>
        </w:rPr>
        <w:t>ленных подвалах и погребах</w:t>
      </w:r>
      <w:r>
        <w:rPr>
          <w:rFonts w:ascii="Times New Roman" w:hAnsi="Times New Roman"/>
          <w:sz w:val="24"/>
          <w:szCs w:val="24"/>
        </w:rPr>
        <w:t>), а так же быстровозводимых укрытиях.</w:t>
      </w:r>
    </w:p>
    <w:p w:rsidR="00C75336" w:rsidRDefault="00C75336" w:rsidP="00B52777">
      <w:pPr>
        <w:widowControl w:val="0"/>
        <w:spacing w:after="0" w:line="360" w:lineRule="auto"/>
        <w:ind w:firstLine="709"/>
        <w:contextualSpacing/>
        <w:jc w:val="both"/>
        <w:rPr>
          <w:rFonts w:ascii="Times New Roman" w:hAnsi="Times New Roman"/>
          <w:sz w:val="24"/>
          <w:szCs w:val="24"/>
        </w:rPr>
      </w:pPr>
      <w:r w:rsidRPr="004A78FB">
        <w:rPr>
          <w:rFonts w:ascii="Times New Roman" w:hAnsi="Times New Roman"/>
          <w:sz w:val="24"/>
          <w:szCs w:val="24"/>
        </w:rPr>
        <w:t>В мирное время убежища будут использоваться для нужд народного хозяйства и обслуж</w:t>
      </w:r>
      <w:r w:rsidRPr="004A78FB">
        <w:rPr>
          <w:rFonts w:ascii="Times New Roman" w:hAnsi="Times New Roman"/>
          <w:sz w:val="24"/>
          <w:szCs w:val="24"/>
        </w:rPr>
        <w:t>и</w:t>
      </w:r>
      <w:r w:rsidRPr="004A78FB">
        <w:rPr>
          <w:rFonts w:ascii="Times New Roman" w:hAnsi="Times New Roman"/>
          <w:sz w:val="24"/>
          <w:szCs w:val="24"/>
        </w:rPr>
        <w:t>вания населения. Защитные сооружения должны приводиться в готовность, для приёма укрыва</w:t>
      </w:r>
      <w:r w:rsidRPr="004A78FB">
        <w:rPr>
          <w:rFonts w:ascii="Times New Roman" w:hAnsi="Times New Roman"/>
          <w:sz w:val="24"/>
          <w:szCs w:val="24"/>
        </w:rPr>
        <w:t>е</w:t>
      </w:r>
      <w:r w:rsidRPr="004A78FB">
        <w:rPr>
          <w:rFonts w:ascii="Times New Roman" w:hAnsi="Times New Roman"/>
          <w:sz w:val="24"/>
          <w:szCs w:val="24"/>
        </w:rPr>
        <w:t>мых, в течение 12 часов.</w:t>
      </w:r>
    </w:p>
    <w:p w:rsidR="00C75336" w:rsidRPr="004A78FB" w:rsidRDefault="00C75336" w:rsidP="00B52777">
      <w:pPr>
        <w:widowControl w:val="0"/>
        <w:spacing w:after="0" w:line="360" w:lineRule="auto"/>
        <w:ind w:firstLine="709"/>
        <w:contextualSpacing/>
        <w:jc w:val="both"/>
        <w:rPr>
          <w:rFonts w:ascii="Times New Roman" w:hAnsi="Times New Roman"/>
          <w:sz w:val="24"/>
          <w:szCs w:val="24"/>
        </w:rPr>
      </w:pPr>
      <w:r>
        <w:rPr>
          <w:rFonts w:ascii="Times New Roman" w:hAnsi="Times New Roman"/>
          <w:sz w:val="24"/>
          <w:szCs w:val="24"/>
        </w:rPr>
        <w:t>Размещение сирен оповещения находится в компетенции Управления ГО и ЧС по Благов</w:t>
      </w:r>
      <w:r>
        <w:rPr>
          <w:rFonts w:ascii="Times New Roman" w:hAnsi="Times New Roman"/>
          <w:sz w:val="24"/>
          <w:szCs w:val="24"/>
        </w:rPr>
        <w:t>е</w:t>
      </w:r>
      <w:r>
        <w:rPr>
          <w:rFonts w:ascii="Times New Roman" w:hAnsi="Times New Roman"/>
          <w:sz w:val="24"/>
          <w:szCs w:val="24"/>
        </w:rPr>
        <w:t xml:space="preserve">щенскому району. </w:t>
      </w:r>
    </w:p>
    <w:p w:rsidR="00C75336" w:rsidRPr="004A78FB" w:rsidRDefault="00C75336" w:rsidP="00B52777">
      <w:pPr>
        <w:pStyle w:val="af8"/>
        <w:widowControl w:val="0"/>
        <w:spacing w:after="0" w:line="360" w:lineRule="auto"/>
        <w:ind w:left="0" w:firstLine="709"/>
        <w:contextualSpacing/>
        <w:jc w:val="both"/>
        <w:rPr>
          <w:rFonts w:ascii="Times New Roman" w:hAnsi="Times New Roman"/>
          <w:color w:val="000000"/>
          <w:sz w:val="24"/>
          <w:szCs w:val="24"/>
        </w:rPr>
      </w:pPr>
      <w:r w:rsidRPr="004A78FB">
        <w:rPr>
          <w:rFonts w:ascii="Times New Roman" w:hAnsi="Times New Roman"/>
          <w:sz w:val="24"/>
          <w:szCs w:val="24"/>
        </w:rPr>
        <w:t xml:space="preserve">Для предотвращения чрезвычайных ситуаций природного и техногенного характера и в случае их возникновения принимаются меры в соответствии с </w:t>
      </w:r>
      <w:r w:rsidRPr="004A78FB">
        <w:rPr>
          <w:rFonts w:ascii="Times New Roman" w:hAnsi="Times New Roman"/>
          <w:color w:val="000000"/>
          <w:sz w:val="24"/>
          <w:szCs w:val="24"/>
        </w:rPr>
        <w:t xml:space="preserve"> законом Алтайского края «О защ</w:t>
      </w:r>
      <w:r w:rsidRPr="004A78FB">
        <w:rPr>
          <w:rFonts w:ascii="Times New Roman" w:hAnsi="Times New Roman"/>
          <w:color w:val="000000"/>
          <w:sz w:val="24"/>
          <w:szCs w:val="24"/>
        </w:rPr>
        <w:t>и</w:t>
      </w:r>
      <w:r w:rsidRPr="004A78FB">
        <w:rPr>
          <w:rFonts w:ascii="Times New Roman" w:hAnsi="Times New Roman"/>
          <w:color w:val="000000"/>
          <w:sz w:val="24"/>
          <w:szCs w:val="24"/>
        </w:rPr>
        <w:t>те населения и территории Алтайского края от чрезвычайных ситуаций природного и техногенн</w:t>
      </w:r>
      <w:r w:rsidRPr="004A78FB">
        <w:rPr>
          <w:rFonts w:ascii="Times New Roman" w:hAnsi="Times New Roman"/>
          <w:color w:val="000000"/>
          <w:sz w:val="24"/>
          <w:szCs w:val="24"/>
        </w:rPr>
        <w:t>о</w:t>
      </w:r>
      <w:r w:rsidRPr="004A78FB">
        <w:rPr>
          <w:rFonts w:ascii="Times New Roman" w:hAnsi="Times New Roman"/>
          <w:color w:val="000000"/>
          <w:sz w:val="24"/>
          <w:szCs w:val="24"/>
        </w:rPr>
        <w:t>го характера» (Закон № 15-ЗС от 17.03.1998 г., в редакции Закона Алтайского края от 12.07.2005 г. № 53-ЗС).</w:t>
      </w:r>
    </w:p>
    <w:p w:rsidR="00C75336" w:rsidRPr="00AC1BE6" w:rsidRDefault="00C75336" w:rsidP="00EA68A4">
      <w:pPr>
        <w:pStyle w:val="af8"/>
        <w:widowControl w:val="0"/>
        <w:spacing w:after="0" w:line="360" w:lineRule="auto"/>
        <w:ind w:left="0" w:firstLine="709"/>
        <w:contextualSpacing/>
        <w:jc w:val="both"/>
        <w:rPr>
          <w:rFonts w:ascii="Times New Roman" w:hAnsi="Times New Roman"/>
          <w:color w:val="000000"/>
          <w:sz w:val="24"/>
          <w:szCs w:val="24"/>
        </w:rPr>
      </w:pPr>
    </w:p>
    <w:p w:rsidR="00C75336" w:rsidRPr="00AC1BE6" w:rsidRDefault="00C75336" w:rsidP="00EA68A4">
      <w:pPr>
        <w:pStyle w:val="S1"/>
      </w:pPr>
      <w:bookmarkStart w:id="55" w:name="_Toc359292842"/>
      <w:bookmarkStart w:id="56" w:name="_Toc262565298"/>
      <w:r w:rsidRPr="00AC1BE6">
        <w:t>МЕРОПРИЯТИЯ ПО РЕАЛИЗАЦИИ ГЕНЕРАЛЬНОГО ПЛАНА МУНИЦ</w:t>
      </w:r>
      <w:r w:rsidRPr="00AC1BE6">
        <w:t>И</w:t>
      </w:r>
      <w:r w:rsidRPr="00AC1BE6">
        <w:t>ПАЛЬНОГО ОБРАЗОВАНИЯ</w:t>
      </w:r>
      <w:bookmarkEnd w:id="55"/>
      <w:r w:rsidRPr="00AC1BE6">
        <w:t xml:space="preserve"> </w:t>
      </w:r>
      <w:bookmarkEnd w:id="56"/>
    </w:p>
    <w:p w:rsidR="00C75336" w:rsidRDefault="00C75336" w:rsidP="007C0999">
      <w:pPr>
        <w:pStyle w:val="S5"/>
        <w:widowControl w:val="0"/>
        <w:ind w:firstLine="0"/>
        <w:jc w:val="right"/>
      </w:pPr>
      <w:r>
        <w:t>Таблица 7</w:t>
      </w:r>
    </w:p>
    <w:p w:rsidR="00C75336" w:rsidRPr="00AC1BE6" w:rsidRDefault="00C75336" w:rsidP="00B52777">
      <w:pPr>
        <w:pStyle w:val="S5"/>
      </w:pPr>
      <w:r w:rsidRPr="00AC1BE6">
        <w:lastRenderedPageBreak/>
        <w:t xml:space="preserve">Перечень мероприятий по реализации генерального плана </w:t>
      </w:r>
      <w:r>
        <w:t>Благовещенского пос</w:t>
      </w:r>
      <w:r w:rsidRPr="00AC1BE6">
        <w:t>совета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5"/>
        <w:gridCol w:w="2874"/>
        <w:gridCol w:w="1930"/>
        <w:gridCol w:w="144"/>
        <w:gridCol w:w="1301"/>
        <w:gridCol w:w="2278"/>
        <w:gridCol w:w="1369"/>
      </w:tblGrid>
      <w:tr w:rsidR="00C75336" w:rsidRPr="007C0999" w:rsidTr="00E13CD0">
        <w:trPr>
          <w:tblHeader/>
          <w:jc w:val="center"/>
        </w:trPr>
        <w:tc>
          <w:tcPr>
            <w:tcW w:w="252" w:type="pct"/>
          </w:tcPr>
          <w:p w:rsidR="00C75336" w:rsidRPr="007C0999" w:rsidRDefault="00C75336" w:rsidP="00B52777">
            <w:pPr>
              <w:pStyle w:val="S5"/>
              <w:spacing w:line="240" w:lineRule="auto"/>
              <w:ind w:firstLine="0"/>
              <w:jc w:val="center"/>
              <w:rPr>
                <w:sz w:val="22"/>
                <w:szCs w:val="22"/>
              </w:rPr>
            </w:pPr>
            <w:r w:rsidRPr="007C0999">
              <w:rPr>
                <w:sz w:val="22"/>
                <w:szCs w:val="22"/>
              </w:rPr>
              <w:t>№ п</w:t>
            </w:r>
            <w:r w:rsidRPr="007C0999">
              <w:rPr>
                <w:sz w:val="22"/>
                <w:szCs w:val="22"/>
                <w:lang w:val="en-US"/>
              </w:rPr>
              <w:t>/</w:t>
            </w:r>
            <w:r w:rsidRPr="007C0999">
              <w:rPr>
                <w:sz w:val="22"/>
                <w:szCs w:val="22"/>
              </w:rPr>
              <w:t>п</w:t>
            </w:r>
          </w:p>
        </w:tc>
        <w:tc>
          <w:tcPr>
            <w:tcW w:w="1379" w:type="pct"/>
          </w:tcPr>
          <w:p w:rsidR="00C75336" w:rsidRPr="007C0999" w:rsidRDefault="00C75336" w:rsidP="00B52777">
            <w:pPr>
              <w:pStyle w:val="S5"/>
              <w:spacing w:line="240" w:lineRule="auto"/>
              <w:ind w:firstLine="0"/>
              <w:jc w:val="center"/>
              <w:rPr>
                <w:sz w:val="22"/>
                <w:szCs w:val="22"/>
              </w:rPr>
            </w:pPr>
            <w:r w:rsidRPr="007C0999">
              <w:rPr>
                <w:sz w:val="22"/>
                <w:szCs w:val="22"/>
              </w:rPr>
              <w:t>Наименование объекта</w:t>
            </w:r>
          </w:p>
        </w:tc>
        <w:tc>
          <w:tcPr>
            <w:tcW w:w="926" w:type="pct"/>
          </w:tcPr>
          <w:p w:rsidR="00C75336" w:rsidRPr="007C0999" w:rsidRDefault="00C75336" w:rsidP="00B52777">
            <w:pPr>
              <w:pStyle w:val="S5"/>
              <w:spacing w:line="240" w:lineRule="auto"/>
              <w:ind w:firstLine="0"/>
              <w:jc w:val="center"/>
              <w:rPr>
                <w:sz w:val="22"/>
                <w:szCs w:val="22"/>
              </w:rPr>
            </w:pPr>
            <w:r w:rsidRPr="007C0999">
              <w:rPr>
                <w:sz w:val="22"/>
                <w:szCs w:val="22"/>
              </w:rPr>
              <w:t>Описание места размещения об</w:t>
            </w:r>
            <w:r w:rsidRPr="007C0999">
              <w:rPr>
                <w:sz w:val="22"/>
                <w:szCs w:val="22"/>
              </w:rPr>
              <w:t>ъ</w:t>
            </w:r>
            <w:r w:rsidRPr="007C0999">
              <w:rPr>
                <w:sz w:val="22"/>
                <w:szCs w:val="22"/>
              </w:rPr>
              <w:t>екта</w:t>
            </w:r>
          </w:p>
        </w:tc>
        <w:tc>
          <w:tcPr>
            <w:tcW w:w="693" w:type="pct"/>
            <w:gridSpan w:val="2"/>
          </w:tcPr>
          <w:p w:rsidR="00C75336" w:rsidRPr="007C0999" w:rsidRDefault="00C75336" w:rsidP="00B52777">
            <w:pPr>
              <w:pStyle w:val="S5"/>
              <w:spacing w:line="240" w:lineRule="auto"/>
              <w:ind w:firstLine="0"/>
              <w:jc w:val="center"/>
              <w:rPr>
                <w:sz w:val="22"/>
                <w:szCs w:val="22"/>
              </w:rPr>
            </w:pPr>
            <w:r w:rsidRPr="007C0999">
              <w:rPr>
                <w:sz w:val="22"/>
                <w:szCs w:val="22"/>
              </w:rPr>
              <w:t>Параметры объекта</w:t>
            </w:r>
          </w:p>
        </w:tc>
        <w:tc>
          <w:tcPr>
            <w:tcW w:w="1093" w:type="pct"/>
          </w:tcPr>
          <w:p w:rsidR="00C75336" w:rsidRPr="007C0999" w:rsidRDefault="00C75336" w:rsidP="00B52777">
            <w:pPr>
              <w:pStyle w:val="S5"/>
              <w:spacing w:line="240" w:lineRule="auto"/>
              <w:ind w:firstLine="0"/>
              <w:jc w:val="center"/>
              <w:rPr>
                <w:sz w:val="22"/>
                <w:szCs w:val="22"/>
              </w:rPr>
            </w:pPr>
            <w:r w:rsidRPr="007C0999">
              <w:rPr>
                <w:sz w:val="22"/>
                <w:szCs w:val="22"/>
              </w:rPr>
              <w:t>Мероприятия</w:t>
            </w:r>
          </w:p>
        </w:tc>
        <w:tc>
          <w:tcPr>
            <w:tcW w:w="657" w:type="pct"/>
          </w:tcPr>
          <w:p w:rsidR="00C75336" w:rsidRPr="007C0999" w:rsidRDefault="00C75336" w:rsidP="00B52777">
            <w:pPr>
              <w:pStyle w:val="S5"/>
              <w:spacing w:line="240" w:lineRule="auto"/>
              <w:ind w:firstLine="0"/>
              <w:jc w:val="center"/>
              <w:rPr>
                <w:sz w:val="22"/>
                <w:szCs w:val="22"/>
              </w:rPr>
            </w:pPr>
            <w:r w:rsidRPr="007C0999">
              <w:rPr>
                <w:sz w:val="22"/>
                <w:szCs w:val="22"/>
              </w:rPr>
              <w:t xml:space="preserve">Срок </w:t>
            </w:r>
            <w:r w:rsidRPr="007C0999">
              <w:rPr>
                <w:sz w:val="22"/>
                <w:szCs w:val="22"/>
              </w:rPr>
              <w:br/>
              <w:t>реализации, гг.</w:t>
            </w:r>
          </w:p>
        </w:tc>
      </w:tr>
      <w:tr w:rsidR="00C75336" w:rsidRPr="007C0999" w:rsidTr="00B52777">
        <w:trPr>
          <w:trHeight w:hRule="exact" w:val="340"/>
          <w:jc w:val="center"/>
        </w:trPr>
        <w:tc>
          <w:tcPr>
            <w:tcW w:w="5000" w:type="pct"/>
            <w:gridSpan w:val="7"/>
            <w:vAlign w:val="center"/>
          </w:tcPr>
          <w:p w:rsidR="00C75336" w:rsidRPr="007C0999" w:rsidRDefault="00C75336" w:rsidP="00044CA4">
            <w:pPr>
              <w:pStyle w:val="S5"/>
              <w:spacing w:line="240" w:lineRule="auto"/>
              <w:ind w:firstLine="0"/>
              <w:rPr>
                <w:sz w:val="22"/>
                <w:szCs w:val="22"/>
              </w:rPr>
            </w:pPr>
            <w:r w:rsidRPr="007C0999">
              <w:rPr>
                <w:sz w:val="22"/>
                <w:szCs w:val="22"/>
              </w:rPr>
              <w:t>1</w:t>
            </w:r>
            <w:r w:rsidR="00044CA4">
              <w:rPr>
                <w:sz w:val="22"/>
                <w:szCs w:val="22"/>
              </w:rPr>
              <w:t>Социальная сфера</w:t>
            </w:r>
          </w:p>
        </w:tc>
      </w:tr>
      <w:tr w:rsidR="00C75336" w:rsidRPr="007C0999" w:rsidTr="00E13CD0">
        <w:trPr>
          <w:jc w:val="center"/>
        </w:trPr>
        <w:tc>
          <w:tcPr>
            <w:tcW w:w="252" w:type="pct"/>
            <w:vAlign w:val="center"/>
          </w:tcPr>
          <w:p w:rsidR="00C75336" w:rsidRPr="00A55E20" w:rsidRDefault="00C75336" w:rsidP="00B52777">
            <w:pPr>
              <w:pStyle w:val="S5"/>
              <w:spacing w:line="240" w:lineRule="auto"/>
              <w:ind w:firstLine="0"/>
              <w:rPr>
                <w:sz w:val="22"/>
                <w:szCs w:val="22"/>
              </w:rPr>
            </w:pPr>
            <w:r w:rsidRPr="00A55E20">
              <w:rPr>
                <w:sz w:val="22"/>
                <w:szCs w:val="22"/>
              </w:rPr>
              <w:t>1</w:t>
            </w:r>
          </w:p>
        </w:tc>
        <w:tc>
          <w:tcPr>
            <w:tcW w:w="1379" w:type="pct"/>
            <w:vAlign w:val="center"/>
          </w:tcPr>
          <w:p w:rsidR="00C75336" w:rsidRPr="00A55E20" w:rsidRDefault="00C75336" w:rsidP="00B52777">
            <w:pPr>
              <w:pStyle w:val="S5"/>
              <w:spacing w:line="240" w:lineRule="auto"/>
              <w:ind w:firstLine="0"/>
              <w:rPr>
                <w:sz w:val="22"/>
                <w:szCs w:val="22"/>
              </w:rPr>
            </w:pPr>
            <w:r w:rsidRPr="00A55E20">
              <w:rPr>
                <w:sz w:val="22"/>
                <w:szCs w:val="22"/>
              </w:rPr>
              <w:t>ДОУ</w:t>
            </w:r>
          </w:p>
        </w:tc>
        <w:tc>
          <w:tcPr>
            <w:tcW w:w="995"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Благовещенка, ул. Луговая</w:t>
            </w:r>
          </w:p>
        </w:tc>
        <w:tc>
          <w:tcPr>
            <w:tcW w:w="624" w:type="pct"/>
            <w:vAlign w:val="center"/>
          </w:tcPr>
          <w:p w:rsidR="00C75336" w:rsidRPr="007C0999" w:rsidRDefault="00C75336" w:rsidP="00B52777">
            <w:pPr>
              <w:pStyle w:val="S5"/>
              <w:spacing w:line="240" w:lineRule="auto"/>
              <w:ind w:firstLine="0"/>
              <w:rPr>
                <w:sz w:val="22"/>
                <w:szCs w:val="22"/>
              </w:rPr>
            </w:pPr>
            <w:r w:rsidRPr="007C0999">
              <w:rPr>
                <w:sz w:val="22"/>
                <w:szCs w:val="22"/>
              </w:rPr>
              <w:t>120 мест</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044CA4" w:rsidP="00B52777">
            <w:pPr>
              <w:pStyle w:val="S5"/>
              <w:spacing w:line="240" w:lineRule="auto"/>
              <w:ind w:firstLine="0"/>
              <w:rPr>
                <w:sz w:val="22"/>
                <w:szCs w:val="22"/>
              </w:rPr>
            </w:pPr>
            <w:r>
              <w:rPr>
                <w:sz w:val="22"/>
                <w:szCs w:val="22"/>
              </w:rPr>
              <w:t>2013-2017</w:t>
            </w:r>
          </w:p>
        </w:tc>
      </w:tr>
      <w:tr w:rsidR="00C75336" w:rsidRPr="007C0999" w:rsidTr="00254DBF">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2</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ДОУ «Светлячок»</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w:t>
            </w:r>
          </w:p>
        </w:tc>
        <w:tc>
          <w:tcPr>
            <w:tcW w:w="624" w:type="pct"/>
            <w:shd w:val="clear" w:color="auto" w:fill="FFC000"/>
            <w:vAlign w:val="center"/>
          </w:tcPr>
          <w:p w:rsidR="00C75336" w:rsidRPr="00044CA4" w:rsidRDefault="00C75336" w:rsidP="00B52777">
            <w:pPr>
              <w:pStyle w:val="S5"/>
              <w:spacing w:line="240" w:lineRule="auto"/>
              <w:ind w:firstLine="0"/>
              <w:rPr>
                <w:sz w:val="22"/>
                <w:szCs w:val="22"/>
              </w:rPr>
            </w:pPr>
          </w:p>
        </w:tc>
        <w:tc>
          <w:tcPr>
            <w:tcW w:w="1093" w:type="pct"/>
            <w:vAlign w:val="center"/>
          </w:tcPr>
          <w:p w:rsidR="00C75336" w:rsidRPr="00044CA4" w:rsidRDefault="00C75336" w:rsidP="00B52777">
            <w:pPr>
              <w:pStyle w:val="S5"/>
              <w:spacing w:line="240" w:lineRule="auto"/>
              <w:ind w:firstLine="0"/>
              <w:rPr>
                <w:sz w:val="22"/>
                <w:szCs w:val="22"/>
              </w:rPr>
            </w:pPr>
            <w:r w:rsidRPr="00044CA4">
              <w:rPr>
                <w:sz w:val="22"/>
                <w:szCs w:val="22"/>
              </w:rPr>
              <w:t>реконструкция</w:t>
            </w:r>
          </w:p>
        </w:tc>
        <w:tc>
          <w:tcPr>
            <w:tcW w:w="657" w:type="pct"/>
            <w:vAlign w:val="center"/>
          </w:tcPr>
          <w:p w:rsidR="00C75336" w:rsidRPr="007C0999" w:rsidRDefault="00044CA4" w:rsidP="00B52777">
            <w:pPr>
              <w:pStyle w:val="S5"/>
              <w:spacing w:line="240" w:lineRule="auto"/>
              <w:ind w:firstLine="0"/>
              <w:rPr>
                <w:sz w:val="22"/>
                <w:szCs w:val="22"/>
              </w:rPr>
            </w:pPr>
            <w:r>
              <w:rPr>
                <w:sz w:val="22"/>
                <w:szCs w:val="22"/>
              </w:rPr>
              <w:t>2013-2014</w:t>
            </w:r>
          </w:p>
        </w:tc>
      </w:tr>
      <w:tr w:rsidR="00C75336" w:rsidRPr="007C0999" w:rsidTr="00254DBF">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3</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ДОУ «Черемушки»</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w:t>
            </w:r>
          </w:p>
        </w:tc>
        <w:tc>
          <w:tcPr>
            <w:tcW w:w="624" w:type="pct"/>
            <w:shd w:val="clear" w:color="auto" w:fill="FFC000"/>
            <w:vAlign w:val="center"/>
          </w:tcPr>
          <w:p w:rsidR="00C75336" w:rsidRPr="006E7FC2" w:rsidRDefault="00C75336" w:rsidP="00B52777">
            <w:pPr>
              <w:pStyle w:val="S5"/>
              <w:spacing w:line="240" w:lineRule="auto"/>
              <w:ind w:firstLine="0"/>
              <w:rPr>
                <w:sz w:val="22"/>
                <w:szCs w:val="22"/>
              </w:rPr>
            </w:pPr>
          </w:p>
        </w:tc>
        <w:tc>
          <w:tcPr>
            <w:tcW w:w="1093" w:type="pct"/>
            <w:vAlign w:val="center"/>
          </w:tcPr>
          <w:p w:rsidR="00C75336" w:rsidRPr="00044CA4" w:rsidRDefault="00C75336" w:rsidP="00B52777">
            <w:pPr>
              <w:pStyle w:val="S5"/>
              <w:spacing w:line="240" w:lineRule="auto"/>
              <w:ind w:firstLine="0"/>
              <w:rPr>
                <w:sz w:val="22"/>
                <w:szCs w:val="22"/>
              </w:rPr>
            </w:pPr>
            <w:r w:rsidRPr="00044CA4">
              <w:rPr>
                <w:sz w:val="22"/>
                <w:szCs w:val="22"/>
              </w:rPr>
              <w:t>разработка проек</w:t>
            </w:r>
            <w:r w:rsidRPr="00044CA4">
              <w:rPr>
                <w:sz w:val="22"/>
                <w:szCs w:val="22"/>
              </w:rPr>
              <w:t>т</w:t>
            </w:r>
            <w:r w:rsidRPr="00044CA4">
              <w:rPr>
                <w:sz w:val="22"/>
                <w:szCs w:val="22"/>
              </w:rPr>
              <w:t>ной документации, капитальный ремонт</w:t>
            </w:r>
          </w:p>
        </w:tc>
        <w:tc>
          <w:tcPr>
            <w:tcW w:w="657" w:type="pct"/>
            <w:vAlign w:val="center"/>
          </w:tcPr>
          <w:p w:rsidR="00C75336" w:rsidRPr="007C0999" w:rsidRDefault="00044CA4" w:rsidP="00B52777">
            <w:pPr>
              <w:pStyle w:val="S5"/>
              <w:spacing w:line="240" w:lineRule="auto"/>
              <w:ind w:firstLine="0"/>
              <w:rPr>
                <w:sz w:val="22"/>
                <w:szCs w:val="22"/>
              </w:rPr>
            </w:pPr>
            <w:r>
              <w:rPr>
                <w:sz w:val="22"/>
                <w:szCs w:val="22"/>
              </w:rPr>
              <w:t>2013-2014</w:t>
            </w:r>
          </w:p>
        </w:tc>
      </w:tr>
      <w:tr w:rsidR="00C75336" w:rsidRPr="007C0999" w:rsidTr="00E13CD0">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4</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БСШ №1</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w:t>
            </w:r>
          </w:p>
        </w:tc>
        <w:tc>
          <w:tcPr>
            <w:tcW w:w="624" w:type="pct"/>
            <w:vAlign w:val="center"/>
          </w:tcPr>
          <w:p w:rsidR="00C75336" w:rsidRPr="00044CA4" w:rsidRDefault="00C75336" w:rsidP="00B52777">
            <w:pPr>
              <w:pStyle w:val="S5"/>
              <w:spacing w:line="240" w:lineRule="auto"/>
              <w:ind w:firstLine="0"/>
              <w:rPr>
                <w:sz w:val="22"/>
                <w:szCs w:val="22"/>
              </w:rPr>
            </w:pPr>
            <w:r w:rsidRPr="00044CA4">
              <w:rPr>
                <w:sz w:val="22"/>
                <w:szCs w:val="22"/>
              </w:rPr>
              <w:t>проектная вмест</w:t>
            </w:r>
            <w:r w:rsidRPr="00044CA4">
              <w:rPr>
                <w:sz w:val="22"/>
                <w:szCs w:val="22"/>
              </w:rPr>
              <w:t>и</w:t>
            </w:r>
            <w:r w:rsidRPr="00044CA4">
              <w:rPr>
                <w:sz w:val="22"/>
                <w:szCs w:val="22"/>
              </w:rPr>
              <w:t>мость 784 чел.</w:t>
            </w:r>
          </w:p>
        </w:tc>
        <w:tc>
          <w:tcPr>
            <w:tcW w:w="1093" w:type="pct"/>
            <w:vAlign w:val="center"/>
          </w:tcPr>
          <w:p w:rsidR="00C75336" w:rsidRPr="00044CA4" w:rsidRDefault="00C75336" w:rsidP="00B52777">
            <w:pPr>
              <w:pStyle w:val="S5"/>
              <w:spacing w:line="240" w:lineRule="auto"/>
              <w:ind w:firstLine="0"/>
              <w:rPr>
                <w:sz w:val="22"/>
                <w:szCs w:val="22"/>
              </w:rPr>
            </w:pPr>
            <w:r w:rsidRPr="00044CA4">
              <w:rPr>
                <w:sz w:val="22"/>
                <w:szCs w:val="22"/>
              </w:rPr>
              <w:t>разработка проек</w:t>
            </w:r>
            <w:r w:rsidRPr="00044CA4">
              <w:rPr>
                <w:sz w:val="22"/>
                <w:szCs w:val="22"/>
              </w:rPr>
              <w:t>т</w:t>
            </w:r>
            <w:r w:rsidRPr="00044CA4">
              <w:rPr>
                <w:sz w:val="22"/>
                <w:szCs w:val="22"/>
              </w:rPr>
              <w:t>ной документации, реконструкция и к</w:t>
            </w:r>
            <w:r w:rsidRPr="00044CA4">
              <w:rPr>
                <w:sz w:val="22"/>
                <w:szCs w:val="22"/>
              </w:rPr>
              <w:t>а</w:t>
            </w:r>
            <w:r w:rsidRPr="00044CA4">
              <w:rPr>
                <w:sz w:val="22"/>
                <w:szCs w:val="22"/>
              </w:rPr>
              <w:t>питальный ремонт</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2014</w:t>
            </w:r>
          </w:p>
        </w:tc>
      </w:tr>
      <w:tr w:rsidR="00C75336" w:rsidRPr="007C0999" w:rsidTr="00E13CD0">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5</w:t>
            </w:r>
          </w:p>
        </w:tc>
        <w:tc>
          <w:tcPr>
            <w:tcW w:w="1379" w:type="pct"/>
            <w:vAlign w:val="center"/>
          </w:tcPr>
          <w:p w:rsidR="00C75336" w:rsidRPr="007C0999" w:rsidRDefault="00044CA4" w:rsidP="00B52777">
            <w:pPr>
              <w:pStyle w:val="S5"/>
              <w:spacing w:line="240" w:lineRule="auto"/>
              <w:ind w:firstLine="0"/>
              <w:rPr>
                <w:sz w:val="22"/>
                <w:szCs w:val="22"/>
              </w:rPr>
            </w:pPr>
            <w:r>
              <w:rPr>
                <w:sz w:val="22"/>
                <w:szCs w:val="22"/>
              </w:rPr>
              <w:t>БСШ №2</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w:t>
            </w:r>
          </w:p>
        </w:tc>
        <w:tc>
          <w:tcPr>
            <w:tcW w:w="624" w:type="pct"/>
            <w:vAlign w:val="center"/>
          </w:tcPr>
          <w:p w:rsidR="00C75336" w:rsidRPr="00044CA4" w:rsidRDefault="00C75336" w:rsidP="00B52777">
            <w:pPr>
              <w:pStyle w:val="S5"/>
              <w:spacing w:line="240" w:lineRule="auto"/>
              <w:ind w:firstLine="0"/>
              <w:rPr>
                <w:sz w:val="22"/>
                <w:szCs w:val="22"/>
              </w:rPr>
            </w:pPr>
            <w:r w:rsidRPr="00044CA4">
              <w:rPr>
                <w:sz w:val="22"/>
                <w:szCs w:val="22"/>
              </w:rPr>
              <w:t>проектная вмест</w:t>
            </w:r>
            <w:r w:rsidRPr="00044CA4">
              <w:rPr>
                <w:sz w:val="22"/>
                <w:szCs w:val="22"/>
              </w:rPr>
              <w:t>и</w:t>
            </w:r>
            <w:r w:rsidRPr="00044CA4">
              <w:rPr>
                <w:sz w:val="22"/>
                <w:szCs w:val="22"/>
              </w:rPr>
              <w:t>мость 960 чел.</w:t>
            </w:r>
          </w:p>
        </w:tc>
        <w:tc>
          <w:tcPr>
            <w:tcW w:w="1093" w:type="pct"/>
            <w:vAlign w:val="center"/>
          </w:tcPr>
          <w:p w:rsidR="00C75336" w:rsidRPr="00044CA4" w:rsidRDefault="00C75336" w:rsidP="00B52777">
            <w:pPr>
              <w:pStyle w:val="S5"/>
              <w:spacing w:line="240" w:lineRule="auto"/>
              <w:ind w:firstLine="0"/>
              <w:rPr>
                <w:sz w:val="22"/>
                <w:szCs w:val="22"/>
              </w:rPr>
            </w:pPr>
            <w:r w:rsidRPr="00044CA4">
              <w:rPr>
                <w:sz w:val="22"/>
                <w:szCs w:val="22"/>
              </w:rPr>
              <w:t>капитальный ремонт</w:t>
            </w:r>
          </w:p>
        </w:tc>
        <w:tc>
          <w:tcPr>
            <w:tcW w:w="657" w:type="pct"/>
            <w:vAlign w:val="center"/>
          </w:tcPr>
          <w:p w:rsidR="00C75336" w:rsidRPr="007C0999" w:rsidRDefault="00044CA4" w:rsidP="00B52777">
            <w:pPr>
              <w:pStyle w:val="S5"/>
              <w:spacing w:line="240" w:lineRule="auto"/>
              <w:ind w:firstLine="0"/>
              <w:rPr>
                <w:sz w:val="22"/>
                <w:szCs w:val="22"/>
              </w:rPr>
            </w:pPr>
            <w:r>
              <w:rPr>
                <w:sz w:val="22"/>
                <w:szCs w:val="22"/>
              </w:rPr>
              <w:t>2014</w:t>
            </w:r>
          </w:p>
        </w:tc>
      </w:tr>
      <w:tr w:rsidR="00C75336" w:rsidRPr="007C0999" w:rsidTr="00254DBF">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6</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 xml:space="preserve">Школа искусств </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w:t>
            </w:r>
          </w:p>
        </w:tc>
        <w:tc>
          <w:tcPr>
            <w:tcW w:w="624" w:type="pct"/>
            <w:shd w:val="clear" w:color="auto" w:fill="FFC000"/>
            <w:vAlign w:val="center"/>
          </w:tcPr>
          <w:p w:rsidR="00C75336" w:rsidRPr="00044CA4" w:rsidRDefault="00C75336" w:rsidP="00B52777">
            <w:pPr>
              <w:pStyle w:val="S5"/>
              <w:spacing w:line="240" w:lineRule="auto"/>
              <w:ind w:firstLine="0"/>
              <w:rPr>
                <w:sz w:val="22"/>
                <w:szCs w:val="22"/>
              </w:rPr>
            </w:pPr>
            <w:r w:rsidRPr="00044CA4">
              <w:rPr>
                <w:sz w:val="22"/>
                <w:szCs w:val="22"/>
              </w:rPr>
              <w:t>ед.</w:t>
            </w:r>
          </w:p>
        </w:tc>
        <w:tc>
          <w:tcPr>
            <w:tcW w:w="1093" w:type="pct"/>
            <w:vAlign w:val="center"/>
          </w:tcPr>
          <w:p w:rsidR="00C75336" w:rsidRPr="00044CA4" w:rsidRDefault="00C75336" w:rsidP="00B52777">
            <w:pPr>
              <w:pStyle w:val="S5"/>
              <w:spacing w:line="240" w:lineRule="auto"/>
              <w:ind w:firstLine="0"/>
              <w:rPr>
                <w:sz w:val="22"/>
                <w:szCs w:val="22"/>
              </w:rPr>
            </w:pPr>
            <w:r w:rsidRPr="00044CA4">
              <w:rPr>
                <w:sz w:val="22"/>
                <w:szCs w:val="22"/>
              </w:rPr>
              <w:t>разработка проек</w:t>
            </w:r>
            <w:r w:rsidRPr="00044CA4">
              <w:rPr>
                <w:sz w:val="22"/>
                <w:szCs w:val="22"/>
              </w:rPr>
              <w:t>т</w:t>
            </w:r>
            <w:r w:rsidRPr="00044CA4">
              <w:rPr>
                <w:sz w:val="22"/>
                <w:szCs w:val="22"/>
              </w:rPr>
              <w:t>ной документации, капитальный ремонт</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254DBF">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7</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Детско-юношеский центр</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w:t>
            </w:r>
          </w:p>
        </w:tc>
        <w:tc>
          <w:tcPr>
            <w:tcW w:w="624" w:type="pct"/>
            <w:shd w:val="clear" w:color="auto" w:fill="FFC000"/>
            <w:vAlign w:val="center"/>
          </w:tcPr>
          <w:p w:rsidR="00C75336" w:rsidRPr="00044CA4" w:rsidRDefault="00C75336" w:rsidP="00B52777">
            <w:pPr>
              <w:pStyle w:val="S5"/>
              <w:spacing w:line="240" w:lineRule="auto"/>
              <w:ind w:firstLine="0"/>
              <w:rPr>
                <w:sz w:val="22"/>
                <w:szCs w:val="22"/>
              </w:rPr>
            </w:pPr>
            <w:r w:rsidRPr="00044CA4">
              <w:rPr>
                <w:sz w:val="22"/>
                <w:szCs w:val="22"/>
              </w:rPr>
              <w:t>ед.</w:t>
            </w:r>
          </w:p>
        </w:tc>
        <w:tc>
          <w:tcPr>
            <w:tcW w:w="1093" w:type="pct"/>
            <w:vAlign w:val="center"/>
          </w:tcPr>
          <w:p w:rsidR="00C75336" w:rsidRPr="00044CA4" w:rsidRDefault="00C75336" w:rsidP="00B52777">
            <w:pPr>
              <w:pStyle w:val="S5"/>
              <w:spacing w:line="240" w:lineRule="auto"/>
              <w:ind w:firstLine="0"/>
              <w:rPr>
                <w:sz w:val="22"/>
                <w:szCs w:val="22"/>
              </w:rPr>
            </w:pPr>
            <w:r w:rsidRPr="00044CA4">
              <w:rPr>
                <w:sz w:val="22"/>
                <w:szCs w:val="22"/>
              </w:rPr>
              <w:t>разработка проек</w:t>
            </w:r>
            <w:r w:rsidRPr="00044CA4">
              <w:rPr>
                <w:sz w:val="22"/>
                <w:szCs w:val="22"/>
              </w:rPr>
              <w:t>т</w:t>
            </w:r>
            <w:r w:rsidRPr="00044CA4">
              <w:rPr>
                <w:sz w:val="22"/>
                <w:szCs w:val="22"/>
              </w:rPr>
              <w:t>ной документации, капитальный ремонт</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254DBF">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8</w:t>
            </w:r>
          </w:p>
        </w:tc>
        <w:tc>
          <w:tcPr>
            <w:tcW w:w="1379" w:type="pct"/>
            <w:vAlign w:val="center"/>
          </w:tcPr>
          <w:p w:rsidR="00C75336" w:rsidRPr="007C0999" w:rsidRDefault="00044CA4" w:rsidP="00B52777">
            <w:pPr>
              <w:pStyle w:val="S5"/>
              <w:spacing w:line="240" w:lineRule="auto"/>
              <w:ind w:firstLine="0"/>
              <w:rPr>
                <w:sz w:val="22"/>
                <w:szCs w:val="22"/>
              </w:rPr>
            </w:pPr>
            <w:r>
              <w:rPr>
                <w:sz w:val="22"/>
                <w:szCs w:val="22"/>
              </w:rPr>
              <w:t>Спортивно-оздоровительный комплекс</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w:t>
            </w:r>
          </w:p>
        </w:tc>
        <w:tc>
          <w:tcPr>
            <w:tcW w:w="624" w:type="pct"/>
            <w:shd w:val="clear" w:color="auto" w:fill="FFC000"/>
            <w:vAlign w:val="center"/>
          </w:tcPr>
          <w:p w:rsidR="00C75336" w:rsidRPr="00044CA4" w:rsidRDefault="00C75336" w:rsidP="00B52777">
            <w:pPr>
              <w:pStyle w:val="S5"/>
              <w:spacing w:line="240" w:lineRule="auto"/>
              <w:ind w:firstLine="0"/>
              <w:rPr>
                <w:sz w:val="22"/>
                <w:szCs w:val="22"/>
              </w:rPr>
            </w:pPr>
            <w:r w:rsidRPr="00044CA4">
              <w:rPr>
                <w:sz w:val="22"/>
                <w:szCs w:val="22"/>
              </w:rPr>
              <w:t>ед.</w:t>
            </w:r>
          </w:p>
        </w:tc>
        <w:tc>
          <w:tcPr>
            <w:tcW w:w="1093" w:type="pct"/>
            <w:vAlign w:val="center"/>
          </w:tcPr>
          <w:p w:rsidR="00C75336" w:rsidRPr="00044CA4" w:rsidRDefault="00C75336" w:rsidP="00B52777">
            <w:pPr>
              <w:pStyle w:val="S5"/>
              <w:spacing w:line="240" w:lineRule="auto"/>
              <w:ind w:firstLine="0"/>
              <w:rPr>
                <w:sz w:val="22"/>
                <w:szCs w:val="22"/>
              </w:rPr>
            </w:pPr>
            <w:r w:rsidRPr="00044CA4">
              <w:rPr>
                <w:sz w:val="22"/>
                <w:szCs w:val="22"/>
              </w:rPr>
              <w:t>разработка проек</w:t>
            </w:r>
            <w:r w:rsidRPr="00044CA4">
              <w:rPr>
                <w:sz w:val="22"/>
                <w:szCs w:val="22"/>
              </w:rPr>
              <w:t>т</w:t>
            </w:r>
            <w:r w:rsidRPr="00044CA4">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2013-2014</w:t>
            </w:r>
          </w:p>
        </w:tc>
      </w:tr>
      <w:tr w:rsidR="00C75336" w:rsidRPr="007C0999" w:rsidTr="00C836FE">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9</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Малый зал</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w:t>
            </w:r>
          </w:p>
        </w:tc>
        <w:tc>
          <w:tcPr>
            <w:tcW w:w="624" w:type="pct"/>
            <w:shd w:val="clear" w:color="auto" w:fill="FFC000"/>
            <w:vAlign w:val="center"/>
          </w:tcPr>
          <w:p w:rsidR="00C75336" w:rsidRPr="00044CA4" w:rsidRDefault="00C75336" w:rsidP="00B52777">
            <w:pPr>
              <w:pStyle w:val="S5"/>
              <w:spacing w:line="240" w:lineRule="auto"/>
              <w:ind w:firstLine="0"/>
              <w:rPr>
                <w:sz w:val="22"/>
                <w:szCs w:val="22"/>
              </w:rPr>
            </w:pPr>
            <w:r w:rsidRPr="00044CA4">
              <w:rPr>
                <w:sz w:val="22"/>
                <w:szCs w:val="22"/>
              </w:rPr>
              <w:t>ед.</w:t>
            </w:r>
          </w:p>
        </w:tc>
        <w:tc>
          <w:tcPr>
            <w:tcW w:w="1093" w:type="pct"/>
            <w:shd w:val="clear" w:color="auto" w:fill="FFC000"/>
            <w:vAlign w:val="center"/>
          </w:tcPr>
          <w:p w:rsidR="00C75336" w:rsidRPr="00044CA4" w:rsidRDefault="00C75336" w:rsidP="00B52777">
            <w:pPr>
              <w:pStyle w:val="S5"/>
              <w:spacing w:line="240" w:lineRule="auto"/>
              <w:ind w:firstLine="0"/>
              <w:rPr>
                <w:sz w:val="22"/>
                <w:szCs w:val="22"/>
              </w:rPr>
            </w:pPr>
            <w:r w:rsidRPr="00044CA4">
              <w:rPr>
                <w:sz w:val="22"/>
                <w:szCs w:val="22"/>
              </w:rPr>
              <w:t>реконструкция р</w:t>
            </w:r>
            <w:r w:rsidRPr="00044CA4">
              <w:rPr>
                <w:sz w:val="22"/>
                <w:szCs w:val="22"/>
              </w:rPr>
              <w:t>е</w:t>
            </w:r>
            <w:r w:rsidRPr="00044CA4">
              <w:rPr>
                <w:sz w:val="22"/>
                <w:szCs w:val="22"/>
              </w:rPr>
              <w:t>монт</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w:t>
            </w:r>
          </w:p>
        </w:tc>
      </w:tr>
      <w:tr w:rsidR="00C75336" w:rsidRPr="007C0999" w:rsidTr="00254DBF">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10</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Борцовский зал</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w:t>
            </w:r>
          </w:p>
        </w:tc>
        <w:tc>
          <w:tcPr>
            <w:tcW w:w="624" w:type="pct"/>
            <w:shd w:val="clear" w:color="auto" w:fill="FFC000"/>
            <w:vAlign w:val="center"/>
          </w:tcPr>
          <w:p w:rsidR="00C75336" w:rsidRPr="00044CA4" w:rsidRDefault="00C75336" w:rsidP="00B52777">
            <w:pPr>
              <w:pStyle w:val="S5"/>
              <w:spacing w:line="240" w:lineRule="auto"/>
              <w:ind w:firstLine="0"/>
              <w:rPr>
                <w:sz w:val="22"/>
                <w:szCs w:val="22"/>
              </w:rPr>
            </w:pPr>
            <w:r w:rsidRPr="00044CA4">
              <w:rPr>
                <w:sz w:val="22"/>
                <w:szCs w:val="22"/>
              </w:rPr>
              <w:t>ед.</w:t>
            </w:r>
          </w:p>
        </w:tc>
        <w:tc>
          <w:tcPr>
            <w:tcW w:w="1093" w:type="pct"/>
            <w:vAlign w:val="center"/>
          </w:tcPr>
          <w:p w:rsidR="00C75336" w:rsidRPr="00044CA4" w:rsidRDefault="00C75336" w:rsidP="00B52777">
            <w:pPr>
              <w:pStyle w:val="S5"/>
              <w:spacing w:line="240" w:lineRule="auto"/>
              <w:ind w:firstLine="0"/>
              <w:rPr>
                <w:sz w:val="22"/>
                <w:szCs w:val="22"/>
              </w:rPr>
            </w:pPr>
            <w:r w:rsidRPr="00044CA4">
              <w:rPr>
                <w:sz w:val="22"/>
                <w:szCs w:val="22"/>
              </w:rPr>
              <w:t>капитальный ремонт</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2014-2017</w:t>
            </w:r>
          </w:p>
        </w:tc>
      </w:tr>
      <w:tr w:rsidR="00C75336" w:rsidRPr="007C0999" w:rsidTr="00254DBF">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11</w:t>
            </w:r>
          </w:p>
        </w:tc>
        <w:tc>
          <w:tcPr>
            <w:tcW w:w="1379" w:type="pct"/>
            <w:vAlign w:val="center"/>
          </w:tcPr>
          <w:p w:rsidR="00C75336" w:rsidRPr="007C0999" w:rsidRDefault="00044CA4" w:rsidP="00B52777">
            <w:pPr>
              <w:pStyle w:val="S5"/>
              <w:spacing w:line="240" w:lineRule="auto"/>
              <w:ind w:firstLine="0"/>
              <w:rPr>
                <w:sz w:val="22"/>
                <w:szCs w:val="22"/>
              </w:rPr>
            </w:pPr>
            <w:r>
              <w:rPr>
                <w:sz w:val="22"/>
                <w:szCs w:val="22"/>
              </w:rPr>
              <w:t>Стадион Олимпийский</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w:t>
            </w:r>
          </w:p>
        </w:tc>
        <w:tc>
          <w:tcPr>
            <w:tcW w:w="624" w:type="pct"/>
            <w:shd w:val="clear" w:color="auto" w:fill="FFC000"/>
            <w:vAlign w:val="center"/>
          </w:tcPr>
          <w:p w:rsidR="00C75336" w:rsidRPr="00044CA4" w:rsidRDefault="00C75336" w:rsidP="00B52777">
            <w:pPr>
              <w:pStyle w:val="S5"/>
              <w:spacing w:line="240" w:lineRule="auto"/>
              <w:ind w:firstLine="0"/>
              <w:rPr>
                <w:sz w:val="22"/>
                <w:szCs w:val="22"/>
              </w:rPr>
            </w:pPr>
            <w:r w:rsidRPr="00044CA4">
              <w:rPr>
                <w:sz w:val="22"/>
                <w:szCs w:val="22"/>
              </w:rPr>
              <w:t>ед.</w:t>
            </w:r>
          </w:p>
        </w:tc>
        <w:tc>
          <w:tcPr>
            <w:tcW w:w="1093" w:type="pct"/>
            <w:vAlign w:val="center"/>
          </w:tcPr>
          <w:p w:rsidR="00C75336" w:rsidRPr="00044CA4" w:rsidRDefault="00C75336" w:rsidP="00B52777">
            <w:pPr>
              <w:pStyle w:val="S5"/>
              <w:spacing w:line="240" w:lineRule="auto"/>
              <w:ind w:firstLine="0"/>
              <w:rPr>
                <w:sz w:val="22"/>
                <w:szCs w:val="22"/>
              </w:rPr>
            </w:pPr>
            <w:r w:rsidRPr="00044CA4">
              <w:rPr>
                <w:sz w:val="22"/>
                <w:szCs w:val="22"/>
              </w:rPr>
              <w:t>капитальный ремонт</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254DBF">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12</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Благовещенский ДК</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w:t>
            </w:r>
          </w:p>
        </w:tc>
        <w:tc>
          <w:tcPr>
            <w:tcW w:w="624" w:type="pct"/>
            <w:shd w:val="clear" w:color="auto" w:fill="FFC000"/>
            <w:vAlign w:val="center"/>
          </w:tcPr>
          <w:p w:rsidR="00C75336" w:rsidRPr="00044CA4" w:rsidRDefault="00C75336" w:rsidP="00B52777">
            <w:pPr>
              <w:pStyle w:val="S5"/>
              <w:spacing w:line="240" w:lineRule="auto"/>
              <w:ind w:firstLine="0"/>
              <w:rPr>
                <w:sz w:val="22"/>
                <w:szCs w:val="22"/>
              </w:rPr>
            </w:pPr>
            <w:r w:rsidRPr="00044CA4">
              <w:rPr>
                <w:sz w:val="22"/>
                <w:szCs w:val="22"/>
              </w:rPr>
              <w:t>ед.</w:t>
            </w:r>
          </w:p>
        </w:tc>
        <w:tc>
          <w:tcPr>
            <w:tcW w:w="1093" w:type="pct"/>
            <w:vAlign w:val="center"/>
          </w:tcPr>
          <w:p w:rsidR="00C75336" w:rsidRPr="00044CA4" w:rsidRDefault="00C75336" w:rsidP="00B52777">
            <w:pPr>
              <w:pStyle w:val="S5"/>
              <w:spacing w:line="240" w:lineRule="auto"/>
              <w:ind w:firstLine="0"/>
              <w:rPr>
                <w:sz w:val="22"/>
                <w:szCs w:val="22"/>
              </w:rPr>
            </w:pPr>
            <w:r w:rsidRPr="00044CA4">
              <w:rPr>
                <w:sz w:val="22"/>
                <w:szCs w:val="22"/>
              </w:rPr>
              <w:t>капитальный ремонт</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w:t>
            </w:r>
          </w:p>
        </w:tc>
      </w:tr>
      <w:tr w:rsidR="00C75336" w:rsidRPr="007C0999" w:rsidTr="00254DBF">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13</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 xml:space="preserve">Музей </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w:t>
            </w:r>
          </w:p>
        </w:tc>
        <w:tc>
          <w:tcPr>
            <w:tcW w:w="624" w:type="pct"/>
            <w:shd w:val="clear" w:color="auto" w:fill="FFC000"/>
            <w:vAlign w:val="center"/>
          </w:tcPr>
          <w:p w:rsidR="00C75336" w:rsidRPr="00044CA4" w:rsidRDefault="00C75336" w:rsidP="00B52777">
            <w:pPr>
              <w:pStyle w:val="S5"/>
              <w:spacing w:line="240" w:lineRule="auto"/>
              <w:ind w:firstLine="0"/>
              <w:rPr>
                <w:sz w:val="22"/>
                <w:szCs w:val="22"/>
              </w:rPr>
            </w:pPr>
            <w:r w:rsidRPr="00044CA4">
              <w:rPr>
                <w:sz w:val="22"/>
                <w:szCs w:val="22"/>
              </w:rPr>
              <w:t>ед.</w:t>
            </w:r>
          </w:p>
        </w:tc>
        <w:tc>
          <w:tcPr>
            <w:tcW w:w="1093" w:type="pct"/>
            <w:vAlign w:val="center"/>
          </w:tcPr>
          <w:p w:rsidR="00C75336" w:rsidRPr="00044CA4" w:rsidRDefault="00C75336" w:rsidP="00B52777">
            <w:pPr>
              <w:pStyle w:val="S5"/>
              <w:spacing w:line="240" w:lineRule="auto"/>
              <w:ind w:firstLine="0"/>
              <w:rPr>
                <w:sz w:val="22"/>
                <w:szCs w:val="22"/>
              </w:rPr>
            </w:pPr>
            <w:r w:rsidRPr="00044CA4">
              <w:rPr>
                <w:sz w:val="22"/>
                <w:szCs w:val="22"/>
              </w:rPr>
              <w:t>капитальный ремонт</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254DBF">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14</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Библиотека</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w:t>
            </w:r>
          </w:p>
        </w:tc>
        <w:tc>
          <w:tcPr>
            <w:tcW w:w="624" w:type="pct"/>
            <w:shd w:val="clear" w:color="auto" w:fill="FFC000"/>
            <w:vAlign w:val="center"/>
          </w:tcPr>
          <w:p w:rsidR="00C75336" w:rsidRPr="00044CA4" w:rsidRDefault="00C75336" w:rsidP="00B52777">
            <w:pPr>
              <w:pStyle w:val="S5"/>
              <w:spacing w:line="240" w:lineRule="auto"/>
              <w:ind w:firstLine="0"/>
              <w:rPr>
                <w:sz w:val="22"/>
                <w:szCs w:val="22"/>
              </w:rPr>
            </w:pPr>
            <w:r w:rsidRPr="00044CA4">
              <w:rPr>
                <w:sz w:val="22"/>
                <w:szCs w:val="22"/>
              </w:rPr>
              <w:t>ед.</w:t>
            </w:r>
          </w:p>
        </w:tc>
        <w:tc>
          <w:tcPr>
            <w:tcW w:w="1093" w:type="pct"/>
            <w:vAlign w:val="center"/>
          </w:tcPr>
          <w:p w:rsidR="00C75336" w:rsidRPr="00044CA4" w:rsidRDefault="00C75336" w:rsidP="00B52777">
            <w:pPr>
              <w:pStyle w:val="S5"/>
              <w:spacing w:line="240" w:lineRule="auto"/>
              <w:ind w:firstLine="0"/>
              <w:rPr>
                <w:sz w:val="22"/>
                <w:szCs w:val="22"/>
              </w:rPr>
            </w:pPr>
            <w:r w:rsidRPr="00044CA4">
              <w:rPr>
                <w:sz w:val="22"/>
                <w:szCs w:val="22"/>
              </w:rPr>
              <w:t>капитальный ремонт</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254DBF">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15</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 xml:space="preserve">Клуб </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 ул. Клубная</w:t>
            </w:r>
          </w:p>
        </w:tc>
        <w:tc>
          <w:tcPr>
            <w:tcW w:w="624" w:type="pct"/>
            <w:shd w:val="clear" w:color="auto" w:fill="FFC000"/>
            <w:vAlign w:val="center"/>
          </w:tcPr>
          <w:p w:rsidR="00C75336" w:rsidRPr="00044CA4" w:rsidRDefault="00C75336" w:rsidP="00B52777">
            <w:pPr>
              <w:pStyle w:val="S5"/>
              <w:spacing w:line="240" w:lineRule="auto"/>
              <w:ind w:firstLine="0"/>
              <w:rPr>
                <w:sz w:val="22"/>
                <w:szCs w:val="22"/>
              </w:rPr>
            </w:pPr>
            <w:r w:rsidRPr="00044CA4">
              <w:rPr>
                <w:sz w:val="22"/>
                <w:szCs w:val="22"/>
              </w:rPr>
              <w:t>ед.</w:t>
            </w:r>
          </w:p>
        </w:tc>
        <w:tc>
          <w:tcPr>
            <w:tcW w:w="1093" w:type="pct"/>
            <w:vAlign w:val="center"/>
          </w:tcPr>
          <w:p w:rsidR="00C75336" w:rsidRPr="00044CA4" w:rsidRDefault="00C75336" w:rsidP="00B52777">
            <w:pPr>
              <w:pStyle w:val="S5"/>
              <w:spacing w:line="240" w:lineRule="auto"/>
              <w:ind w:firstLine="0"/>
              <w:rPr>
                <w:sz w:val="22"/>
                <w:szCs w:val="22"/>
              </w:rPr>
            </w:pPr>
            <w:r w:rsidRPr="00044CA4">
              <w:rPr>
                <w:sz w:val="22"/>
                <w:szCs w:val="22"/>
              </w:rPr>
              <w:t>реконструкция</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2013-2032</w:t>
            </w:r>
          </w:p>
        </w:tc>
      </w:tr>
      <w:tr w:rsidR="00C75336" w:rsidRPr="007C0999" w:rsidTr="00254DBF">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16</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 xml:space="preserve">ЦРБ </w:t>
            </w:r>
          </w:p>
        </w:tc>
        <w:tc>
          <w:tcPr>
            <w:tcW w:w="995" w:type="pct"/>
            <w:gridSpan w:val="2"/>
            <w:vAlign w:val="center"/>
          </w:tcPr>
          <w:p w:rsidR="00C75336" w:rsidRPr="00044CA4" w:rsidRDefault="00C75336" w:rsidP="00B52777">
            <w:pPr>
              <w:pStyle w:val="S5"/>
              <w:spacing w:line="240" w:lineRule="auto"/>
              <w:ind w:firstLine="0"/>
              <w:rPr>
                <w:sz w:val="22"/>
                <w:szCs w:val="22"/>
              </w:rPr>
            </w:pPr>
            <w:r w:rsidRPr="00044CA4">
              <w:rPr>
                <w:sz w:val="22"/>
                <w:szCs w:val="22"/>
              </w:rPr>
              <w:t>р.п. Благовещенка</w:t>
            </w:r>
          </w:p>
        </w:tc>
        <w:tc>
          <w:tcPr>
            <w:tcW w:w="624" w:type="pct"/>
            <w:shd w:val="clear" w:color="auto" w:fill="FFC000"/>
            <w:vAlign w:val="center"/>
          </w:tcPr>
          <w:p w:rsidR="00C75336" w:rsidRPr="00044CA4" w:rsidRDefault="00C75336" w:rsidP="00B52777">
            <w:pPr>
              <w:pStyle w:val="S5"/>
              <w:spacing w:line="240" w:lineRule="auto"/>
              <w:ind w:firstLine="0"/>
              <w:rPr>
                <w:sz w:val="22"/>
                <w:szCs w:val="22"/>
              </w:rPr>
            </w:pPr>
            <w:r w:rsidRPr="00044CA4">
              <w:rPr>
                <w:sz w:val="22"/>
                <w:szCs w:val="22"/>
              </w:rPr>
              <w:t>главный корпус</w:t>
            </w:r>
          </w:p>
        </w:tc>
        <w:tc>
          <w:tcPr>
            <w:tcW w:w="1093" w:type="pct"/>
            <w:vAlign w:val="center"/>
          </w:tcPr>
          <w:p w:rsidR="00C75336" w:rsidRPr="00044CA4" w:rsidRDefault="00C75336" w:rsidP="00B52777">
            <w:pPr>
              <w:pStyle w:val="S5"/>
              <w:spacing w:line="240" w:lineRule="auto"/>
              <w:ind w:firstLine="0"/>
              <w:rPr>
                <w:sz w:val="22"/>
                <w:szCs w:val="22"/>
              </w:rPr>
            </w:pPr>
            <w:r w:rsidRPr="00044CA4">
              <w:rPr>
                <w:sz w:val="22"/>
                <w:szCs w:val="22"/>
              </w:rPr>
              <w:t>капитальный ремонт</w:t>
            </w:r>
          </w:p>
        </w:tc>
        <w:tc>
          <w:tcPr>
            <w:tcW w:w="657" w:type="pct"/>
            <w:vAlign w:val="center"/>
          </w:tcPr>
          <w:p w:rsidR="00C75336" w:rsidRPr="007C0999" w:rsidRDefault="00044CA4" w:rsidP="00B52777">
            <w:pPr>
              <w:pStyle w:val="S5"/>
              <w:spacing w:line="240" w:lineRule="auto"/>
              <w:ind w:firstLine="0"/>
              <w:rPr>
                <w:sz w:val="22"/>
                <w:szCs w:val="22"/>
              </w:rPr>
            </w:pPr>
            <w:r>
              <w:rPr>
                <w:sz w:val="22"/>
                <w:szCs w:val="22"/>
              </w:rPr>
              <w:t>2013-2014</w:t>
            </w:r>
          </w:p>
        </w:tc>
      </w:tr>
      <w:tr w:rsidR="00C75336" w:rsidRPr="007C0999" w:rsidTr="00E13CD0">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17</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 xml:space="preserve">Объекты торговли </w:t>
            </w:r>
          </w:p>
        </w:tc>
        <w:tc>
          <w:tcPr>
            <w:tcW w:w="995"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Благовещенка</w:t>
            </w:r>
          </w:p>
        </w:tc>
        <w:tc>
          <w:tcPr>
            <w:tcW w:w="624" w:type="pct"/>
            <w:vAlign w:val="center"/>
          </w:tcPr>
          <w:p w:rsidR="00C75336" w:rsidRPr="007C0999" w:rsidRDefault="00C75336" w:rsidP="00B52777">
            <w:pPr>
              <w:pStyle w:val="S5"/>
              <w:spacing w:line="240" w:lineRule="auto"/>
              <w:ind w:firstLine="0"/>
              <w:rPr>
                <w:sz w:val="22"/>
                <w:szCs w:val="22"/>
              </w:rPr>
            </w:pPr>
            <w:r w:rsidRPr="007C0999">
              <w:rPr>
                <w:sz w:val="22"/>
                <w:szCs w:val="22"/>
              </w:rPr>
              <w:t>10 ед.</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2013-2032</w:t>
            </w:r>
          </w:p>
        </w:tc>
      </w:tr>
      <w:tr w:rsidR="00C75336" w:rsidRPr="007C0999" w:rsidTr="00E13CD0">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18</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 xml:space="preserve">Объекты торговли </w:t>
            </w:r>
          </w:p>
        </w:tc>
        <w:tc>
          <w:tcPr>
            <w:tcW w:w="995"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с. Сухой Ракит</w:t>
            </w:r>
          </w:p>
        </w:tc>
        <w:tc>
          <w:tcPr>
            <w:tcW w:w="624" w:type="pct"/>
            <w:vAlign w:val="center"/>
          </w:tcPr>
          <w:p w:rsidR="00C75336" w:rsidRPr="007C0999" w:rsidRDefault="00C75336" w:rsidP="00B52777">
            <w:pPr>
              <w:pStyle w:val="S5"/>
              <w:spacing w:line="240" w:lineRule="auto"/>
              <w:ind w:firstLine="0"/>
              <w:rPr>
                <w:sz w:val="22"/>
                <w:szCs w:val="22"/>
              </w:rPr>
            </w:pPr>
            <w:r w:rsidRPr="007C0999">
              <w:rPr>
                <w:sz w:val="22"/>
                <w:szCs w:val="22"/>
              </w:rPr>
              <w:t>1 ед.</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E13CD0">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19</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Гостиница</w:t>
            </w:r>
          </w:p>
        </w:tc>
        <w:tc>
          <w:tcPr>
            <w:tcW w:w="995"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Благовещенка</w:t>
            </w:r>
          </w:p>
        </w:tc>
        <w:tc>
          <w:tcPr>
            <w:tcW w:w="624" w:type="pct"/>
            <w:vAlign w:val="center"/>
          </w:tcPr>
          <w:p w:rsidR="00C75336" w:rsidRPr="007C0999" w:rsidRDefault="00C75336" w:rsidP="00B52777">
            <w:pPr>
              <w:pStyle w:val="S5"/>
              <w:spacing w:line="240" w:lineRule="auto"/>
              <w:ind w:firstLine="0"/>
              <w:rPr>
                <w:sz w:val="22"/>
                <w:szCs w:val="22"/>
              </w:rPr>
            </w:pPr>
            <w:r w:rsidRPr="007C0999">
              <w:rPr>
                <w:sz w:val="22"/>
                <w:szCs w:val="22"/>
              </w:rPr>
              <w:t>25 мест</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E13CD0">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20</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Гостиница</w:t>
            </w:r>
          </w:p>
        </w:tc>
        <w:tc>
          <w:tcPr>
            <w:tcW w:w="995"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Благовещенка</w:t>
            </w:r>
          </w:p>
        </w:tc>
        <w:tc>
          <w:tcPr>
            <w:tcW w:w="624" w:type="pct"/>
            <w:vAlign w:val="center"/>
          </w:tcPr>
          <w:p w:rsidR="00C75336" w:rsidRPr="007C0999" w:rsidRDefault="00C75336" w:rsidP="00B52777">
            <w:pPr>
              <w:pStyle w:val="S5"/>
              <w:spacing w:line="240" w:lineRule="auto"/>
              <w:ind w:firstLine="0"/>
              <w:rPr>
                <w:sz w:val="22"/>
                <w:szCs w:val="22"/>
              </w:rPr>
            </w:pPr>
            <w:r w:rsidRPr="007C0999">
              <w:rPr>
                <w:sz w:val="22"/>
                <w:szCs w:val="22"/>
              </w:rPr>
              <w:t>40 мест</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254DBF">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21</w:t>
            </w:r>
          </w:p>
        </w:tc>
        <w:tc>
          <w:tcPr>
            <w:tcW w:w="1379" w:type="pct"/>
            <w:vAlign w:val="center"/>
          </w:tcPr>
          <w:p w:rsidR="00C75336" w:rsidRPr="007C0999" w:rsidRDefault="006E7FC2" w:rsidP="00B52777">
            <w:pPr>
              <w:pStyle w:val="S5"/>
              <w:spacing w:line="240" w:lineRule="auto"/>
              <w:ind w:firstLine="0"/>
              <w:rPr>
                <w:sz w:val="22"/>
                <w:szCs w:val="22"/>
              </w:rPr>
            </w:pPr>
            <w:r>
              <w:rPr>
                <w:sz w:val="22"/>
                <w:szCs w:val="22"/>
              </w:rPr>
              <w:t>ФАП, клуб</w:t>
            </w:r>
          </w:p>
        </w:tc>
        <w:tc>
          <w:tcPr>
            <w:tcW w:w="995"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с. Сухой Ракит</w:t>
            </w:r>
          </w:p>
        </w:tc>
        <w:tc>
          <w:tcPr>
            <w:tcW w:w="624" w:type="pct"/>
            <w:shd w:val="clear" w:color="auto" w:fill="FFC000"/>
            <w:vAlign w:val="center"/>
          </w:tcPr>
          <w:p w:rsidR="00C75336" w:rsidRPr="007C0999" w:rsidRDefault="00C75336" w:rsidP="00B52777">
            <w:pPr>
              <w:pStyle w:val="S5"/>
              <w:spacing w:line="240" w:lineRule="auto"/>
              <w:ind w:firstLine="0"/>
              <w:rPr>
                <w:sz w:val="22"/>
                <w:szCs w:val="22"/>
              </w:rPr>
            </w:pPr>
            <w:r w:rsidRPr="007C0999">
              <w:rPr>
                <w:sz w:val="22"/>
                <w:szCs w:val="22"/>
              </w:rPr>
              <w:t>ед.</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капитальный ремонт</w:t>
            </w:r>
          </w:p>
        </w:tc>
        <w:tc>
          <w:tcPr>
            <w:tcW w:w="657" w:type="pct"/>
            <w:vAlign w:val="center"/>
          </w:tcPr>
          <w:p w:rsidR="00C75336" w:rsidRPr="007C0999" w:rsidRDefault="006E7FC2" w:rsidP="00B52777">
            <w:pPr>
              <w:pStyle w:val="S5"/>
              <w:spacing w:line="240" w:lineRule="auto"/>
              <w:ind w:firstLine="0"/>
              <w:rPr>
                <w:sz w:val="22"/>
                <w:szCs w:val="22"/>
              </w:rPr>
            </w:pPr>
            <w:r>
              <w:rPr>
                <w:sz w:val="22"/>
                <w:szCs w:val="22"/>
              </w:rPr>
              <w:t>2014-2017</w:t>
            </w:r>
          </w:p>
        </w:tc>
      </w:tr>
      <w:tr w:rsidR="00C75336" w:rsidRPr="007C0999" w:rsidTr="00E13CD0">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22</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Церковь</w:t>
            </w:r>
          </w:p>
        </w:tc>
        <w:tc>
          <w:tcPr>
            <w:tcW w:w="995"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Благовещенка</w:t>
            </w:r>
          </w:p>
        </w:tc>
        <w:tc>
          <w:tcPr>
            <w:tcW w:w="624" w:type="pct"/>
            <w:vAlign w:val="center"/>
          </w:tcPr>
          <w:p w:rsidR="00C75336" w:rsidRPr="007C0999" w:rsidRDefault="00C75336" w:rsidP="00B52777">
            <w:pPr>
              <w:pStyle w:val="S5"/>
              <w:spacing w:line="240" w:lineRule="auto"/>
              <w:ind w:firstLine="0"/>
              <w:rPr>
                <w:sz w:val="22"/>
                <w:szCs w:val="22"/>
              </w:rPr>
            </w:pPr>
            <w:r w:rsidRPr="007C0999">
              <w:rPr>
                <w:sz w:val="22"/>
                <w:szCs w:val="22"/>
              </w:rPr>
              <w:t>1 ед.</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B52777">
        <w:trPr>
          <w:trHeight w:hRule="exact" w:val="340"/>
          <w:jc w:val="center"/>
        </w:trPr>
        <w:tc>
          <w:tcPr>
            <w:tcW w:w="5000" w:type="pct"/>
            <w:gridSpan w:val="7"/>
            <w:vAlign w:val="center"/>
          </w:tcPr>
          <w:p w:rsidR="00C75336" w:rsidRPr="007C0999" w:rsidRDefault="00C75336" w:rsidP="00B52777">
            <w:pPr>
              <w:pStyle w:val="S5"/>
              <w:spacing w:line="240" w:lineRule="auto"/>
              <w:ind w:firstLine="0"/>
              <w:rPr>
                <w:sz w:val="22"/>
                <w:szCs w:val="22"/>
              </w:rPr>
            </w:pPr>
            <w:r w:rsidRPr="007C0999">
              <w:rPr>
                <w:sz w:val="22"/>
                <w:szCs w:val="22"/>
              </w:rPr>
              <w:lastRenderedPageBreak/>
              <w:t>2 Жилищная сфера</w:t>
            </w:r>
          </w:p>
        </w:tc>
      </w:tr>
      <w:tr w:rsidR="00C75336" w:rsidRPr="007C0999" w:rsidTr="00E13CD0">
        <w:trPr>
          <w:trHeight w:val="485"/>
          <w:jc w:val="center"/>
        </w:trPr>
        <w:tc>
          <w:tcPr>
            <w:tcW w:w="252" w:type="pct"/>
            <w:vMerge w:val="restart"/>
            <w:vAlign w:val="center"/>
          </w:tcPr>
          <w:p w:rsidR="00C75336" w:rsidRPr="007C0999" w:rsidRDefault="00C75336" w:rsidP="00B52777">
            <w:pPr>
              <w:pStyle w:val="S5"/>
              <w:spacing w:line="240" w:lineRule="auto"/>
              <w:ind w:firstLine="0"/>
              <w:rPr>
                <w:sz w:val="22"/>
                <w:szCs w:val="22"/>
              </w:rPr>
            </w:pPr>
            <w:r w:rsidRPr="007C0999">
              <w:rPr>
                <w:sz w:val="22"/>
                <w:szCs w:val="22"/>
              </w:rPr>
              <w:t>1</w:t>
            </w:r>
          </w:p>
        </w:tc>
        <w:tc>
          <w:tcPr>
            <w:tcW w:w="1379" w:type="pct"/>
            <w:vMerge w:val="restart"/>
            <w:vAlign w:val="center"/>
          </w:tcPr>
          <w:p w:rsidR="00C75336" w:rsidRPr="007C0999" w:rsidRDefault="00C75336" w:rsidP="00B52777">
            <w:pPr>
              <w:pStyle w:val="S5"/>
              <w:spacing w:line="240" w:lineRule="auto"/>
              <w:ind w:firstLine="0"/>
              <w:rPr>
                <w:sz w:val="22"/>
                <w:szCs w:val="22"/>
              </w:rPr>
            </w:pPr>
            <w:r w:rsidRPr="007C0999">
              <w:rPr>
                <w:sz w:val="22"/>
                <w:szCs w:val="22"/>
              </w:rPr>
              <w:t>Индивидуальные жилые дома</w:t>
            </w:r>
          </w:p>
        </w:tc>
        <w:tc>
          <w:tcPr>
            <w:tcW w:w="926" w:type="pct"/>
            <w:vMerge w:val="restar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lang w:val="en-US"/>
              </w:rPr>
              <w:t>15120</w:t>
            </w:r>
            <w:r w:rsidRPr="007C0999">
              <w:rPr>
                <w:sz w:val="22"/>
                <w:szCs w:val="22"/>
              </w:rPr>
              <w:t>м²</w:t>
            </w:r>
          </w:p>
        </w:tc>
        <w:tc>
          <w:tcPr>
            <w:tcW w:w="1093" w:type="pct"/>
            <w:vMerge w:val="restar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lang w:val="en-US"/>
              </w:rPr>
            </w:pPr>
            <w:r w:rsidRPr="007C0999">
              <w:rPr>
                <w:sz w:val="22"/>
                <w:szCs w:val="22"/>
              </w:rPr>
              <w:t>2013-2017</w:t>
            </w:r>
          </w:p>
        </w:tc>
      </w:tr>
      <w:tr w:rsidR="00C75336" w:rsidRPr="007C0999" w:rsidTr="00E13CD0">
        <w:trPr>
          <w:trHeight w:hRule="exact" w:val="310"/>
          <w:jc w:val="center"/>
        </w:trPr>
        <w:tc>
          <w:tcPr>
            <w:tcW w:w="252" w:type="pct"/>
            <w:vMerge/>
            <w:vAlign w:val="center"/>
          </w:tcPr>
          <w:p w:rsidR="00C75336" w:rsidRPr="007C0999" w:rsidRDefault="00C75336" w:rsidP="00B52777">
            <w:pPr>
              <w:pStyle w:val="S5"/>
              <w:spacing w:line="240" w:lineRule="auto"/>
              <w:ind w:firstLine="0"/>
              <w:rPr>
                <w:sz w:val="22"/>
                <w:szCs w:val="22"/>
              </w:rPr>
            </w:pPr>
          </w:p>
        </w:tc>
        <w:tc>
          <w:tcPr>
            <w:tcW w:w="1379" w:type="pct"/>
            <w:vMerge/>
            <w:vAlign w:val="center"/>
          </w:tcPr>
          <w:p w:rsidR="00C75336" w:rsidRPr="007C0999" w:rsidRDefault="00C75336" w:rsidP="00B52777">
            <w:pPr>
              <w:pStyle w:val="S5"/>
              <w:spacing w:line="240" w:lineRule="auto"/>
              <w:ind w:firstLine="0"/>
              <w:rPr>
                <w:sz w:val="22"/>
                <w:szCs w:val="22"/>
              </w:rPr>
            </w:pPr>
          </w:p>
        </w:tc>
        <w:tc>
          <w:tcPr>
            <w:tcW w:w="926" w:type="pct"/>
            <w:vMerge/>
            <w:vAlign w:val="center"/>
          </w:tcPr>
          <w:p w:rsidR="00C75336" w:rsidRPr="007C0999" w:rsidRDefault="00C75336" w:rsidP="00B52777">
            <w:pPr>
              <w:pStyle w:val="S5"/>
              <w:spacing w:line="240" w:lineRule="auto"/>
              <w:ind w:firstLine="0"/>
              <w:rPr>
                <w:sz w:val="22"/>
                <w:szCs w:val="22"/>
              </w:rPr>
            </w:pP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lang w:val="en-US"/>
              </w:rPr>
              <w:t>54714</w:t>
            </w:r>
            <w:r w:rsidRPr="007C0999">
              <w:rPr>
                <w:sz w:val="22"/>
                <w:szCs w:val="22"/>
              </w:rPr>
              <w:t>м²</w:t>
            </w:r>
          </w:p>
        </w:tc>
        <w:tc>
          <w:tcPr>
            <w:tcW w:w="1093" w:type="pct"/>
            <w:vMerge/>
          </w:tcPr>
          <w:p w:rsidR="00C75336" w:rsidRPr="007C0999" w:rsidRDefault="00C75336" w:rsidP="00B52777">
            <w:pPr>
              <w:pStyle w:val="S5"/>
              <w:spacing w:line="240" w:lineRule="auto"/>
              <w:ind w:firstLine="0"/>
              <w:rPr>
                <w:sz w:val="22"/>
                <w:szCs w:val="22"/>
              </w:rPr>
            </w:pPr>
          </w:p>
        </w:tc>
        <w:tc>
          <w:tcPr>
            <w:tcW w:w="657" w:type="pct"/>
            <w:vAlign w:val="center"/>
          </w:tcPr>
          <w:p w:rsidR="00C75336" w:rsidRPr="007C0999" w:rsidRDefault="00C75336" w:rsidP="00B52777">
            <w:pPr>
              <w:pStyle w:val="S5"/>
              <w:spacing w:line="240" w:lineRule="auto"/>
              <w:ind w:firstLine="0"/>
              <w:rPr>
                <w:sz w:val="22"/>
                <w:szCs w:val="22"/>
                <w:lang w:val="en-US"/>
              </w:rPr>
            </w:pPr>
            <w:r w:rsidRPr="007C0999">
              <w:rPr>
                <w:sz w:val="22"/>
                <w:szCs w:val="22"/>
              </w:rPr>
              <w:t>2018-2032</w:t>
            </w:r>
          </w:p>
        </w:tc>
      </w:tr>
      <w:tr w:rsidR="00C75336" w:rsidRPr="007C0999" w:rsidTr="00E13CD0">
        <w:trPr>
          <w:jc w:val="center"/>
        </w:trPr>
        <w:tc>
          <w:tcPr>
            <w:tcW w:w="252" w:type="pct"/>
            <w:vMerge w:val="restart"/>
            <w:vAlign w:val="center"/>
          </w:tcPr>
          <w:p w:rsidR="00C75336" w:rsidRPr="007C0999" w:rsidRDefault="00C75336" w:rsidP="00B52777">
            <w:pPr>
              <w:pStyle w:val="S5"/>
              <w:spacing w:line="240" w:lineRule="auto"/>
              <w:ind w:firstLine="0"/>
              <w:rPr>
                <w:sz w:val="22"/>
                <w:szCs w:val="22"/>
              </w:rPr>
            </w:pPr>
            <w:r w:rsidRPr="007C0999">
              <w:rPr>
                <w:sz w:val="22"/>
                <w:szCs w:val="22"/>
              </w:rPr>
              <w:t>2</w:t>
            </w:r>
          </w:p>
        </w:tc>
        <w:tc>
          <w:tcPr>
            <w:tcW w:w="1379" w:type="pct"/>
            <w:vMerge w:val="restart"/>
            <w:vAlign w:val="center"/>
          </w:tcPr>
          <w:p w:rsidR="00C75336" w:rsidRPr="007C0999" w:rsidRDefault="00C75336" w:rsidP="00B52777">
            <w:pPr>
              <w:pStyle w:val="S5"/>
              <w:spacing w:line="240" w:lineRule="auto"/>
              <w:ind w:firstLine="0"/>
              <w:rPr>
                <w:sz w:val="22"/>
                <w:szCs w:val="22"/>
              </w:rPr>
            </w:pPr>
            <w:r w:rsidRPr="007C0999">
              <w:rPr>
                <w:sz w:val="22"/>
                <w:szCs w:val="22"/>
              </w:rPr>
              <w:t>Индивидуальные жилые дома</w:t>
            </w:r>
          </w:p>
        </w:tc>
        <w:tc>
          <w:tcPr>
            <w:tcW w:w="926" w:type="pct"/>
            <w:vMerge w:val="restart"/>
            <w:vAlign w:val="center"/>
          </w:tcPr>
          <w:p w:rsidR="00C75336" w:rsidRPr="007C0999" w:rsidRDefault="00C75336" w:rsidP="00B52777">
            <w:pPr>
              <w:pStyle w:val="S5"/>
              <w:spacing w:line="240" w:lineRule="auto"/>
              <w:ind w:firstLine="0"/>
              <w:rPr>
                <w:sz w:val="22"/>
                <w:szCs w:val="22"/>
              </w:rPr>
            </w:pPr>
            <w:r w:rsidRPr="007C0999">
              <w:rPr>
                <w:sz w:val="22"/>
                <w:szCs w:val="22"/>
              </w:rPr>
              <w:t>с. Сухой Ракит</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lang w:val="en-US"/>
              </w:rPr>
              <w:t>300</w:t>
            </w:r>
            <w:r w:rsidRPr="007C0999">
              <w:rPr>
                <w:sz w:val="22"/>
                <w:szCs w:val="22"/>
              </w:rPr>
              <w:t>м²</w:t>
            </w:r>
          </w:p>
        </w:tc>
        <w:tc>
          <w:tcPr>
            <w:tcW w:w="1093" w:type="pct"/>
            <w:vMerge w:val="restart"/>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реконструкция</w:t>
            </w:r>
          </w:p>
        </w:tc>
        <w:tc>
          <w:tcPr>
            <w:tcW w:w="657" w:type="pct"/>
            <w:vAlign w:val="center"/>
          </w:tcPr>
          <w:p w:rsidR="00C75336" w:rsidRPr="007C0999" w:rsidRDefault="00C75336" w:rsidP="00B52777">
            <w:pPr>
              <w:pStyle w:val="S5"/>
              <w:spacing w:line="240" w:lineRule="auto"/>
              <w:ind w:firstLine="0"/>
              <w:rPr>
                <w:sz w:val="22"/>
                <w:szCs w:val="22"/>
                <w:lang w:val="en-US"/>
              </w:rPr>
            </w:pPr>
            <w:r w:rsidRPr="007C0999">
              <w:rPr>
                <w:sz w:val="22"/>
                <w:szCs w:val="22"/>
              </w:rPr>
              <w:t>2013-20</w:t>
            </w:r>
            <w:r w:rsidRPr="007C0999">
              <w:rPr>
                <w:sz w:val="22"/>
                <w:szCs w:val="22"/>
                <w:lang w:val="en-US"/>
              </w:rPr>
              <w:t>17</w:t>
            </w:r>
          </w:p>
        </w:tc>
      </w:tr>
      <w:tr w:rsidR="00C75336" w:rsidRPr="007C0999" w:rsidTr="00E13CD0">
        <w:trPr>
          <w:jc w:val="center"/>
        </w:trPr>
        <w:tc>
          <w:tcPr>
            <w:tcW w:w="252" w:type="pct"/>
            <w:vMerge/>
            <w:vAlign w:val="center"/>
          </w:tcPr>
          <w:p w:rsidR="00C75336" w:rsidRPr="007C0999" w:rsidRDefault="00C75336" w:rsidP="00B52777">
            <w:pPr>
              <w:pStyle w:val="S5"/>
              <w:spacing w:line="240" w:lineRule="auto"/>
              <w:ind w:firstLine="0"/>
              <w:rPr>
                <w:sz w:val="22"/>
                <w:szCs w:val="22"/>
              </w:rPr>
            </w:pPr>
          </w:p>
        </w:tc>
        <w:tc>
          <w:tcPr>
            <w:tcW w:w="1379" w:type="pct"/>
            <w:vMerge/>
            <w:vAlign w:val="center"/>
          </w:tcPr>
          <w:p w:rsidR="00C75336" w:rsidRPr="007C0999" w:rsidRDefault="00C75336" w:rsidP="00B52777">
            <w:pPr>
              <w:pStyle w:val="S5"/>
              <w:spacing w:line="240" w:lineRule="auto"/>
              <w:ind w:firstLine="0"/>
              <w:rPr>
                <w:sz w:val="22"/>
                <w:szCs w:val="22"/>
              </w:rPr>
            </w:pPr>
          </w:p>
        </w:tc>
        <w:tc>
          <w:tcPr>
            <w:tcW w:w="926" w:type="pct"/>
            <w:vMerge/>
            <w:vAlign w:val="center"/>
          </w:tcPr>
          <w:p w:rsidR="00C75336" w:rsidRPr="007C0999" w:rsidRDefault="00C75336" w:rsidP="00B52777">
            <w:pPr>
              <w:pStyle w:val="S5"/>
              <w:spacing w:line="240" w:lineRule="auto"/>
              <w:ind w:firstLine="0"/>
              <w:rPr>
                <w:sz w:val="22"/>
                <w:szCs w:val="22"/>
              </w:rPr>
            </w:pP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lang w:val="en-US"/>
              </w:rPr>
              <w:t>540</w:t>
            </w:r>
            <w:r w:rsidRPr="007C0999">
              <w:rPr>
                <w:sz w:val="22"/>
                <w:szCs w:val="22"/>
              </w:rPr>
              <w:t>м²</w:t>
            </w:r>
          </w:p>
        </w:tc>
        <w:tc>
          <w:tcPr>
            <w:tcW w:w="1093" w:type="pct"/>
            <w:vMerge/>
          </w:tcPr>
          <w:p w:rsidR="00C75336" w:rsidRPr="007C0999" w:rsidRDefault="00C75336" w:rsidP="00B52777">
            <w:pPr>
              <w:pStyle w:val="S5"/>
              <w:spacing w:line="240" w:lineRule="auto"/>
              <w:ind w:firstLine="0"/>
              <w:rPr>
                <w:sz w:val="22"/>
                <w:szCs w:val="22"/>
              </w:rPr>
            </w:pPr>
          </w:p>
        </w:tc>
        <w:tc>
          <w:tcPr>
            <w:tcW w:w="657" w:type="pct"/>
            <w:vAlign w:val="center"/>
          </w:tcPr>
          <w:p w:rsidR="00C75336" w:rsidRPr="007C0999" w:rsidRDefault="00C75336" w:rsidP="00B52777">
            <w:pPr>
              <w:pStyle w:val="S5"/>
              <w:spacing w:line="240" w:lineRule="auto"/>
              <w:ind w:firstLine="0"/>
              <w:rPr>
                <w:sz w:val="22"/>
                <w:szCs w:val="22"/>
                <w:lang w:val="en-US"/>
              </w:rPr>
            </w:pPr>
            <w:r w:rsidRPr="007C0999">
              <w:rPr>
                <w:sz w:val="22"/>
                <w:szCs w:val="22"/>
                <w:lang w:val="en-US"/>
              </w:rPr>
              <w:t>2018-2032</w:t>
            </w:r>
          </w:p>
        </w:tc>
      </w:tr>
      <w:tr w:rsidR="00C75336" w:rsidRPr="007C0999" w:rsidTr="00E13CD0">
        <w:trPr>
          <w:jc w:val="center"/>
        </w:trPr>
        <w:tc>
          <w:tcPr>
            <w:tcW w:w="252" w:type="pct"/>
            <w:vMerge w:val="restart"/>
            <w:vAlign w:val="center"/>
          </w:tcPr>
          <w:p w:rsidR="00C75336" w:rsidRPr="007C0999" w:rsidRDefault="00C75336" w:rsidP="00B52777">
            <w:pPr>
              <w:pStyle w:val="S5"/>
              <w:spacing w:line="240" w:lineRule="auto"/>
              <w:ind w:firstLine="0"/>
              <w:rPr>
                <w:sz w:val="22"/>
                <w:szCs w:val="22"/>
              </w:rPr>
            </w:pPr>
            <w:r w:rsidRPr="007C0999">
              <w:rPr>
                <w:sz w:val="22"/>
                <w:szCs w:val="22"/>
              </w:rPr>
              <w:t>3</w:t>
            </w:r>
          </w:p>
        </w:tc>
        <w:tc>
          <w:tcPr>
            <w:tcW w:w="1379" w:type="pct"/>
            <w:vMerge w:val="restart"/>
            <w:vAlign w:val="center"/>
          </w:tcPr>
          <w:p w:rsidR="00C75336" w:rsidRPr="007C0999" w:rsidRDefault="00C75336" w:rsidP="00B52777">
            <w:pPr>
              <w:pStyle w:val="S5"/>
              <w:spacing w:line="240" w:lineRule="auto"/>
              <w:ind w:firstLine="0"/>
              <w:rPr>
                <w:sz w:val="22"/>
                <w:szCs w:val="22"/>
              </w:rPr>
            </w:pPr>
            <w:r w:rsidRPr="007C0999">
              <w:rPr>
                <w:sz w:val="22"/>
                <w:szCs w:val="22"/>
              </w:rPr>
              <w:t>Многоэтажные жилые дома</w:t>
            </w:r>
          </w:p>
        </w:tc>
        <w:tc>
          <w:tcPr>
            <w:tcW w:w="926" w:type="pct"/>
            <w:vMerge w:val="restar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lang w:val="en-US"/>
              </w:rPr>
              <w:t>5760</w:t>
            </w:r>
            <w:r w:rsidRPr="007C0999">
              <w:rPr>
                <w:sz w:val="22"/>
                <w:szCs w:val="22"/>
              </w:rPr>
              <w:t>м²</w:t>
            </w:r>
          </w:p>
        </w:tc>
        <w:tc>
          <w:tcPr>
            <w:tcW w:w="1093" w:type="pct"/>
            <w:vMerge w:val="restart"/>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E13CD0">
        <w:trPr>
          <w:trHeight w:val="493"/>
          <w:jc w:val="center"/>
        </w:trPr>
        <w:tc>
          <w:tcPr>
            <w:tcW w:w="252" w:type="pct"/>
            <w:vMerge/>
            <w:vAlign w:val="center"/>
          </w:tcPr>
          <w:p w:rsidR="00C75336" w:rsidRPr="007C0999" w:rsidRDefault="00C75336" w:rsidP="00B52777">
            <w:pPr>
              <w:pStyle w:val="S5"/>
              <w:spacing w:line="240" w:lineRule="auto"/>
              <w:ind w:firstLine="0"/>
              <w:rPr>
                <w:sz w:val="22"/>
                <w:szCs w:val="22"/>
              </w:rPr>
            </w:pPr>
          </w:p>
        </w:tc>
        <w:tc>
          <w:tcPr>
            <w:tcW w:w="1379" w:type="pct"/>
            <w:vMerge/>
            <w:vAlign w:val="center"/>
          </w:tcPr>
          <w:p w:rsidR="00C75336" w:rsidRPr="007C0999" w:rsidRDefault="00C75336" w:rsidP="00B52777">
            <w:pPr>
              <w:pStyle w:val="S5"/>
              <w:spacing w:line="240" w:lineRule="auto"/>
              <w:ind w:firstLine="0"/>
              <w:rPr>
                <w:sz w:val="22"/>
                <w:szCs w:val="22"/>
              </w:rPr>
            </w:pPr>
          </w:p>
        </w:tc>
        <w:tc>
          <w:tcPr>
            <w:tcW w:w="926" w:type="pct"/>
            <w:vMerge/>
            <w:vAlign w:val="center"/>
          </w:tcPr>
          <w:p w:rsidR="00C75336" w:rsidRPr="007C0999" w:rsidRDefault="00C75336" w:rsidP="00B52777">
            <w:pPr>
              <w:pStyle w:val="S5"/>
              <w:spacing w:line="240" w:lineRule="auto"/>
              <w:ind w:firstLine="0"/>
              <w:rPr>
                <w:sz w:val="22"/>
                <w:szCs w:val="22"/>
              </w:rPr>
            </w:pP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lang w:val="en-US"/>
              </w:rPr>
              <w:t>2880</w:t>
            </w:r>
            <w:r w:rsidRPr="007C0999">
              <w:rPr>
                <w:sz w:val="22"/>
                <w:szCs w:val="22"/>
              </w:rPr>
              <w:t>м²</w:t>
            </w:r>
          </w:p>
        </w:tc>
        <w:tc>
          <w:tcPr>
            <w:tcW w:w="1093" w:type="pct"/>
            <w:vMerge/>
          </w:tcPr>
          <w:p w:rsidR="00C75336" w:rsidRPr="007C0999" w:rsidRDefault="00C75336" w:rsidP="00B52777">
            <w:pPr>
              <w:pStyle w:val="S5"/>
              <w:spacing w:line="240" w:lineRule="auto"/>
              <w:ind w:firstLine="0"/>
              <w:rPr>
                <w:sz w:val="22"/>
                <w:szCs w:val="22"/>
              </w:rPr>
            </w:pPr>
          </w:p>
        </w:tc>
        <w:tc>
          <w:tcPr>
            <w:tcW w:w="657" w:type="pct"/>
            <w:vAlign w:val="center"/>
          </w:tcPr>
          <w:p w:rsidR="00C75336" w:rsidRPr="007C0999" w:rsidRDefault="00C75336" w:rsidP="00B52777">
            <w:pPr>
              <w:pStyle w:val="S5"/>
              <w:spacing w:line="240" w:lineRule="auto"/>
              <w:ind w:firstLine="0"/>
              <w:rPr>
                <w:sz w:val="22"/>
                <w:szCs w:val="22"/>
                <w:lang w:val="en-US"/>
              </w:rPr>
            </w:pPr>
            <w:r w:rsidRPr="007C0999">
              <w:rPr>
                <w:sz w:val="22"/>
                <w:szCs w:val="22"/>
              </w:rPr>
              <w:t>201</w:t>
            </w:r>
            <w:r w:rsidRPr="007C0999">
              <w:rPr>
                <w:sz w:val="22"/>
                <w:szCs w:val="22"/>
                <w:lang w:val="en-US"/>
              </w:rPr>
              <w:t>8</w:t>
            </w:r>
            <w:r w:rsidRPr="007C0999">
              <w:rPr>
                <w:sz w:val="22"/>
                <w:szCs w:val="22"/>
              </w:rPr>
              <w:t>-20</w:t>
            </w:r>
            <w:r w:rsidRPr="007C0999">
              <w:rPr>
                <w:sz w:val="22"/>
                <w:szCs w:val="22"/>
                <w:lang w:val="en-US"/>
              </w:rPr>
              <w:t>32</w:t>
            </w:r>
          </w:p>
        </w:tc>
      </w:tr>
      <w:tr w:rsidR="00C75336" w:rsidRPr="007C0999" w:rsidTr="00B52777">
        <w:trPr>
          <w:trHeight w:hRule="exact" w:val="340"/>
          <w:jc w:val="center"/>
        </w:trPr>
        <w:tc>
          <w:tcPr>
            <w:tcW w:w="5000" w:type="pct"/>
            <w:gridSpan w:val="7"/>
            <w:vAlign w:val="center"/>
          </w:tcPr>
          <w:p w:rsidR="00C75336" w:rsidRPr="007C0999" w:rsidRDefault="00C75336" w:rsidP="00B52777">
            <w:pPr>
              <w:pStyle w:val="S5"/>
              <w:spacing w:line="240" w:lineRule="auto"/>
              <w:ind w:firstLine="0"/>
              <w:rPr>
                <w:sz w:val="22"/>
                <w:szCs w:val="22"/>
              </w:rPr>
            </w:pPr>
            <w:r w:rsidRPr="007C0999">
              <w:rPr>
                <w:sz w:val="22"/>
                <w:szCs w:val="22"/>
              </w:rPr>
              <w:t>3 Производственная сфера</w:t>
            </w:r>
          </w:p>
        </w:tc>
      </w:tr>
      <w:tr w:rsidR="00C75336" w:rsidRPr="007C0999" w:rsidTr="00E13CD0">
        <w:trPr>
          <w:trHeight w:hRule="exact" w:val="811"/>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1</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Цех по переработке мясной продукции</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 ПКЗ «Новый путь»</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по проекту</w:t>
            </w:r>
          </w:p>
        </w:tc>
        <w:tc>
          <w:tcPr>
            <w:tcW w:w="1093" w:type="pct"/>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p w:rsidR="00C75336" w:rsidRPr="007C0999" w:rsidRDefault="00C75336" w:rsidP="00B52777">
            <w:pPr>
              <w:pStyle w:val="S5"/>
              <w:spacing w:line="240" w:lineRule="auto"/>
              <w:ind w:firstLine="0"/>
              <w:rPr>
                <w:sz w:val="22"/>
                <w:szCs w:val="22"/>
              </w:rPr>
            </w:pPr>
          </w:p>
          <w:p w:rsidR="00C75336" w:rsidRPr="007C0999" w:rsidRDefault="00C75336" w:rsidP="00B52777">
            <w:pPr>
              <w:pStyle w:val="S5"/>
              <w:spacing w:line="240" w:lineRule="auto"/>
              <w:ind w:firstLine="0"/>
              <w:rPr>
                <w:sz w:val="22"/>
                <w:szCs w:val="22"/>
              </w:rPr>
            </w:pP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2013-2032</w:t>
            </w:r>
          </w:p>
        </w:tc>
      </w:tr>
      <w:tr w:rsidR="00C75336" w:rsidRPr="007C0999" w:rsidTr="00E13CD0">
        <w:trPr>
          <w:trHeight w:hRule="exact" w:val="811"/>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2</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Кирпичный завод</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по проекту</w:t>
            </w:r>
          </w:p>
        </w:tc>
        <w:tc>
          <w:tcPr>
            <w:tcW w:w="1093" w:type="pct"/>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реконструкция</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2013-2032</w:t>
            </w:r>
          </w:p>
        </w:tc>
      </w:tr>
      <w:tr w:rsidR="00C75336" w:rsidRPr="007C0999" w:rsidTr="00E13CD0">
        <w:trPr>
          <w:trHeight w:hRule="exact" w:val="1028"/>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3</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Сыроваренный цех</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 ОАО «Благ</w:t>
            </w:r>
            <w:r w:rsidRPr="007C0999">
              <w:rPr>
                <w:sz w:val="22"/>
                <w:szCs w:val="22"/>
              </w:rPr>
              <w:t>о</w:t>
            </w:r>
            <w:r w:rsidRPr="007C0999">
              <w:rPr>
                <w:sz w:val="22"/>
                <w:szCs w:val="22"/>
              </w:rPr>
              <w:t>вещенский  КПМ»</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по проекту</w:t>
            </w:r>
          </w:p>
        </w:tc>
        <w:tc>
          <w:tcPr>
            <w:tcW w:w="1093" w:type="pct"/>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реконструкция</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2013-2032</w:t>
            </w:r>
          </w:p>
        </w:tc>
      </w:tr>
      <w:tr w:rsidR="00C75336" w:rsidRPr="007C0999" w:rsidTr="00B52777">
        <w:trPr>
          <w:trHeight w:hRule="exact" w:val="340"/>
          <w:jc w:val="center"/>
        </w:trPr>
        <w:tc>
          <w:tcPr>
            <w:tcW w:w="5000" w:type="pct"/>
            <w:gridSpan w:val="7"/>
            <w:vAlign w:val="center"/>
          </w:tcPr>
          <w:p w:rsidR="00C75336" w:rsidRPr="007C0999" w:rsidRDefault="00C75336" w:rsidP="006E7FC2">
            <w:pPr>
              <w:pStyle w:val="S5"/>
              <w:spacing w:line="240" w:lineRule="auto"/>
              <w:ind w:firstLine="0"/>
              <w:rPr>
                <w:sz w:val="22"/>
                <w:szCs w:val="22"/>
              </w:rPr>
            </w:pPr>
            <w:r w:rsidRPr="007C0999">
              <w:rPr>
                <w:sz w:val="22"/>
                <w:szCs w:val="22"/>
              </w:rPr>
              <w:t xml:space="preserve">4 </w:t>
            </w:r>
            <w:r w:rsidR="006E7FC2">
              <w:rPr>
                <w:sz w:val="22"/>
                <w:szCs w:val="22"/>
              </w:rPr>
              <w:t>Транспортная инфраструктура</w:t>
            </w:r>
          </w:p>
        </w:tc>
      </w:tr>
      <w:tr w:rsidR="00C75336" w:rsidRPr="007C0999" w:rsidTr="00E13CD0">
        <w:trPr>
          <w:trHeight w:val="703"/>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1</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Автостанция</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1 объект</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E13CD0">
        <w:trPr>
          <w:trHeight w:val="703"/>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2</w:t>
            </w:r>
          </w:p>
        </w:tc>
        <w:tc>
          <w:tcPr>
            <w:tcW w:w="1379" w:type="pct"/>
            <w:vAlign w:val="center"/>
          </w:tcPr>
          <w:p w:rsidR="00C75336" w:rsidRPr="007C0999" w:rsidRDefault="00C75336" w:rsidP="00B52777">
            <w:pPr>
              <w:pStyle w:val="aff6"/>
              <w:spacing w:line="240" w:lineRule="auto"/>
              <w:ind w:firstLine="0"/>
              <w:rPr>
                <w:sz w:val="22"/>
                <w:szCs w:val="22"/>
              </w:rPr>
            </w:pPr>
            <w:r w:rsidRPr="007C0999">
              <w:rPr>
                <w:sz w:val="22"/>
                <w:szCs w:val="22"/>
              </w:rPr>
              <w:t xml:space="preserve">Автодорога регионального значения Родино-Благовещенка-Кулунда </w:t>
            </w:r>
          </w:p>
        </w:tc>
        <w:tc>
          <w:tcPr>
            <w:tcW w:w="926" w:type="pct"/>
            <w:vAlign w:val="center"/>
          </w:tcPr>
          <w:p w:rsidR="00C75336" w:rsidRPr="007C0999" w:rsidRDefault="00C75336" w:rsidP="00125FD3">
            <w:pPr>
              <w:pStyle w:val="S5"/>
              <w:spacing w:line="240" w:lineRule="auto"/>
              <w:ind w:firstLine="0"/>
              <w:rPr>
                <w:sz w:val="22"/>
                <w:szCs w:val="22"/>
              </w:rPr>
            </w:pPr>
            <w:r w:rsidRPr="007C0999">
              <w:rPr>
                <w:sz w:val="22"/>
                <w:szCs w:val="22"/>
              </w:rPr>
              <w:t>Благовещенский поссовет</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12,6 км</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реконструкция</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2013-2032</w:t>
            </w:r>
          </w:p>
        </w:tc>
      </w:tr>
      <w:tr w:rsidR="00C75336" w:rsidRPr="007C0999" w:rsidTr="00E13CD0">
        <w:trPr>
          <w:trHeight w:val="703"/>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3</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Автодороги местного зн</w:t>
            </w:r>
            <w:r w:rsidRPr="007C0999">
              <w:rPr>
                <w:sz w:val="22"/>
                <w:szCs w:val="22"/>
              </w:rPr>
              <w:t>а</w:t>
            </w:r>
            <w:r w:rsidRPr="007C0999">
              <w:rPr>
                <w:sz w:val="22"/>
                <w:szCs w:val="22"/>
              </w:rPr>
              <w:t>чения</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по проекту</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капитальный ремонт</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2013-2032</w:t>
            </w:r>
          </w:p>
        </w:tc>
      </w:tr>
      <w:tr w:rsidR="00C75336" w:rsidRPr="007C0999" w:rsidTr="00E13CD0">
        <w:trPr>
          <w:trHeight w:val="703"/>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4</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Автодороги местного зн</w:t>
            </w:r>
            <w:r w:rsidRPr="007C0999">
              <w:rPr>
                <w:sz w:val="22"/>
                <w:szCs w:val="22"/>
              </w:rPr>
              <w:t>а</w:t>
            </w:r>
            <w:r w:rsidRPr="007C0999">
              <w:rPr>
                <w:sz w:val="22"/>
                <w:szCs w:val="22"/>
              </w:rPr>
              <w:t>чения</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с. Сухой Ракит</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по проекту</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капитальный ремонт</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2013-2032</w:t>
            </w:r>
          </w:p>
        </w:tc>
      </w:tr>
      <w:tr w:rsidR="00C75336" w:rsidRPr="007C0999" w:rsidTr="00E13CD0">
        <w:trPr>
          <w:trHeight w:val="892"/>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5</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Автодорога местного зн</w:t>
            </w:r>
            <w:r w:rsidRPr="007C0999">
              <w:rPr>
                <w:sz w:val="22"/>
                <w:szCs w:val="22"/>
              </w:rPr>
              <w:t>а</w:t>
            </w:r>
            <w:r w:rsidRPr="007C0999">
              <w:rPr>
                <w:sz w:val="22"/>
                <w:szCs w:val="22"/>
              </w:rPr>
              <w:t>чения до проектируемого мусороперерабатывающего завода</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Благовещенский поссовет</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2,5 км</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2013-2032</w:t>
            </w:r>
          </w:p>
        </w:tc>
      </w:tr>
      <w:tr w:rsidR="00C75336" w:rsidRPr="007C0999" w:rsidTr="00E13CD0">
        <w:trPr>
          <w:trHeight w:val="892"/>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6</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СТО</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3 ед. на 7 постов</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2013-2032</w:t>
            </w:r>
          </w:p>
        </w:tc>
      </w:tr>
      <w:tr w:rsidR="00C75336" w:rsidRPr="007C0999" w:rsidTr="00254DBF">
        <w:trPr>
          <w:trHeight w:val="892"/>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7</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Комплекс дорожного се</w:t>
            </w:r>
            <w:r w:rsidRPr="007C0999">
              <w:rPr>
                <w:sz w:val="22"/>
                <w:szCs w:val="22"/>
              </w:rPr>
              <w:t>р</w:t>
            </w:r>
            <w:r w:rsidRPr="007C0999">
              <w:rPr>
                <w:sz w:val="22"/>
                <w:szCs w:val="22"/>
              </w:rPr>
              <w:t>виса</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w:t>
            </w:r>
          </w:p>
        </w:tc>
        <w:tc>
          <w:tcPr>
            <w:tcW w:w="693" w:type="pct"/>
            <w:gridSpan w:val="2"/>
            <w:shd w:val="clear" w:color="auto" w:fill="FFC000"/>
            <w:vAlign w:val="center"/>
          </w:tcPr>
          <w:p w:rsidR="00C75336" w:rsidRPr="007C0999" w:rsidRDefault="00C75336" w:rsidP="00B52777">
            <w:pPr>
              <w:pStyle w:val="S5"/>
              <w:spacing w:line="240" w:lineRule="auto"/>
              <w:ind w:firstLine="0"/>
              <w:rPr>
                <w:sz w:val="22"/>
                <w:szCs w:val="22"/>
              </w:rPr>
            </w:pPr>
            <w:r w:rsidRPr="007C0999">
              <w:rPr>
                <w:sz w:val="22"/>
                <w:szCs w:val="22"/>
              </w:rPr>
              <w:t>ед.</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2013-2032</w:t>
            </w:r>
          </w:p>
        </w:tc>
      </w:tr>
      <w:tr w:rsidR="00C75336" w:rsidRPr="007C0999" w:rsidTr="00B52777">
        <w:trPr>
          <w:trHeight w:hRule="exact" w:val="340"/>
          <w:jc w:val="center"/>
        </w:trPr>
        <w:tc>
          <w:tcPr>
            <w:tcW w:w="5000" w:type="pct"/>
            <w:gridSpan w:val="7"/>
            <w:vAlign w:val="center"/>
          </w:tcPr>
          <w:p w:rsidR="00C75336" w:rsidRPr="007C0999" w:rsidRDefault="00C75336" w:rsidP="00B52777">
            <w:pPr>
              <w:pStyle w:val="S5"/>
              <w:spacing w:line="240" w:lineRule="auto"/>
              <w:ind w:firstLine="0"/>
              <w:rPr>
                <w:sz w:val="22"/>
                <w:szCs w:val="22"/>
              </w:rPr>
            </w:pPr>
            <w:r w:rsidRPr="007C0999">
              <w:rPr>
                <w:sz w:val="22"/>
                <w:szCs w:val="22"/>
              </w:rPr>
              <w:t>5 Инженерная инфраструктура</w:t>
            </w:r>
          </w:p>
        </w:tc>
      </w:tr>
      <w:tr w:rsidR="00C75336" w:rsidRPr="007C0999" w:rsidTr="00254DBF">
        <w:trPr>
          <w:trHeight w:val="617"/>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1</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Станция очистки воды</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w:t>
            </w:r>
          </w:p>
        </w:tc>
        <w:tc>
          <w:tcPr>
            <w:tcW w:w="693" w:type="pct"/>
            <w:gridSpan w:val="2"/>
            <w:shd w:val="clear" w:color="auto" w:fill="FFC000"/>
            <w:vAlign w:val="center"/>
          </w:tcPr>
          <w:p w:rsidR="00C75336" w:rsidRPr="007C0999" w:rsidRDefault="00C75336" w:rsidP="00B52777">
            <w:pPr>
              <w:pStyle w:val="S5"/>
              <w:spacing w:line="240" w:lineRule="auto"/>
              <w:ind w:firstLine="0"/>
              <w:rPr>
                <w:sz w:val="22"/>
                <w:szCs w:val="22"/>
              </w:rPr>
            </w:pPr>
            <w:r w:rsidRPr="007C0999">
              <w:rPr>
                <w:sz w:val="22"/>
                <w:szCs w:val="22"/>
              </w:rPr>
              <w:t>ед.</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2012-2017</w:t>
            </w:r>
          </w:p>
        </w:tc>
      </w:tr>
      <w:tr w:rsidR="00C75336" w:rsidRPr="007C0999" w:rsidTr="00E13CD0">
        <w:trPr>
          <w:trHeight w:val="363"/>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2</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Система канализации</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по проекту</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254DBF">
        <w:trPr>
          <w:trHeight w:val="617"/>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lastRenderedPageBreak/>
              <w:t>3</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Водозаборные скважины</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w:t>
            </w:r>
          </w:p>
        </w:tc>
        <w:tc>
          <w:tcPr>
            <w:tcW w:w="693" w:type="pct"/>
            <w:gridSpan w:val="2"/>
            <w:shd w:val="clear" w:color="auto" w:fill="FFC000"/>
            <w:vAlign w:val="center"/>
          </w:tcPr>
          <w:p w:rsidR="00C75336" w:rsidRPr="007C0999" w:rsidRDefault="00C75336" w:rsidP="00B52777">
            <w:pPr>
              <w:pStyle w:val="S5"/>
              <w:spacing w:line="240" w:lineRule="auto"/>
              <w:ind w:firstLine="0"/>
              <w:rPr>
                <w:sz w:val="22"/>
                <w:szCs w:val="22"/>
              </w:rPr>
            </w:pPr>
            <w:r w:rsidRPr="007C0999">
              <w:rPr>
                <w:sz w:val="22"/>
                <w:szCs w:val="22"/>
              </w:rPr>
              <w:t>ед.</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капитальный ремонт</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w:t>
            </w:r>
          </w:p>
        </w:tc>
      </w:tr>
      <w:tr w:rsidR="00C75336" w:rsidRPr="007C0999" w:rsidTr="00E13CD0">
        <w:trPr>
          <w:trHeight w:val="617"/>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4</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Водозаборные скважины</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Благовещенский поссовет</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по проекту</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изыскания, бурение</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2014</w:t>
            </w:r>
          </w:p>
        </w:tc>
      </w:tr>
      <w:tr w:rsidR="00C75336" w:rsidRPr="007C0999" w:rsidTr="00E13CD0">
        <w:trPr>
          <w:trHeight w:val="617"/>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5</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Тельманский водовод</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Благовещенский поссовет</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38 км</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реконструкция</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E13CD0">
        <w:trPr>
          <w:trHeight w:val="617"/>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6</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Водопроводные сети</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32,5 км</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реконструкция</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E13CD0">
        <w:trPr>
          <w:trHeight w:val="617"/>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7</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Водопроводные сети</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25,0 км</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2013-2032</w:t>
            </w:r>
          </w:p>
        </w:tc>
      </w:tr>
      <w:tr w:rsidR="00C75336" w:rsidRPr="007C0999" w:rsidTr="00E13CD0">
        <w:trPr>
          <w:trHeight w:val="617"/>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8</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Система теплоснабжения</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по проекту</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реконструкция зд</w:t>
            </w:r>
            <w:r w:rsidRPr="007C0999">
              <w:rPr>
                <w:sz w:val="22"/>
                <w:szCs w:val="22"/>
              </w:rPr>
              <w:t>а</w:t>
            </w:r>
            <w:r w:rsidRPr="007C0999">
              <w:rPr>
                <w:sz w:val="22"/>
                <w:szCs w:val="22"/>
              </w:rPr>
              <w:t>ний и сетей</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E13CD0">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9</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Электрические сети ВЛ 10, ТП</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р.п. Благовеще</w:t>
            </w:r>
            <w:r w:rsidRPr="007C0999">
              <w:rPr>
                <w:sz w:val="22"/>
                <w:szCs w:val="22"/>
              </w:rPr>
              <w:t>н</w:t>
            </w:r>
            <w:r w:rsidRPr="007C0999">
              <w:rPr>
                <w:sz w:val="22"/>
                <w:szCs w:val="22"/>
              </w:rPr>
              <w:t>ка</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по проекту</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2013-2032</w:t>
            </w:r>
          </w:p>
        </w:tc>
      </w:tr>
      <w:tr w:rsidR="00C75336" w:rsidRPr="007C0999" w:rsidTr="00B52777">
        <w:trPr>
          <w:trHeight w:hRule="exact" w:val="340"/>
          <w:jc w:val="center"/>
        </w:trPr>
        <w:tc>
          <w:tcPr>
            <w:tcW w:w="5000" w:type="pct"/>
            <w:gridSpan w:val="7"/>
            <w:vAlign w:val="center"/>
          </w:tcPr>
          <w:p w:rsidR="00C75336" w:rsidRPr="007C0999" w:rsidRDefault="00C75336" w:rsidP="00B52777">
            <w:pPr>
              <w:pStyle w:val="S5"/>
              <w:spacing w:line="240" w:lineRule="auto"/>
              <w:ind w:firstLine="0"/>
              <w:rPr>
                <w:sz w:val="22"/>
                <w:szCs w:val="22"/>
              </w:rPr>
            </w:pPr>
            <w:r w:rsidRPr="007C0999">
              <w:rPr>
                <w:sz w:val="22"/>
                <w:szCs w:val="22"/>
              </w:rPr>
              <w:t>6.Охрана окружающей среды</w:t>
            </w:r>
          </w:p>
        </w:tc>
      </w:tr>
      <w:tr w:rsidR="00C75336" w:rsidRPr="007C0999" w:rsidTr="00E13CD0">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1</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Кладбище</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 xml:space="preserve">северо-восток </w:t>
            </w:r>
          </w:p>
          <w:p w:rsidR="00C75336" w:rsidRPr="007C0999" w:rsidRDefault="00C75336" w:rsidP="00B52777">
            <w:pPr>
              <w:pStyle w:val="S5"/>
              <w:spacing w:line="240" w:lineRule="auto"/>
              <w:ind w:firstLine="0"/>
              <w:rPr>
                <w:sz w:val="22"/>
                <w:szCs w:val="22"/>
              </w:rPr>
            </w:pPr>
            <w:r w:rsidRPr="007C0999">
              <w:rPr>
                <w:sz w:val="22"/>
                <w:szCs w:val="22"/>
              </w:rPr>
              <w:t>от. р.п. Благов</w:t>
            </w:r>
            <w:r w:rsidRPr="007C0999">
              <w:rPr>
                <w:sz w:val="22"/>
                <w:szCs w:val="22"/>
              </w:rPr>
              <w:t>е</w:t>
            </w:r>
            <w:r w:rsidRPr="007C0999">
              <w:rPr>
                <w:sz w:val="22"/>
                <w:szCs w:val="22"/>
              </w:rPr>
              <w:t>щенка</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4,3 га</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 xml:space="preserve">ной документации, строительство </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E13CD0">
        <w:trPr>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2</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 xml:space="preserve">Полигон ТБО, </w:t>
            </w:r>
          </w:p>
          <w:p w:rsidR="00C75336" w:rsidRPr="007C0999" w:rsidRDefault="00C75336" w:rsidP="00B52777">
            <w:pPr>
              <w:pStyle w:val="S5"/>
              <w:spacing w:line="240" w:lineRule="auto"/>
              <w:ind w:firstLine="0"/>
              <w:rPr>
                <w:sz w:val="22"/>
                <w:szCs w:val="22"/>
              </w:rPr>
            </w:pPr>
            <w:r w:rsidRPr="007C0999">
              <w:rPr>
                <w:sz w:val="22"/>
                <w:szCs w:val="22"/>
              </w:rPr>
              <w:t>Мусороперерабатывающий завод</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Благовещенский поссовет</w:t>
            </w:r>
          </w:p>
        </w:tc>
        <w:tc>
          <w:tcPr>
            <w:tcW w:w="693" w:type="pct"/>
            <w:gridSpan w:val="2"/>
            <w:vAlign w:val="center"/>
          </w:tcPr>
          <w:p w:rsidR="00C75336" w:rsidRPr="007C0999" w:rsidRDefault="00C75336" w:rsidP="00B52777">
            <w:pPr>
              <w:pStyle w:val="S5"/>
              <w:spacing w:line="240" w:lineRule="auto"/>
              <w:ind w:firstLine="0"/>
              <w:rPr>
                <w:sz w:val="22"/>
                <w:szCs w:val="22"/>
              </w:rPr>
            </w:pPr>
            <w:r w:rsidRPr="007C0999">
              <w:rPr>
                <w:sz w:val="22"/>
                <w:szCs w:val="22"/>
              </w:rPr>
              <w:t>7 га</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254DBF">
        <w:trPr>
          <w:trHeight w:val="758"/>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3</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Поле фильтрации</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Благовещенский поссовет, ОАО «БКПМ»</w:t>
            </w:r>
          </w:p>
        </w:tc>
        <w:tc>
          <w:tcPr>
            <w:tcW w:w="693" w:type="pct"/>
            <w:gridSpan w:val="2"/>
            <w:shd w:val="clear" w:color="auto" w:fill="FFC000"/>
            <w:vAlign w:val="center"/>
          </w:tcPr>
          <w:p w:rsidR="00C75336" w:rsidRPr="007C0999" w:rsidRDefault="00C75336" w:rsidP="00B52777">
            <w:pPr>
              <w:pStyle w:val="S5"/>
              <w:spacing w:line="240" w:lineRule="auto"/>
              <w:ind w:firstLine="0"/>
              <w:rPr>
                <w:sz w:val="22"/>
                <w:szCs w:val="22"/>
              </w:rPr>
            </w:pPr>
            <w:r w:rsidRPr="007C0999">
              <w:rPr>
                <w:sz w:val="22"/>
                <w:szCs w:val="22"/>
              </w:rPr>
              <w:t>ед.</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разработка проек</w:t>
            </w:r>
            <w:r w:rsidRPr="007C0999">
              <w:rPr>
                <w:sz w:val="22"/>
                <w:szCs w:val="22"/>
              </w:rPr>
              <w:t>т</w:t>
            </w:r>
            <w:r w:rsidRPr="007C0999">
              <w:rPr>
                <w:sz w:val="22"/>
                <w:szCs w:val="22"/>
              </w:rPr>
              <w:t>ной документации, строительство</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r w:rsidR="00C75336" w:rsidRPr="007C0999" w:rsidTr="00254DBF">
        <w:trPr>
          <w:trHeight w:val="758"/>
          <w:jc w:val="center"/>
        </w:trPr>
        <w:tc>
          <w:tcPr>
            <w:tcW w:w="252" w:type="pct"/>
            <w:vAlign w:val="center"/>
          </w:tcPr>
          <w:p w:rsidR="00C75336" w:rsidRPr="007C0999" w:rsidRDefault="00C75336" w:rsidP="00B52777">
            <w:pPr>
              <w:pStyle w:val="S5"/>
              <w:spacing w:line="240" w:lineRule="auto"/>
              <w:ind w:firstLine="0"/>
              <w:rPr>
                <w:sz w:val="22"/>
                <w:szCs w:val="22"/>
              </w:rPr>
            </w:pPr>
            <w:r w:rsidRPr="007C0999">
              <w:rPr>
                <w:sz w:val="22"/>
                <w:szCs w:val="22"/>
              </w:rPr>
              <w:t>4</w:t>
            </w:r>
          </w:p>
        </w:tc>
        <w:tc>
          <w:tcPr>
            <w:tcW w:w="1379" w:type="pct"/>
            <w:vAlign w:val="center"/>
          </w:tcPr>
          <w:p w:rsidR="00C75336" w:rsidRPr="007C0999" w:rsidRDefault="00C75336" w:rsidP="00B52777">
            <w:pPr>
              <w:pStyle w:val="S5"/>
              <w:spacing w:line="240" w:lineRule="auto"/>
              <w:ind w:firstLine="0"/>
              <w:rPr>
                <w:sz w:val="22"/>
                <w:szCs w:val="22"/>
              </w:rPr>
            </w:pPr>
            <w:r w:rsidRPr="007C0999">
              <w:rPr>
                <w:sz w:val="22"/>
                <w:szCs w:val="22"/>
              </w:rPr>
              <w:t>Озеро «Центральное»</w:t>
            </w:r>
          </w:p>
        </w:tc>
        <w:tc>
          <w:tcPr>
            <w:tcW w:w="926" w:type="pct"/>
            <w:vAlign w:val="center"/>
          </w:tcPr>
          <w:p w:rsidR="00C75336" w:rsidRPr="007C0999" w:rsidRDefault="00C75336" w:rsidP="00B52777">
            <w:pPr>
              <w:pStyle w:val="S5"/>
              <w:spacing w:line="240" w:lineRule="auto"/>
              <w:ind w:firstLine="0"/>
              <w:rPr>
                <w:sz w:val="22"/>
                <w:szCs w:val="22"/>
              </w:rPr>
            </w:pPr>
            <w:r w:rsidRPr="007C0999">
              <w:rPr>
                <w:sz w:val="22"/>
                <w:szCs w:val="22"/>
              </w:rPr>
              <w:t>Благовещенский поссовет</w:t>
            </w:r>
          </w:p>
        </w:tc>
        <w:tc>
          <w:tcPr>
            <w:tcW w:w="693" w:type="pct"/>
            <w:gridSpan w:val="2"/>
            <w:shd w:val="clear" w:color="auto" w:fill="FFC000"/>
            <w:vAlign w:val="center"/>
          </w:tcPr>
          <w:p w:rsidR="00C75336" w:rsidRPr="007C0999" w:rsidRDefault="00C75336" w:rsidP="00B52777">
            <w:pPr>
              <w:pStyle w:val="S5"/>
              <w:spacing w:line="240" w:lineRule="auto"/>
              <w:ind w:firstLine="0"/>
              <w:rPr>
                <w:sz w:val="22"/>
                <w:szCs w:val="22"/>
              </w:rPr>
            </w:pPr>
            <w:r w:rsidRPr="007C0999">
              <w:rPr>
                <w:sz w:val="22"/>
                <w:szCs w:val="22"/>
              </w:rPr>
              <w:t>ед.</w:t>
            </w:r>
          </w:p>
        </w:tc>
        <w:tc>
          <w:tcPr>
            <w:tcW w:w="1093" w:type="pct"/>
            <w:vAlign w:val="center"/>
          </w:tcPr>
          <w:p w:rsidR="00C75336" w:rsidRPr="007C0999" w:rsidRDefault="00C75336" w:rsidP="00B52777">
            <w:pPr>
              <w:pStyle w:val="S5"/>
              <w:spacing w:line="240" w:lineRule="auto"/>
              <w:ind w:firstLine="0"/>
              <w:rPr>
                <w:sz w:val="22"/>
                <w:szCs w:val="22"/>
              </w:rPr>
            </w:pPr>
            <w:r w:rsidRPr="007C0999">
              <w:rPr>
                <w:sz w:val="22"/>
                <w:szCs w:val="22"/>
              </w:rPr>
              <w:t>расчистка водоёма, благоустройство набережных</w:t>
            </w:r>
          </w:p>
        </w:tc>
        <w:tc>
          <w:tcPr>
            <w:tcW w:w="657" w:type="pct"/>
            <w:vAlign w:val="center"/>
          </w:tcPr>
          <w:p w:rsidR="00C75336" w:rsidRPr="007C0999" w:rsidRDefault="00C75336" w:rsidP="00B52777">
            <w:pPr>
              <w:pStyle w:val="S5"/>
              <w:spacing w:line="240" w:lineRule="auto"/>
              <w:ind w:firstLine="0"/>
              <w:rPr>
                <w:sz w:val="22"/>
                <w:szCs w:val="22"/>
              </w:rPr>
            </w:pPr>
            <w:r w:rsidRPr="007C0999">
              <w:rPr>
                <w:sz w:val="22"/>
                <w:szCs w:val="22"/>
              </w:rPr>
              <w:t>2013-2017</w:t>
            </w:r>
          </w:p>
        </w:tc>
      </w:tr>
    </w:tbl>
    <w:p w:rsidR="00C75336" w:rsidRPr="009C003E" w:rsidRDefault="00C75336" w:rsidP="00B52777">
      <w:pPr>
        <w:shd w:val="clear" w:color="auto" w:fill="FFFFFF"/>
        <w:tabs>
          <w:tab w:val="left" w:pos="0"/>
        </w:tabs>
        <w:rPr>
          <w:szCs w:val="28"/>
        </w:rPr>
      </w:pPr>
    </w:p>
    <w:p w:rsidR="00C75336" w:rsidRDefault="00C75336" w:rsidP="00B52777">
      <w:pPr>
        <w:pStyle w:val="S5"/>
        <w:widowControl w:val="0"/>
        <w:ind w:firstLine="0"/>
      </w:pPr>
    </w:p>
    <w:p w:rsidR="00C75336" w:rsidRDefault="00C75336" w:rsidP="00DB02D4">
      <w:pPr>
        <w:pStyle w:val="S5"/>
      </w:pPr>
    </w:p>
    <w:p w:rsidR="00C75336" w:rsidRDefault="00C75336" w:rsidP="00DB02D4">
      <w:pPr>
        <w:pStyle w:val="S5"/>
        <w:sectPr w:rsidR="00C75336" w:rsidSect="00DB02D4">
          <w:pgSz w:w="11906" w:h="16838"/>
          <w:pgMar w:top="1134" w:right="567" w:bottom="851" w:left="1134" w:header="709" w:footer="709" w:gutter="0"/>
          <w:cols w:space="708"/>
          <w:docGrid w:linePitch="360"/>
        </w:sectPr>
      </w:pPr>
    </w:p>
    <w:p w:rsidR="00C75336" w:rsidRPr="00AC1BE6" w:rsidRDefault="00C75336" w:rsidP="00EA68A4">
      <w:pPr>
        <w:pStyle w:val="S1"/>
      </w:pPr>
      <w:bookmarkStart w:id="57" w:name="_Toc359292843"/>
      <w:r w:rsidRPr="00AC1BE6">
        <w:lastRenderedPageBreak/>
        <w:t>ОСНОВНЫЕ ТЕХНИКО-ЭКОНОМИЧЕСКИЕ ПОКАЗАТЕЛИ ГЕНЕРАЛЬНОГО ПЛАНА МУНИЦИПАЛЬНОГО ОБРАЗОВАНИЯ</w:t>
      </w:r>
      <w:bookmarkEnd w:id="57"/>
      <w:r w:rsidRPr="00AC1BE6">
        <w:t xml:space="preserve"> </w:t>
      </w:r>
    </w:p>
    <w:p w:rsidR="00C75336" w:rsidRPr="00AC1BE6" w:rsidRDefault="00C75336" w:rsidP="00DB02D4">
      <w:pPr>
        <w:pStyle w:val="S5"/>
        <w:jc w:val="right"/>
      </w:pPr>
      <w:r w:rsidRPr="00AC1BE6">
        <w:t xml:space="preserve">Таблица </w:t>
      </w:r>
      <w:r>
        <w:t>8</w:t>
      </w:r>
    </w:p>
    <w:tbl>
      <w:tblPr>
        <w:tblW w:w="5000" w:type="pct"/>
        <w:tblCellMar>
          <w:left w:w="40" w:type="dxa"/>
          <w:right w:w="40" w:type="dxa"/>
        </w:tblCellMar>
        <w:tblLook w:val="0000" w:firstRow="0" w:lastRow="0" w:firstColumn="0" w:lastColumn="0" w:noHBand="0" w:noVBand="0"/>
      </w:tblPr>
      <w:tblGrid>
        <w:gridCol w:w="750"/>
        <w:gridCol w:w="3561"/>
        <w:gridCol w:w="2191"/>
        <w:gridCol w:w="2090"/>
        <w:gridCol w:w="1693"/>
      </w:tblGrid>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 п/п</w:t>
            </w:r>
          </w:p>
        </w:tc>
        <w:tc>
          <w:tcPr>
            <w:tcW w:w="1731" w:type="pct"/>
            <w:tcBorders>
              <w:top w:val="single" w:sz="6" w:space="0" w:color="auto"/>
              <w:left w:val="single" w:sz="6" w:space="0" w:color="auto"/>
              <w:bottom w:val="single" w:sz="6" w:space="0" w:color="auto"/>
              <w:right w:val="single" w:sz="6" w:space="0" w:color="auto"/>
            </w:tcBorders>
            <w:shd w:val="clear" w:color="auto" w:fill="FFFFFF"/>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2"/>
              </w:rPr>
              <w:t>Наименование показателя</w:t>
            </w:r>
          </w:p>
        </w:tc>
        <w:tc>
          <w:tcPr>
            <w:tcW w:w="1065" w:type="pct"/>
            <w:tcBorders>
              <w:top w:val="single" w:sz="6" w:space="0" w:color="auto"/>
              <w:left w:val="single" w:sz="6" w:space="0" w:color="auto"/>
              <w:bottom w:val="single" w:sz="6" w:space="0" w:color="auto"/>
              <w:right w:val="single" w:sz="6" w:space="0" w:color="auto"/>
            </w:tcBorders>
            <w:shd w:val="clear" w:color="auto" w:fill="FFFFFF"/>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Единица измерения</w:t>
            </w:r>
          </w:p>
        </w:tc>
        <w:tc>
          <w:tcPr>
            <w:tcW w:w="1016" w:type="pct"/>
            <w:tcBorders>
              <w:top w:val="single" w:sz="6" w:space="0" w:color="auto"/>
              <w:left w:val="single" w:sz="6" w:space="0" w:color="auto"/>
              <w:bottom w:val="single" w:sz="6" w:space="0" w:color="auto"/>
              <w:right w:val="single" w:sz="6" w:space="0" w:color="auto"/>
            </w:tcBorders>
            <w:shd w:val="clear" w:color="auto" w:fill="FFFFFF"/>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4"/>
              </w:rPr>
              <w:t xml:space="preserve">Современное </w:t>
            </w:r>
            <w:r w:rsidRPr="007C0999">
              <w:rPr>
                <w:rFonts w:ascii="Times New Roman" w:hAnsi="Times New Roman"/>
                <w:spacing w:val="-2"/>
              </w:rPr>
              <w:t>состо</w:t>
            </w:r>
            <w:r w:rsidRPr="007C0999">
              <w:rPr>
                <w:rFonts w:ascii="Times New Roman" w:hAnsi="Times New Roman"/>
                <w:spacing w:val="-2"/>
              </w:rPr>
              <w:t>я</w:t>
            </w:r>
            <w:r w:rsidRPr="007C0999">
              <w:rPr>
                <w:rFonts w:ascii="Times New Roman" w:hAnsi="Times New Roman"/>
                <w:spacing w:val="-2"/>
              </w:rPr>
              <w:t>ние</w:t>
            </w:r>
          </w:p>
        </w:tc>
        <w:tc>
          <w:tcPr>
            <w:tcW w:w="823" w:type="pct"/>
            <w:tcBorders>
              <w:top w:val="single" w:sz="6" w:space="0" w:color="auto"/>
              <w:left w:val="single" w:sz="6" w:space="0" w:color="auto"/>
              <w:bottom w:val="single" w:sz="6" w:space="0" w:color="auto"/>
              <w:right w:val="single" w:sz="6" w:space="0" w:color="auto"/>
            </w:tcBorders>
            <w:shd w:val="clear" w:color="auto" w:fill="FFFFFF"/>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3"/>
              </w:rPr>
              <w:t xml:space="preserve">Расчетный </w:t>
            </w:r>
            <w:r w:rsidRPr="007C0999">
              <w:rPr>
                <w:rFonts w:ascii="Times New Roman" w:hAnsi="Times New Roman"/>
              </w:rPr>
              <w:t>срок</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I.</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b/>
                <w:bCs/>
              </w:rPr>
              <w:t>ТЕРРИТОРИЯ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Общая площадь земель в границах муниципального образования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lang w:val="en-US"/>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79653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79653</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color w:val="000000"/>
              </w:rPr>
            </w:pPr>
            <w:r w:rsidRPr="007C0999">
              <w:rPr>
                <w:rFonts w:ascii="Times New Roman" w:hAnsi="Times New Roman"/>
                <w:color w:val="000000"/>
              </w:rPr>
              <w:t>земли сельскохозяйственного назн</w:t>
            </w:r>
            <w:r w:rsidRPr="007C0999">
              <w:rPr>
                <w:rFonts w:ascii="Times New Roman" w:hAnsi="Times New Roman"/>
                <w:color w:val="000000"/>
              </w:rPr>
              <w:t>а</w:t>
            </w:r>
            <w:r w:rsidRPr="007C0999">
              <w:rPr>
                <w:rFonts w:ascii="Times New Roman" w:hAnsi="Times New Roman"/>
                <w:color w:val="000000"/>
              </w:rPr>
              <w:t>чения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lang w:val="en-US"/>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35298</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35177,51</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color w:val="000000"/>
              </w:rPr>
            </w:pPr>
            <w:r w:rsidRPr="007C0999">
              <w:rPr>
                <w:rFonts w:ascii="Times New Roman" w:hAnsi="Times New Roman"/>
                <w:color w:val="000000"/>
              </w:rPr>
              <w:t>земли населенных пунктов</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2296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2387,9</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1.3</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color w:val="000000"/>
              </w:rPr>
            </w:pPr>
            <w:r w:rsidRPr="007C0999">
              <w:rPr>
                <w:rFonts w:ascii="Times New Roman" w:hAnsi="Times New Roman"/>
                <w:color w:val="000000"/>
              </w:rPr>
              <w:t>земли промышленности, энергетики, транспорта, связи, радиовещания, телевидения, информатики, земли для обеспечения космической де</w:t>
            </w:r>
            <w:r w:rsidRPr="007C0999">
              <w:rPr>
                <w:rFonts w:ascii="Times New Roman" w:hAnsi="Times New Roman"/>
                <w:color w:val="000000"/>
              </w:rPr>
              <w:t>я</w:t>
            </w:r>
            <w:r w:rsidRPr="007C0999">
              <w:rPr>
                <w:rFonts w:ascii="Times New Roman" w:hAnsi="Times New Roman"/>
                <w:color w:val="000000"/>
              </w:rPr>
              <w:t>тельности, земли обороны, безопа</w:t>
            </w:r>
            <w:r w:rsidRPr="007C0999">
              <w:rPr>
                <w:rFonts w:ascii="Times New Roman" w:hAnsi="Times New Roman"/>
                <w:color w:val="000000"/>
              </w:rPr>
              <w:t>с</w:t>
            </w:r>
            <w:r w:rsidRPr="007C0999">
              <w:rPr>
                <w:rFonts w:ascii="Times New Roman" w:hAnsi="Times New Roman"/>
                <w:color w:val="000000"/>
              </w:rPr>
              <w:t>ности и земли иного специального назначения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9278</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9306,59</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1.4</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color w:val="000000"/>
              </w:rPr>
            </w:pPr>
            <w:r w:rsidRPr="007C0999">
              <w:rPr>
                <w:rFonts w:ascii="Times New Roman" w:hAnsi="Times New Roman"/>
                <w:color w:val="000000"/>
              </w:rPr>
              <w:t>земли особо охраняемых территорий и объектов</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 </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 </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1.5</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color w:val="000000"/>
              </w:rPr>
            </w:pPr>
            <w:r w:rsidRPr="007C0999">
              <w:rPr>
                <w:rFonts w:ascii="Times New Roman" w:hAnsi="Times New Roman"/>
                <w:color w:val="000000"/>
              </w:rPr>
              <w:t>земли лесного фонда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lang w:val="en-US"/>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419</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419</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1.6</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color w:val="000000"/>
              </w:rPr>
            </w:pPr>
            <w:r w:rsidRPr="007C0999">
              <w:rPr>
                <w:rFonts w:ascii="Times New Roman" w:hAnsi="Times New Roman"/>
                <w:color w:val="000000"/>
              </w:rPr>
              <w:t>земли водного фонда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30433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30433</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1.7</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color w:val="000000"/>
              </w:rPr>
            </w:pPr>
            <w:r w:rsidRPr="007C0999">
              <w:rPr>
                <w:rFonts w:ascii="Times New Roman" w:hAnsi="Times New Roman"/>
                <w:color w:val="000000"/>
              </w:rPr>
              <w:t>земли запаса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1929</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1929</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Общая площадь земель в границах населенных пунктов (по каждому населенному пункту)</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rPr>
                <w:rFonts w:ascii="Times New Roman" w:hAnsi="Times New Roman"/>
                <w:color w:val="000000"/>
              </w:rPr>
            </w:pPr>
            <w:r w:rsidRPr="007C0999">
              <w:rPr>
                <w:rFonts w:ascii="Times New Roman" w:hAnsi="Times New Roman"/>
                <w:color w:val="000000"/>
              </w:rPr>
              <w:t>рабочий поселок Благовещенка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2195</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2281,6</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rPr>
                <w:rFonts w:ascii="Times New Roman" w:hAnsi="Times New Roman"/>
                <w:color w:val="000000"/>
              </w:rPr>
            </w:pPr>
            <w:r w:rsidRPr="007C0999">
              <w:rPr>
                <w:rFonts w:ascii="Times New Roman" w:hAnsi="Times New Roman"/>
                <w:color w:val="000000"/>
              </w:rPr>
              <w:t>п.Сухой Ракит</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101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106,3</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b/>
              </w:rPr>
            </w:pPr>
            <w:r w:rsidRPr="007C0999">
              <w:rPr>
                <w:rFonts w:ascii="Times New Roman" w:hAnsi="Times New Roman"/>
                <w:b/>
              </w:rPr>
              <w:t>3.</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b/>
              </w:rPr>
            </w:pPr>
            <w:r w:rsidRPr="007C0999">
              <w:rPr>
                <w:rFonts w:ascii="Times New Roman" w:hAnsi="Times New Roman"/>
                <w:b/>
              </w:rPr>
              <w:t>Р.п. Благовещенка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2195</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2281,6</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2,76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2,86</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жилая зона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399,4</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553,65</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2"/>
              </w:rPr>
              <w:t xml:space="preserve">% от общей </w:t>
            </w:r>
            <w:r w:rsidRPr="007C0999">
              <w:rPr>
                <w:rFonts w:ascii="Times New Roman" w:hAnsi="Times New Roman"/>
                <w:spacing w:val="-3"/>
              </w:rPr>
              <w:t xml:space="preserve">площади земель </w:t>
            </w:r>
            <w:r w:rsidRPr="007C0999">
              <w:rPr>
                <w:rFonts w:ascii="Times New Roman" w:hAnsi="Times New Roman"/>
              </w:rPr>
              <w:t>в установле</w:t>
            </w:r>
            <w:r w:rsidRPr="007C0999">
              <w:rPr>
                <w:rFonts w:ascii="Times New Roman" w:hAnsi="Times New Roman"/>
              </w:rPr>
              <w:t>н</w:t>
            </w:r>
            <w:r w:rsidRPr="007C0999">
              <w:rPr>
                <w:rFonts w:ascii="Times New Roman" w:hAnsi="Times New Roman"/>
              </w:rPr>
              <w:t>ных границах</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18,2</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24,27</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3.1.2.</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жилой застройки средней этажности</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19,88</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33,95</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0,91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1,49</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3.1.3.</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 xml:space="preserve">зона индивидуальной жилой </w:t>
            </w:r>
            <w:r w:rsidRPr="007C0999">
              <w:rPr>
                <w:rFonts w:ascii="Times New Roman" w:hAnsi="Times New Roman"/>
                <w:spacing w:val="-2"/>
              </w:rPr>
              <w:t>з</w:t>
            </w:r>
            <w:r w:rsidRPr="007C0999">
              <w:rPr>
                <w:rFonts w:ascii="Times New Roman" w:hAnsi="Times New Roman"/>
                <w:spacing w:val="-2"/>
              </w:rPr>
              <w:t>а</w:t>
            </w:r>
            <w:r w:rsidRPr="007C0999">
              <w:rPr>
                <w:rFonts w:ascii="Times New Roman" w:hAnsi="Times New Roman"/>
                <w:spacing w:val="-2"/>
              </w:rPr>
              <w:t>стройки постоянного проживания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379,52</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519,7</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17,29</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22,78</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3.2.</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общественно-деловая зона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48,21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88,91</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lang w:val="en-US"/>
              </w:rPr>
            </w:pPr>
            <w:r w:rsidRPr="007C0999">
              <w:rPr>
                <w:rFonts w:ascii="Times New Roman" w:hAnsi="Times New Roman"/>
                <w:lang w:val="en-U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3.2.1.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административно-делового назначения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9,55</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32,96</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3.2.2.</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социально-бытового назнач</w:t>
            </w:r>
            <w:r w:rsidRPr="007C0999">
              <w:rPr>
                <w:rFonts w:ascii="Times New Roman" w:hAnsi="Times New Roman"/>
              </w:rPr>
              <w:t>е</w:t>
            </w:r>
            <w:r w:rsidRPr="007C0999">
              <w:rPr>
                <w:rFonts w:ascii="Times New Roman" w:hAnsi="Times New Roman"/>
              </w:rPr>
              <w:t>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2,86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3,34</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3.2.3.</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торгового назначения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8,2</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13,3</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3.2.4.</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учебно-образовательного назначения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20,45</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21,73</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3.2.5.</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культурно-досугового назнач</w:t>
            </w:r>
            <w:r w:rsidRPr="007C0999">
              <w:rPr>
                <w:rFonts w:ascii="Times New Roman" w:hAnsi="Times New Roman"/>
              </w:rPr>
              <w:t>е</w:t>
            </w:r>
            <w:r w:rsidRPr="007C0999">
              <w:rPr>
                <w:rFonts w:ascii="Times New Roman" w:hAnsi="Times New Roman"/>
              </w:rPr>
              <w:t>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1,31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6,85</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3.2.6.</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1"/>
              </w:rPr>
              <w:t>зона спортивного назначения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 </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4,89</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3.2.7</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здравоохранения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3,38</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3,38</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lastRenderedPageBreak/>
              <w:t>3.2.8.</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соцобеспечения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2,46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2,46</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rPr>
          <w:trHeight w:val="252"/>
        </w:trPr>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3.3.</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производственная зона</w:t>
            </w:r>
          </w:p>
        </w:tc>
        <w:tc>
          <w:tcPr>
            <w:tcW w:w="1065"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250,2</w:t>
            </w:r>
          </w:p>
        </w:tc>
        <w:tc>
          <w:tcPr>
            <w:tcW w:w="823" w:type="pct"/>
            <w:tcBorders>
              <w:top w:val="single" w:sz="6" w:space="0" w:color="auto"/>
              <w:left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352,51</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3.4.</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1"/>
              </w:rPr>
              <w:t>зона инженерной инфраструктуры</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6,93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6,93</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3.5.</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1"/>
              </w:rPr>
              <w:t xml:space="preserve">зона транспортной инфраструктуры </w:t>
            </w:r>
            <w:r w:rsidRPr="007C0999">
              <w:rPr>
                <w:rFonts w:ascii="Times New Roman" w:hAnsi="Times New Roman"/>
              </w:rPr>
              <w:t>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160,08</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201,83</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3.5.1.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внешнего транспорта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49,2</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49,2</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3.5.2.</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городского (поселкового) транспорта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21,76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49,69</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3.5.3.</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улично-дорожной сети</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89,12</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102,94</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3.6.</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рекреационные зоны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68,13</w:t>
            </w:r>
          </w:p>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color w:val="000000"/>
              </w:rPr>
              <w:t>113,95</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lang w:val="en-US"/>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3.6.1.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2"/>
              </w:rPr>
              <w:t>зона мест общего пользования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68,13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113,95</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3.7.</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сельскохозяйственного испол</w:t>
            </w:r>
            <w:r w:rsidRPr="007C0999">
              <w:rPr>
                <w:rFonts w:ascii="Times New Roman" w:hAnsi="Times New Roman"/>
              </w:rPr>
              <w:t>ь</w:t>
            </w:r>
            <w:r w:rsidRPr="007C0999">
              <w:rPr>
                <w:rFonts w:ascii="Times New Roman" w:hAnsi="Times New Roman"/>
              </w:rPr>
              <w:t>зования,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120,13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109,21</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3.7.1.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2"/>
              </w:rPr>
              <w:t>зона сельскохозяйственных угодий</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120,13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color w:val="000000"/>
              </w:rPr>
              <w:t>109,21</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3.8.</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2"/>
              </w:rPr>
              <w:t xml:space="preserve">зона специального назначения </w:t>
            </w:r>
            <w:r w:rsidRPr="007C0999">
              <w:rPr>
                <w:rFonts w:ascii="Times New Roman" w:hAnsi="Times New Roman"/>
              </w:rPr>
              <w:t>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8,26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15,4</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3.8.1.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2"/>
              </w:rPr>
              <w:t>зона ритуального назначения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8,04</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15,4</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3.8.2.</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складирования и захоронения отходов</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0,22</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3.10.</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акваторий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8,73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8,73</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1"/>
              </w:rPr>
              <w:t>3.10.1.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1"/>
              </w:rPr>
              <w:t>городские (поселковые) акватории</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8,73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8,73</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3.11.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фонда перераспределения г</w:t>
            </w:r>
            <w:r w:rsidRPr="007C0999">
              <w:rPr>
                <w:rFonts w:ascii="Times New Roman" w:hAnsi="Times New Roman"/>
              </w:rPr>
              <w:t>о</w:t>
            </w:r>
            <w:r w:rsidRPr="007C0999">
              <w:rPr>
                <w:rFonts w:ascii="Times New Roman" w:hAnsi="Times New Roman"/>
              </w:rPr>
              <w:t>родских (сельских) земель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1124,93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b/>
                <w:bCs/>
                <w:color w:val="000000"/>
              </w:rPr>
            </w:pPr>
            <w:r w:rsidRPr="007C0999">
              <w:rPr>
                <w:rFonts w:ascii="Times New Roman" w:hAnsi="Times New Roman"/>
                <w:b/>
                <w:bCs/>
                <w:color w:val="000000"/>
              </w:rPr>
              <w:t>943,29</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1"/>
              </w:rPr>
              <w:t>3.11.1.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зона резервных территорий</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2"/>
              </w:rPr>
              <w:t>3.11.4.</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Иные зоны, в том числе: фонда п</w:t>
            </w:r>
            <w:r w:rsidRPr="007C0999">
              <w:rPr>
                <w:rFonts w:ascii="Times New Roman" w:hAnsi="Times New Roman"/>
              </w:rPr>
              <w:t>е</w:t>
            </w:r>
            <w:r w:rsidRPr="007C0999">
              <w:rPr>
                <w:rFonts w:ascii="Times New Roman" w:hAnsi="Times New Roman"/>
              </w:rPr>
              <w:t>рераспределения городских (сел</w:t>
            </w:r>
            <w:r w:rsidRPr="007C0999">
              <w:rPr>
                <w:rFonts w:ascii="Times New Roman" w:hAnsi="Times New Roman"/>
              </w:rPr>
              <w:t>ь</w:t>
            </w:r>
            <w:r w:rsidRPr="007C0999">
              <w:rPr>
                <w:rFonts w:ascii="Times New Roman" w:hAnsi="Times New Roman"/>
              </w:rPr>
              <w:t>ских) земель, пригородные зоны и другие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1124,93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943,29</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b/>
              </w:rPr>
            </w:pPr>
            <w:r w:rsidRPr="007C0999">
              <w:rPr>
                <w:rFonts w:ascii="Times New Roman" w:hAnsi="Times New Roman"/>
                <w:b/>
              </w:rPr>
              <w:t>4.</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b/>
              </w:rPr>
            </w:pPr>
            <w:r w:rsidRPr="007C0999">
              <w:rPr>
                <w:rFonts w:ascii="Times New Roman" w:hAnsi="Times New Roman"/>
                <w:b/>
              </w:rPr>
              <w:t>С. Сухой Ракит</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101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106,3</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4.1.</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жилая зона,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67,06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89,28</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 от общей площади земель в установле</w:t>
            </w:r>
            <w:r w:rsidRPr="007C0999">
              <w:rPr>
                <w:rFonts w:ascii="Times New Roman" w:hAnsi="Times New Roman"/>
                <w:color w:val="000000"/>
              </w:rPr>
              <w:t>н</w:t>
            </w:r>
            <w:r w:rsidRPr="007C0999">
              <w:rPr>
                <w:rFonts w:ascii="Times New Roman" w:hAnsi="Times New Roman"/>
                <w:color w:val="000000"/>
              </w:rPr>
              <w:t>ных границах</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4.1.1.</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r w:rsidRPr="007C0999">
              <w:rPr>
                <w:rFonts w:ascii="Times New Roman" w:hAnsi="Times New Roman"/>
              </w:rPr>
              <w:t>зона индивидуальной жилой з</w:t>
            </w:r>
            <w:r w:rsidRPr="007C0999">
              <w:rPr>
                <w:rFonts w:ascii="Times New Roman" w:hAnsi="Times New Roman"/>
              </w:rPr>
              <w:t>а</w:t>
            </w:r>
            <w:r w:rsidRPr="007C0999">
              <w:rPr>
                <w:rFonts w:ascii="Times New Roman" w:hAnsi="Times New Roman"/>
              </w:rPr>
              <w:t>стройки постоянного проживания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67,06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89,28</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4.2</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r w:rsidRPr="007C0999">
              <w:rPr>
                <w:rFonts w:ascii="Times New Roman" w:hAnsi="Times New Roman"/>
              </w:rPr>
              <w:t>общественно-деловая зона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1,96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1,96</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4.3</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r w:rsidRPr="007C0999">
              <w:rPr>
                <w:rFonts w:ascii="Times New Roman" w:hAnsi="Times New Roman"/>
              </w:rPr>
              <w:t>зона административно-делового назначения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1,96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1,96</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4.4</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r w:rsidRPr="007C0999">
              <w:rPr>
                <w:rFonts w:ascii="Times New Roman" w:hAnsi="Times New Roman"/>
              </w:rPr>
              <w:t>производственная зона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0,94</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0,94</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4.4.1</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r w:rsidRPr="007C0999">
              <w:rPr>
                <w:rFonts w:ascii="Times New Roman" w:hAnsi="Times New Roman"/>
              </w:rPr>
              <w:t>зона коммунально-складского назначения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0,94</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0,94</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4.5.</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r w:rsidRPr="007C0999">
              <w:rPr>
                <w:rFonts w:ascii="Times New Roman" w:hAnsi="Times New Roman"/>
              </w:rPr>
              <w:t>зона транспортной инфраструктуры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2,96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3,15</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4.5.1.</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r w:rsidRPr="007C0999">
              <w:rPr>
                <w:rFonts w:ascii="Times New Roman" w:hAnsi="Times New Roman"/>
              </w:rPr>
              <w:t>зона улично-дорожной сети</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2,96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3,15</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4.6.</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r w:rsidRPr="007C0999">
              <w:rPr>
                <w:rFonts w:ascii="Times New Roman" w:hAnsi="Times New Roman"/>
              </w:rPr>
              <w:t>рекреационные зоны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1,85</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4.6.1.</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r w:rsidRPr="007C0999">
              <w:rPr>
                <w:rFonts w:ascii="Times New Roman" w:hAnsi="Times New Roman"/>
              </w:rPr>
              <w:t>зона мест общего пользования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1,85</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4.7.</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r w:rsidRPr="007C0999">
              <w:rPr>
                <w:rFonts w:ascii="Times New Roman" w:hAnsi="Times New Roman"/>
              </w:rPr>
              <w:t>зона фонда перераспределения г</w:t>
            </w:r>
            <w:r w:rsidRPr="007C0999">
              <w:rPr>
                <w:rFonts w:ascii="Times New Roman" w:hAnsi="Times New Roman"/>
              </w:rPr>
              <w:t>о</w:t>
            </w:r>
            <w:r w:rsidRPr="007C0999">
              <w:rPr>
                <w:rFonts w:ascii="Times New Roman" w:hAnsi="Times New Roman"/>
              </w:rPr>
              <w:t>родских (сельских) земель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26,23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10,97</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4.7.1</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r w:rsidRPr="007C0999">
              <w:rPr>
                <w:rFonts w:ascii="Times New Roman" w:hAnsi="Times New Roman"/>
              </w:rPr>
              <w:t>фонда перераспределения городских (сельских) земель, пригородные з</w:t>
            </w:r>
            <w:r w:rsidRPr="007C0999">
              <w:rPr>
                <w:rFonts w:ascii="Times New Roman" w:hAnsi="Times New Roman"/>
              </w:rPr>
              <w:t>о</w:t>
            </w:r>
            <w:r w:rsidRPr="007C0999">
              <w:rPr>
                <w:rFonts w:ascii="Times New Roman" w:hAnsi="Times New Roman"/>
              </w:rPr>
              <w:t>ны и другие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26,23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bottom"/>
          </w:tcPr>
          <w:p w:rsidR="00C75336" w:rsidRPr="007C0999" w:rsidRDefault="00C75336" w:rsidP="007C0999">
            <w:pPr>
              <w:spacing w:after="0" w:line="240" w:lineRule="auto"/>
              <w:jc w:val="center"/>
              <w:rPr>
                <w:rFonts w:ascii="Times New Roman" w:hAnsi="Times New Roman"/>
                <w:color w:val="000000"/>
              </w:rPr>
            </w:pPr>
            <w:r w:rsidRPr="007C0999">
              <w:rPr>
                <w:rFonts w:ascii="Times New Roman" w:hAnsi="Times New Roman"/>
                <w:color w:val="000000"/>
              </w:rPr>
              <w:t>10,97</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b/>
              </w:rPr>
            </w:pPr>
            <w:r w:rsidRPr="007C0999">
              <w:rPr>
                <w:rFonts w:ascii="Times New Roman" w:hAnsi="Times New Roman"/>
                <w:b/>
                <w:lang w:val="en-US"/>
              </w:rPr>
              <w:t>II.</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b/>
              </w:rPr>
            </w:pPr>
            <w:r w:rsidRPr="007C0999">
              <w:rPr>
                <w:rFonts w:ascii="Times New Roman" w:hAnsi="Times New Roman"/>
                <w:b/>
              </w:rPr>
              <w:t>НАСЕЛЕНИЕ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2"/>
              </w:rPr>
              <w:t xml:space="preserve">общая численность постоянного </w:t>
            </w:r>
            <w:r w:rsidRPr="007C0999">
              <w:rPr>
                <w:rFonts w:ascii="Times New Roman" w:hAnsi="Times New Roman"/>
                <w:spacing w:val="-1"/>
              </w:rPr>
              <w:t xml:space="preserve">населения (по муниципальному </w:t>
            </w:r>
            <w:r w:rsidRPr="007C0999">
              <w:rPr>
                <w:rFonts w:ascii="Times New Roman" w:hAnsi="Times New Roman"/>
              </w:rPr>
              <w:t>о</w:t>
            </w:r>
            <w:r w:rsidRPr="007C0999">
              <w:rPr>
                <w:rFonts w:ascii="Times New Roman" w:hAnsi="Times New Roman"/>
              </w:rPr>
              <w:t>б</w:t>
            </w:r>
            <w:r w:rsidRPr="007C0999">
              <w:rPr>
                <w:rFonts w:ascii="Times New Roman" w:hAnsi="Times New Roman"/>
              </w:rPr>
              <w:t>разованию и по каждому населе</w:t>
            </w:r>
            <w:r w:rsidRPr="007C0999">
              <w:rPr>
                <w:rFonts w:ascii="Times New Roman" w:hAnsi="Times New Roman"/>
              </w:rPr>
              <w:t>н</w:t>
            </w:r>
            <w:r w:rsidRPr="007C0999">
              <w:rPr>
                <w:rFonts w:ascii="Times New Roman" w:hAnsi="Times New Roman"/>
              </w:rPr>
              <w:t>ному пункту)</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чел.</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12636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13300</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 xml:space="preserve">% роста от </w:t>
            </w:r>
            <w:r w:rsidRPr="007C0999">
              <w:rPr>
                <w:rFonts w:ascii="Times New Roman" w:hAnsi="Times New Roman"/>
                <w:spacing w:val="-2"/>
              </w:rPr>
              <w:t>существ</w:t>
            </w:r>
            <w:r w:rsidRPr="007C0999">
              <w:rPr>
                <w:rFonts w:ascii="Times New Roman" w:hAnsi="Times New Roman"/>
                <w:spacing w:val="-2"/>
              </w:rPr>
              <w:t>у</w:t>
            </w:r>
            <w:r w:rsidRPr="007C0999">
              <w:rPr>
                <w:rFonts w:ascii="Times New Roman" w:hAnsi="Times New Roman"/>
                <w:spacing w:val="-2"/>
              </w:rPr>
              <w:t xml:space="preserve">ющей </w:t>
            </w:r>
            <w:r w:rsidRPr="007C0999">
              <w:rPr>
                <w:rFonts w:ascii="Times New Roman" w:hAnsi="Times New Roman"/>
              </w:rPr>
              <w:t>численности постоянного насел</w:t>
            </w:r>
            <w:r w:rsidRPr="007C0999">
              <w:rPr>
                <w:rFonts w:ascii="Times New Roman" w:hAnsi="Times New Roman"/>
              </w:rPr>
              <w:t>е</w:t>
            </w:r>
            <w:r w:rsidRPr="007C0999">
              <w:rPr>
                <w:rFonts w:ascii="Times New Roman" w:hAnsi="Times New Roman"/>
              </w:rPr>
              <w:t>ния</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5,3</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плотность населения (по муниц</w:t>
            </w:r>
            <w:r w:rsidRPr="007C0999">
              <w:rPr>
                <w:rFonts w:ascii="Times New Roman" w:hAnsi="Times New Roman"/>
              </w:rPr>
              <w:t>и</w:t>
            </w:r>
            <w:r w:rsidRPr="007C0999">
              <w:rPr>
                <w:rFonts w:ascii="Times New Roman" w:hAnsi="Times New Roman"/>
              </w:rPr>
              <w:t>пальному образованию)</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чел. на га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0,16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0,17</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b/>
              </w:rPr>
            </w:pPr>
            <w:r w:rsidRPr="007C0999">
              <w:rPr>
                <w:rFonts w:ascii="Times New Roman" w:hAnsi="Times New Roman"/>
                <w:b/>
              </w:rPr>
              <w:t>Р.п. Благовещенка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2"/>
              </w:rPr>
              <w:t xml:space="preserve">общая численность постоянного </w:t>
            </w:r>
            <w:r w:rsidRPr="007C0999">
              <w:rPr>
                <w:rFonts w:ascii="Times New Roman" w:hAnsi="Times New Roman"/>
                <w:spacing w:val="-1"/>
              </w:rPr>
              <w:t xml:space="preserve">населения </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чел.</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12516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13150</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 xml:space="preserve">% роста от </w:t>
            </w:r>
            <w:r w:rsidRPr="007C0999">
              <w:rPr>
                <w:rFonts w:ascii="Times New Roman" w:hAnsi="Times New Roman"/>
                <w:spacing w:val="-2"/>
              </w:rPr>
              <w:t>существ</w:t>
            </w:r>
            <w:r w:rsidRPr="007C0999">
              <w:rPr>
                <w:rFonts w:ascii="Times New Roman" w:hAnsi="Times New Roman"/>
                <w:spacing w:val="-2"/>
              </w:rPr>
              <w:t>у</w:t>
            </w:r>
            <w:r w:rsidRPr="007C0999">
              <w:rPr>
                <w:rFonts w:ascii="Times New Roman" w:hAnsi="Times New Roman"/>
                <w:spacing w:val="-2"/>
              </w:rPr>
              <w:t xml:space="preserve">ющей </w:t>
            </w:r>
            <w:r w:rsidRPr="007C0999">
              <w:rPr>
                <w:rFonts w:ascii="Times New Roman" w:hAnsi="Times New Roman"/>
              </w:rPr>
              <w:t>численности постоянного насел</w:t>
            </w:r>
            <w:r w:rsidRPr="007C0999">
              <w:rPr>
                <w:rFonts w:ascii="Times New Roman" w:hAnsi="Times New Roman"/>
              </w:rPr>
              <w:t>е</w:t>
            </w:r>
            <w:r w:rsidRPr="007C0999">
              <w:rPr>
                <w:rFonts w:ascii="Times New Roman" w:hAnsi="Times New Roman"/>
              </w:rPr>
              <w:t>ния</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5,1</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2"/>
              </w:rPr>
              <w:t>возрастная структура населения: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население младше трудоспособного возраста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чел.</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2162</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2275</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17,3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17,3</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4.2.</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население в трудоспособном во</w:t>
            </w:r>
            <w:r w:rsidRPr="007C0999">
              <w:rPr>
                <w:rFonts w:ascii="Times New Roman" w:hAnsi="Times New Roman"/>
              </w:rPr>
              <w:t>з</w:t>
            </w:r>
            <w:r w:rsidRPr="007C0999">
              <w:rPr>
                <w:rFonts w:ascii="Times New Roman" w:hAnsi="Times New Roman"/>
              </w:rPr>
              <w:t>расте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чел.</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7601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7955</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60,7</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60,5</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4.3.</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население старше трудоспособного возраста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чел.</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2753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2920</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22,0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22,2</w:t>
            </w:r>
          </w:p>
        </w:tc>
      </w:tr>
      <w:tr w:rsidR="00C75336" w:rsidRPr="007C0999" w:rsidTr="00125FD3">
        <w:tc>
          <w:tcPr>
            <w:tcW w:w="365" w:type="pct"/>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b/>
              </w:rPr>
            </w:pPr>
            <w:r w:rsidRPr="007C0999">
              <w:rPr>
                <w:rFonts w:ascii="Times New Roman" w:hAnsi="Times New Roman"/>
                <w:b/>
              </w:rPr>
              <w:t>С. Сухой Ракит</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5.</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r w:rsidRPr="007C0999">
              <w:rPr>
                <w:rFonts w:ascii="Times New Roman" w:hAnsi="Times New Roman"/>
                <w:spacing w:val="-2"/>
              </w:rPr>
              <w:t xml:space="preserve">общая численность постоянного </w:t>
            </w:r>
            <w:r w:rsidRPr="007C0999">
              <w:rPr>
                <w:rFonts w:ascii="Times New Roman" w:hAnsi="Times New Roman"/>
                <w:spacing w:val="-1"/>
              </w:rPr>
              <w:t>населения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чел.</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150</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 xml:space="preserve">% роста от </w:t>
            </w:r>
            <w:r w:rsidRPr="007C0999">
              <w:rPr>
                <w:rFonts w:ascii="Times New Roman" w:hAnsi="Times New Roman"/>
                <w:spacing w:val="-2"/>
              </w:rPr>
              <w:t>существ</w:t>
            </w:r>
            <w:r w:rsidRPr="007C0999">
              <w:rPr>
                <w:rFonts w:ascii="Times New Roman" w:hAnsi="Times New Roman"/>
                <w:spacing w:val="-2"/>
              </w:rPr>
              <w:t>у</w:t>
            </w:r>
            <w:r w:rsidRPr="007C0999">
              <w:rPr>
                <w:rFonts w:ascii="Times New Roman" w:hAnsi="Times New Roman"/>
                <w:spacing w:val="-2"/>
              </w:rPr>
              <w:t xml:space="preserve">ющей </w:t>
            </w:r>
            <w:r w:rsidRPr="007C0999">
              <w:rPr>
                <w:rFonts w:ascii="Times New Roman" w:hAnsi="Times New Roman"/>
              </w:rPr>
              <w:t>численности постоянного насел</w:t>
            </w:r>
            <w:r w:rsidRPr="007C0999">
              <w:rPr>
                <w:rFonts w:ascii="Times New Roman" w:hAnsi="Times New Roman"/>
              </w:rPr>
              <w:t>е</w:t>
            </w:r>
            <w:r w:rsidRPr="007C0999">
              <w:rPr>
                <w:rFonts w:ascii="Times New Roman" w:hAnsi="Times New Roman"/>
              </w:rPr>
              <w:t>ния</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25,0</w:t>
            </w:r>
          </w:p>
        </w:tc>
      </w:tr>
      <w:tr w:rsidR="00C75336" w:rsidRPr="007C0999" w:rsidTr="00125FD3">
        <w:tc>
          <w:tcPr>
            <w:tcW w:w="365" w:type="pct"/>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6.</w:t>
            </w:r>
          </w:p>
        </w:tc>
        <w:tc>
          <w:tcPr>
            <w:tcW w:w="1731" w:type="pct"/>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r w:rsidRPr="007C0999">
              <w:rPr>
                <w:rFonts w:ascii="Times New Roman" w:hAnsi="Times New Roman"/>
                <w:spacing w:val="-2"/>
              </w:rPr>
              <w:t>возрастная структура населения: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6.1.</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население младше трудоспособного возраста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чел.</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26</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16,7</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17,3</w:t>
            </w: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6.2.</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население в трудоспособном во</w:t>
            </w:r>
            <w:r w:rsidRPr="007C0999">
              <w:rPr>
                <w:rFonts w:ascii="Times New Roman" w:hAnsi="Times New Roman"/>
              </w:rPr>
              <w:t>з</w:t>
            </w:r>
            <w:r w:rsidRPr="007C0999">
              <w:rPr>
                <w:rFonts w:ascii="Times New Roman" w:hAnsi="Times New Roman"/>
              </w:rPr>
              <w:t>расте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чел.</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88</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106</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73,3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70,7</w:t>
            </w: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6.3.</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население старше трудоспособного возраста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чел.</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18</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10,0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12,0</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b/>
              </w:rPr>
            </w:pPr>
            <w:r w:rsidRPr="007C0999">
              <w:rPr>
                <w:rFonts w:ascii="Times New Roman" w:hAnsi="Times New Roman"/>
                <w:b/>
                <w:lang w:val="en-US"/>
              </w:rPr>
              <w:t>III.</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b/>
              </w:rPr>
            </w:pPr>
            <w:r w:rsidRPr="007C0999">
              <w:rPr>
                <w:rFonts w:ascii="Times New Roman" w:hAnsi="Times New Roman"/>
                <w:b/>
              </w:rPr>
              <w:t>ЖИЛИЩНЫЙ ФОНД</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lang w:val="en-US"/>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b/>
              </w:rPr>
              <w:t>Р.п. Благовещенка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 xml:space="preserve">средняя обеспеченность населения </w:t>
            </w:r>
            <w:r w:rsidRPr="007C0999">
              <w:rPr>
                <w:rFonts w:ascii="Times New Roman" w:hAnsi="Times New Roman"/>
                <w:lang w:val="en-US"/>
              </w:rPr>
              <w:t>S</w:t>
            </w:r>
            <w:r w:rsidRPr="007C0999">
              <w:rPr>
                <w:rFonts w:ascii="Times New Roman" w:hAnsi="Times New Roman"/>
              </w:rPr>
              <w:t xml:space="preserve">общ </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м</w:t>
            </w:r>
            <w:r w:rsidRPr="007C0999">
              <w:rPr>
                <w:rFonts w:ascii="Times New Roman" w:hAnsi="Times New Roman"/>
                <w:vertAlign w:val="superscript"/>
              </w:rPr>
              <w:t>2</w:t>
            </w:r>
            <w:r w:rsidRPr="007C0999">
              <w:rPr>
                <w:rFonts w:ascii="Times New Roman" w:hAnsi="Times New Roman"/>
              </w:rPr>
              <w:t>/чел.</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18,4</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24</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lastRenderedPageBreak/>
              <w:t>2.</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1"/>
              </w:rPr>
              <w:t>общий объем жилищного фонда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S</w:t>
            </w:r>
            <w:r w:rsidRPr="007C0999">
              <w:rPr>
                <w:rFonts w:ascii="Times New Roman" w:hAnsi="Times New Roman"/>
              </w:rPr>
              <w:t>общ, м</w:t>
            </w:r>
            <w:r w:rsidRPr="007C0999">
              <w:rPr>
                <w:rFonts w:ascii="Times New Roman" w:hAnsi="Times New Roman"/>
                <w:vertAlign w:val="superscript"/>
              </w:rPr>
              <w:t>2</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230158</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315600</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2"/>
              </w:rPr>
              <w:t>кол-во домов</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6834</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8008</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общий объем нового жилищного строительства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S</w:t>
            </w:r>
            <w:r w:rsidRPr="007C0999">
              <w:rPr>
                <w:rFonts w:ascii="Times New Roman" w:hAnsi="Times New Roman"/>
              </w:rPr>
              <w:t>общ, м</w:t>
            </w:r>
            <w:r w:rsidRPr="007C0999">
              <w:rPr>
                <w:rFonts w:ascii="Times New Roman" w:hAnsi="Times New Roman"/>
                <w:i/>
                <w:iCs/>
                <w:vertAlign w:val="superscript"/>
              </w:rPr>
              <w:t>2</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98634</w:t>
            </w:r>
          </w:p>
        </w:tc>
      </w:tr>
      <w:tr w:rsidR="00C75336" w:rsidRPr="007C0999" w:rsidTr="00125FD3">
        <w:tc>
          <w:tcPr>
            <w:tcW w:w="365"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3"/>
              </w:rPr>
              <w:t>кол-во домов</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1174</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3"/>
              </w:rPr>
              <w:t xml:space="preserve">% от общего </w:t>
            </w:r>
            <w:r w:rsidRPr="007C0999">
              <w:rPr>
                <w:rFonts w:ascii="Times New Roman" w:hAnsi="Times New Roman"/>
              </w:rPr>
              <w:t xml:space="preserve">объема </w:t>
            </w:r>
            <w:r w:rsidRPr="007C0999">
              <w:rPr>
                <w:rFonts w:ascii="Times New Roman" w:hAnsi="Times New Roman"/>
                <w:spacing w:val="-2"/>
              </w:rPr>
              <w:t xml:space="preserve">жилищного </w:t>
            </w:r>
            <w:r w:rsidRPr="007C0999">
              <w:rPr>
                <w:rFonts w:ascii="Times New Roman" w:hAnsi="Times New Roman"/>
              </w:rPr>
              <w:t>фонда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31</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в том числе из общего объема нов</w:t>
            </w:r>
            <w:r w:rsidRPr="007C0999">
              <w:rPr>
                <w:rFonts w:ascii="Times New Roman" w:hAnsi="Times New Roman"/>
              </w:rPr>
              <w:t>о</w:t>
            </w:r>
            <w:r w:rsidRPr="007C0999">
              <w:rPr>
                <w:rFonts w:ascii="Times New Roman" w:hAnsi="Times New Roman"/>
              </w:rPr>
              <w:t>го жил. строительства по типу з</w:t>
            </w:r>
            <w:r w:rsidRPr="007C0999">
              <w:rPr>
                <w:rFonts w:ascii="Times New Roman" w:hAnsi="Times New Roman"/>
              </w:rPr>
              <w:t>а</w:t>
            </w:r>
            <w:r w:rsidRPr="007C0999">
              <w:rPr>
                <w:rFonts w:ascii="Times New Roman" w:hAnsi="Times New Roman"/>
              </w:rPr>
              <w:t>стройки:</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1"/>
              </w:rPr>
              <w:t xml:space="preserve">малоэтажная индивидуальная </w:t>
            </w:r>
            <w:r w:rsidRPr="007C0999">
              <w:rPr>
                <w:rFonts w:ascii="Times New Roman" w:hAnsi="Times New Roman"/>
              </w:rPr>
              <w:t>жилая застройка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S</w:t>
            </w:r>
            <w:r w:rsidRPr="007C0999">
              <w:rPr>
                <w:rFonts w:ascii="Times New Roman" w:hAnsi="Times New Roman"/>
              </w:rPr>
              <w:t>общ, м</w:t>
            </w:r>
            <w:r w:rsidRPr="007C0999">
              <w:rPr>
                <w:rFonts w:ascii="Times New Roman" w:hAnsi="Times New Roman"/>
                <w:i/>
                <w:iCs/>
                <w:vertAlign w:val="superscript"/>
              </w:rPr>
              <w:t>2</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69834</w:t>
            </w:r>
          </w:p>
        </w:tc>
      </w:tr>
      <w:tr w:rsidR="00C75336" w:rsidRPr="007C0999" w:rsidTr="00125FD3">
        <w:tc>
          <w:tcPr>
            <w:tcW w:w="365"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3"/>
              </w:rPr>
              <w:t>кол-во домов</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1164</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 xml:space="preserve">% от общ. </w:t>
            </w:r>
            <w:r w:rsidRPr="007C0999">
              <w:rPr>
                <w:rFonts w:ascii="Times New Roman" w:hAnsi="Times New Roman"/>
                <w:spacing w:val="-3"/>
              </w:rPr>
              <w:t>объема н</w:t>
            </w:r>
            <w:r w:rsidRPr="007C0999">
              <w:rPr>
                <w:rFonts w:ascii="Times New Roman" w:hAnsi="Times New Roman"/>
                <w:spacing w:val="-3"/>
              </w:rPr>
              <w:t>о</w:t>
            </w:r>
            <w:r w:rsidRPr="007C0999">
              <w:rPr>
                <w:rFonts w:ascii="Times New Roman" w:hAnsi="Times New Roman"/>
                <w:spacing w:val="-3"/>
              </w:rPr>
              <w:t xml:space="preserve">вого </w:t>
            </w:r>
            <w:r w:rsidRPr="007C0999">
              <w:rPr>
                <w:rFonts w:ascii="Times New Roman" w:hAnsi="Times New Roman"/>
                <w:spacing w:val="-1"/>
              </w:rPr>
              <w:t xml:space="preserve">жилищного </w:t>
            </w:r>
            <w:r w:rsidRPr="007C0999">
              <w:rPr>
                <w:rFonts w:ascii="Times New Roman" w:hAnsi="Times New Roman"/>
              </w:rPr>
              <w:t>стр-ва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22</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w:t>
            </w:r>
          </w:p>
        </w:tc>
        <w:tc>
          <w:tcPr>
            <w:tcW w:w="1731" w:type="pct"/>
            <w:tcBorders>
              <w:top w:val="single" w:sz="6" w:space="0" w:color="auto"/>
              <w:left w:val="single" w:sz="6" w:space="0" w:color="auto"/>
              <w:bottom w:val="nil"/>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общий объем убыли жилищного фонда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S</w:t>
            </w:r>
            <w:r w:rsidRPr="007C0999">
              <w:rPr>
                <w:rFonts w:ascii="Times New Roman" w:hAnsi="Times New Roman"/>
              </w:rPr>
              <w:t>общ, м</w:t>
            </w:r>
            <w:r w:rsidRPr="007C0999">
              <w:rPr>
                <w:rFonts w:ascii="Times New Roman" w:hAnsi="Times New Roman"/>
                <w:i/>
                <w:iCs/>
                <w:vertAlign w:val="superscript"/>
              </w:rPr>
              <w:t>2</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13192</w:t>
            </w:r>
          </w:p>
        </w:tc>
      </w:tr>
      <w:tr w:rsidR="00C75336" w:rsidRPr="007C0999" w:rsidTr="00125FD3">
        <w:trPr>
          <w:trHeight w:val="224"/>
        </w:trPr>
        <w:tc>
          <w:tcPr>
            <w:tcW w:w="365"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tcBorders>
              <w:top w:val="nil"/>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3"/>
              </w:rPr>
              <w:t>кол-во домов</w:t>
            </w:r>
          </w:p>
        </w:tc>
        <w:tc>
          <w:tcPr>
            <w:tcW w:w="1016"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264</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в том числе в общем объеме убыли жилищного фонда по типу застро</w:t>
            </w:r>
            <w:r w:rsidRPr="007C0999">
              <w:rPr>
                <w:rFonts w:ascii="Times New Roman" w:hAnsi="Times New Roman"/>
              </w:rPr>
              <w:t>й</w:t>
            </w:r>
            <w:r w:rsidRPr="007C0999">
              <w:rPr>
                <w:rFonts w:ascii="Times New Roman" w:hAnsi="Times New Roman"/>
              </w:rPr>
              <w:t>ки:</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rPr>
          <w:trHeight w:val="640"/>
        </w:trPr>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малоэтажная индивидуальная жилая застройка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So</w:t>
            </w:r>
            <w:r w:rsidRPr="007C0999">
              <w:rPr>
                <w:rFonts w:ascii="Times New Roman" w:hAnsi="Times New Roman"/>
              </w:rPr>
              <w:t>общ,</w:t>
            </w:r>
            <w:r w:rsidRPr="007C0999">
              <w:rPr>
                <w:rFonts w:ascii="Times New Roman" w:hAnsi="Times New Roman"/>
                <w:lang w:val="en-US"/>
              </w:rPr>
              <w:t xml:space="preserve"> </w:t>
            </w:r>
            <w:r w:rsidRPr="007C0999">
              <w:rPr>
                <w:rFonts w:ascii="Times New Roman" w:hAnsi="Times New Roman"/>
              </w:rPr>
              <w:t>м</w:t>
            </w:r>
            <w:r w:rsidRPr="007C0999">
              <w:rPr>
                <w:rFonts w:ascii="Times New Roman" w:hAnsi="Times New Roman"/>
                <w:i/>
                <w:iCs/>
                <w:vertAlign w:val="superscript"/>
              </w:rPr>
              <w:t>2</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13192</w:t>
            </w:r>
          </w:p>
        </w:tc>
      </w:tr>
      <w:tr w:rsidR="00C75336" w:rsidRPr="007C0999" w:rsidTr="00125FD3">
        <w:tc>
          <w:tcPr>
            <w:tcW w:w="365"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3"/>
              </w:rPr>
              <w:t>кол-во домов</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264</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 xml:space="preserve">% от общ. </w:t>
            </w:r>
            <w:r w:rsidRPr="007C0999">
              <w:rPr>
                <w:rFonts w:ascii="Times New Roman" w:hAnsi="Times New Roman"/>
                <w:spacing w:val="-3"/>
              </w:rPr>
              <w:t xml:space="preserve">объема убыли </w:t>
            </w:r>
            <w:r w:rsidRPr="007C0999">
              <w:rPr>
                <w:rFonts w:ascii="Times New Roman" w:hAnsi="Times New Roman"/>
                <w:spacing w:val="-1"/>
              </w:rPr>
              <w:t xml:space="preserve">жилищного </w:t>
            </w:r>
            <w:r w:rsidRPr="007C0999">
              <w:rPr>
                <w:rFonts w:ascii="Times New Roman" w:hAnsi="Times New Roman"/>
              </w:rPr>
              <w:t>фонда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100</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существующий сохраняемый ж</w:t>
            </w:r>
            <w:r w:rsidRPr="007C0999">
              <w:rPr>
                <w:rFonts w:ascii="Times New Roman" w:hAnsi="Times New Roman"/>
              </w:rPr>
              <w:t>и</w:t>
            </w:r>
            <w:r w:rsidRPr="007C0999">
              <w:rPr>
                <w:rFonts w:ascii="Times New Roman" w:hAnsi="Times New Roman"/>
              </w:rPr>
              <w:t>лищный фонд</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S</w:t>
            </w:r>
            <w:r w:rsidRPr="007C0999">
              <w:rPr>
                <w:rFonts w:ascii="Times New Roman" w:hAnsi="Times New Roman"/>
              </w:rPr>
              <w:t>общ,</w:t>
            </w:r>
            <w:r w:rsidRPr="007C0999">
              <w:rPr>
                <w:rFonts w:ascii="Times New Roman" w:hAnsi="Times New Roman"/>
                <w:lang w:val="en-US"/>
              </w:rPr>
              <w:t xml:space="preserve"> </w:t>
            </w:r>
            <w:r w:rsidRPr="007C0999">
              <w:rPr>
                <w:rFonts w:ascii="Times New Roman" w:hAnsi="Times New Roman"/>
              </w:rPr>
              <w:t>м</w:t>
            </w:r>
            <w:r w:rsidRPr="007C0999">
              <w:rPr>
                <w:rFonts w:ascii="Times New Roman" w:hAnsi="Times New Roman"/>
                <w:i/>
                <w:iCs/>
                <w:vertAlign w:val="superscript"/>
              </w:rPr>
              <w:t>2</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216966</w:t>
            </w:r>
          </w:p>
        </w:tc>
      </w:tr>
      <w:tr w:rsidR="00C75336" w:rsidRPr="007C0999" w:rsidTr="00125FD3">
        <w:tc>
          <w:tcPr>
            <w:tcW w:w="365"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3"/>
              </w:rPr>
              <w:t>кол-во домов</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6570</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 xml:space="preserve">% от общ. </w:t>
            </w:r>
            <w:r w:rsidRPr="007C0999">
              <w:rPr>
                <w:rFonts w:ascii="Times New Roman" w:hAnsi="Times New Roman"/>
                <w:spacing w:val="-4"/>
              </w:rPr>
              <w:t xml:space="preserve">объема сущ. </w:t>
            </w:r>
            <w:r w:rsidRPr="007C0999">
              <w:rPr>
                <w:rFonts w:ascii="Times New Roman" w:hAnsi="Times New Roman"/>
                <w:spacing w:val="-1"/>
              </w:rPr>
              <w:t xml:space="preserve">жилищного </w:t>
            </w:r>
            <w:r w:rsidRPr="007C0999">
              <w:rPr>
                <w:rFonts w:ascii="Times New Roman" w:hAnsi="Times New Roman"/>
              </w:rPr>
              <w:t>фо</w:t>
            </w:r>
            <w:r w:rsidRPr="007C0999">
              <w:rPr>
                <w:rFonts w:ascii="Times New Roman" w:hAnsi="Times New Roman"/>
              </w:rPr>
              <w:t>н</w:t>
            </w:r>
            <w:r w:rsidRPr="007C0999">
              <w:rPr>
                <w:rFonts w:ascii="Times New Roman" w:hAnsi="Times New Roman"/>
              </w:rPr>
              <w:t>да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94,3</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в том числе в сохраняемом жили</w:t>
            </w:r>
            <w:r w:rsidRPr="007C0999">
              <w:rPr>
                <w:rFonts w:ascii="Times New Roman" w:hAnsi="Times New Roman"/>
              </w:rPr>
              <w:t>щ</w:t>
            </w:r>
            <w:r w:rsidRPr="007C0999">
              <w:rPr>
                <w:rFonts w:ascii="Times New Roman" w:hAnsi="Times New Roman"/>
              </w:rPr>
              <w:t>ном фонде по типу застройки:</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малоэтажная индивидуальная жилая застройка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S</w:t>
            </w:r>
            <w:r w:rsidRPr="007C0999">
              <w:rPr>
                <w:rFonts w:ascii="Times New Roman" w:hAnsi="Times New Roman"/>
              </w:rPr>
              <w:t>общ,</w:t>
            </w:r>
            <w:r w:rsidRPr="007C0999">
              <w:rPr>
                <w:rFonts w:ascii="Times New Roman" w:hAnsi="Times New Roman"/>
                <w:lang w:val="en-US"/>
              </w:rPr>
              <w:t xml:space="preserve"> </w:t>
            </w:r>
            <w:r w:rsidRPr="007C0999">
              <w:rPr>
                <w:rFonts w:ascii="Times New Roman" w:hAnsi="Times New Roman"/>
              </w:rPr>
              <w:t>м</w:t>
            </w:r>
            <w:r w:rsidRPr="007C0999">
              <w:rPr>
                <w:rFonts w:ascii="Times New Roman" w:hAnsi="Times New Roman"/>
                <w:i/>
                <w:iCs/>
                <w:vertAlign w:val="superscript"/>
              </w:rPr>
              <w:t>2</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216966</w:t>
            </w:r>
          </w:p>
        </w:tc>
      </w:tr>
      <w:tr w:rsidR="00C75336" w:rsidRPr="007C0999" w:rsidTr="00125FD3">
        <w:tc>
          <w:tcPr>
            <w:tcW w:w="365"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3"/>
              </w:rPr>
              <w:t>кол-во домов</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6570</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14"/>
              </w:rPr>
              <w:t xml:space="preserve">% от </w:t>
            </w:r>
            <w:r w:rsidRPr="007C0999">
              <w:rPr>
                <w:rFonts w:ascii="Times New Roman" w:hAnsi="Times New Roman"/>
                <w:spacing w:val="-14"/>
                <w:lang w:val="en-US"/>
              </w:rPr>
              <w:t>S</w:t>
            </w:r>
            <w:r w:rsidRPr="007C0999">
              <w:rPr>
                <w:rFonts w:ascii="Times New Roman" w:hAnsi="Times New Roman"/>
                <w:spacing w:val="-14"/>
              </w:rPr>
              <w:t xml:space="preserve">общ сущ. </w:t>
            </w:r>
            <w:r w:rsidRPr="007C0999">
              <w:rPr>
                <w:rFonts w:ascii="Times New Roman" w:hAnsi="Times New Roman"/>
              </w:rPr>
              <w:t>сохр. жил. фонда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94,3</w:t>
            </w:r>
          </w:p>
        </w:tc>
      </w:tr>
      <w:tr w:rsidR="00C75336" w:rsidRPr="007C0999" w:rsidTr="00125FD3">
        <w:tc>
          <w:tcPr>
            <w:tcW w:w="365" w:type="pct"/>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rPr>
                <w:rFonts w:ascii="Times New Roman" w:hAnsi="Times New Roman"/>
              </w:rPr>
            </w:pPr>
            <w:r w:rsidRPr="007C0999">
              <w:rPr>
                <w:rFonts w:ascii="Times New Roman" w:hAnsi="Times New Roman"/>
                <w:b/>
              </w:rPr>
              <w:t>С. Сухой Ракит</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14"/>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6.</w:t>
            </w:r>
          </w:p>
        </w:tc>
        <w:tc>
          <w:tcPr>
            <w:tcW w:w="1731" w:type="pct"/>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 xml:space="preserve">средняя обеспеченность населения </w:t>
            </w:r>
            <w:r w:rsidRPr="007C0999">
              <w:rPr>
                <w:rFonts w:ascii="Times New Roman" w:hAnsi="Times New Roman"/>
                <w:lang w:val="en-US"/>
              </w:rPr>
              <w:t>S</w:t>
            </w:r>
            <w:r w:rsidRPr="007C0999">
              <w:rPr>
                <w:rFonts w:ascii="Times New Roman" w:hAnsi="Times New Roman"/>
              </w:rPr>
              <w:t xml:space="preserve">общ </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м</w:t>
            </w:r>
            <w:r w:rsidRPr="007C0999">
              <w:rPr>
                <w:rFonts w:ascii="Times New Roman" w:hAnsi="Times New Roman"/>
                <w:vertAlign w:val="superscript"/>
              </w:rPr>
              <w:t>2</w:t>
            </w:r>
            <w:r w:rsidRPr="007C0999">
              <w:rPr>
                <w:rFonts w:ascii="Times New Roman" w:hAnsi="Times New Roman"/>
              </w:rPr>
              <w:t>/чел.</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17</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19</w:t>
            </w:r>
          </w:p>
        </w:tc>
      </w:tr>
      <w:tr w:rsidR="00C75336" w:rsidRPr="007C0999" w:rsidTr="00125FD3">
        <w:trPr>
          <w:trHeight w:val="289"/>
        </w:trPr>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7</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1"/>
              </w:rPr>
              <w:t>общий объем жилищного фонда</w:t>
            </w:r>
          </w:p>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в том числе в общем объеме ж</w:t>
            </w:r>
            <w:r w:rsidRPr="007C0999">
              <w:rPr>
                <w:rFonts w:ascii="Times New Roman" w:hAnsi="Times New Roman"/>
              </w:rPr>
              <w:t>и</w:t>
            </w:r>
            <w:r w:rsidRPr="007C0999">
              <w:rPr>
                <w:rFonts w:ascii="Times New Roman" w:hAnsi="Times New Roman"/>
              </w:rPr>
              <w:t>лищного фонда по типу застройки:</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S</w:t>
            </w:r>
            <w:r w:rsidRPr="007C0999">
              <w:rPr>
                <w:rFonts w:ascii="Times New Roman" w:hAnsi="Times New Roman"/>
              </w:rPr>
              <w:t>общ, м</w:t>
            </w:r>
            <w:r w:rsidRPr="007C0999">
              <w:rPr>
                <w:rFonts w:ascii="Times New Roman" w:hAnsi="Times New Roman"/>
                <w:vertAlign w:val="superscript"/>
              </w:rPr>
              <w:t>2</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2055</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2895</w:t>
            </w:r>
          </w:p>
        </w:tc>
      </w:tr>
      <w:tr w:rsidR="00C75336" w:rsidRPr="007C0999" w:rsidTr="00125FD3">
        <w:trPr>
          <w:trHeight w:val="475"/>
        </w:trPr>
        <w:tc>
          <w:tcPr>
            <w:tcW w:w="365" w:type="pct"/>
            <w:vMerge/>
            <w:tcBorders>
              <w:left w:val="single" w:sz="6" w:space="0" w:color="auto"/>
              <w:bottom w:val="single" w:sz="4"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4"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2"/>
              </w:rPr>
              <w:t>кол-во домов</w:t>
            </w:r>
          </w:p>
        </w:tc>
        <w:tc>
          <w:tcPr>
            <w:tcW w:w="1016"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25</w:t>
            </w:r>
          </w:p>
        </w:tc>
        <w:tc>
          <w:tcPr>
            <w:tcW w:w="823"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39</w:t>
            </w:r>
          </w:p>
        </w:tc>
      </w:tr>
      <w:tr w:rsidR="00C75336" w:rsidRPr="007C0999" w:rsidTr="00125FD3">
        <w:tc>
          <w:tcPr>
            <w:tcW w:w="365" w:type="pct"/>
            <w:vMerge w:val="restart"/>
            <w:tcBorders>
              <w:top w:val="single" w:sz="4" w:space="0" w:color="auto"/>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8</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общий объем нового жилищного строительства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S</w:t>
            </w:r>
            <w:r w:rsidRPr="007C0999">
              <w:rPr>
                <w:rFonts w:ascii="Times New Roman" w:hAnsi="Times New Roman"/>
              </w:rPr>
              <w:t>общ, м</w:t>
            </w:r>
            <w:r w:rsidRPr="007C0999">
              <w:rPr>
                <w:rFonts w:ascii="Times New Roman" w:hAnsi="Times New Roman"/>
                <w:i/>
                <w:iCs/>
                <w:vertAlign w:val="superscript"/>
              </w:rPr>
              <w:t>2</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840</w:t>
            </w:r>
          </w:p>
        </w:tc>
      </w:tr>
      <w:tr w:rsidR="00C75336" w:rsidRPr="007C0999" w:rsidTr="00125FD3">
        <w:tc>
          <w:tcPr>
            <w:tcW w:w="365"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3"/>
              </w:rPr>
              <w:t>кол-во домов</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14</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3"/>
              </w:rPr>
              <w:t xml:space="preserve">% от общего </w:t>
            </w:r>
            <w:r w:rsidRPr="007C0999">
              <w:rPr>
                <w:rFonts w:ascii="Times New Roman" w:hAnsi="Times New Roman"/>
              </w:rPr>
              <w:t xml:space="preserve">объема </w:t>
            </w:r>
            <w:r w:rsidRPr="007C0999">
              <w:rPr>
                <w:rFonts w:ascii="Times New Roman" w:hAnsi="Times New Roman"/>
                <w:spacing w:val="-2"/>
              </w:rPr>
              <w:t xml:space="preserve">жилищного </w:t>
            </w:r>
            <w:r w:rsidRPr="007C0999">
              <w:rPr>
                <w:rFonts w:ascii="Times New Roman" w:hAnsi="Times New Roman"/>
              </w:rPr>
              <w:t>фонда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29</w:t>
            </w:r>
          </w:p>
        </w:tc>
      </w:tr>
      <w:tr w:rsidR="00C75336" w:rsidRPr="007C0999" w:rsidTr="00125FD3">
        <w:tc>
          <w:tcPr>
            <w:tcW w:w="365" w:type="pct"/>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в том числе из общего объема нов</w:t>
            </w:r>
            <w:r w:rsidRPr="007C0999">
              <w:rPr>
                <w:rFonts w:ascii="Times New Roman" w:hAnsi="Times New Roman"/>
              </w:rPr>
              <w:t>о</w:t>
            </w:r>
            <w:r w:rsidRPr="007C0999">
              <w:rPr>
                <w:rFonts w:ascii="Times New Roman" w:hAnsi="Times New Roman"/>
              </w:rPr>
              <w:t>го жил. строительства по типу з</w:t>
            </w:r>
            <w:r w:rsidRPr="007C0999">
              <w:rPr>
                <w:rFonts w:ascii="Times New Roman" w:hAnsi="Times New Roman"/>
              </w:rPr>
              <w:t>а</w:t>
            </w:r>
            <w:r w:rsidRPr="007C0999">
              <w:rPr>
                <w:rFonts w:ascii="Times New Roman" w:hAnsi="Times New Roman"/>
              </w:rPr>
              <w:t>стройки:</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8.1</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1"/>
              </w:rPr>
              <w:t xml:space="preserve">малоэтажная индивидуальная </w:t>
            </w:r>
            <w:r w:rsidRPr="007C0999">
              <w:rPr>
                <w:rFonts w:ascii="Times New Roman" w:hAnsi="Times New Roman"/>
              </w:rPr>
              <w:t>жилая застройка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S</w:t>
            </w:r>
            <w:r w:rsidRPr="007C0999">
              <w:rPr>
                <w:rFonts w:ascii="Times New Roman" w:hAnsi="Times New Roman"/>
              </w:rPr>
              <w:t>общ, м</w:t>
            </w:r>
            <w:r w:rsidRPr="007C0999">
              <w:rPr>
                <w:rFonts w:ascii="Times New Roman" w:hAnsi="Times New Roman"/>
                <w:i/>
                <w:iCs/>
                <w:vertAlign w:val="superscript"/>
              </w:rPr>
              <w:t>2</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840</w:t>
            </w:r>
          </w:p>
        </w:tc>
      </w:tr>
      <w:tr w:rsidR="00C75336" w:rsidRPr="007C0999" w:rsidTr="00125FD3">
        <w:tc>
          <w:tcPr>
            <w:tcW w:w="365"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3"/>
              </w:rPr>
              <w:t>кол-во домов</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14</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3"/>
              </w:rPr>
              <w:t xml:space="preserve">% от общего </w:t>
            </w:r>
            <w:r w:rsidRPr="007C0999">
              <w:rPr>
                <w:rFonts w:ascii="Times New Roman" w:hAnsi="Times New Roman"/>
              </w:rPr>
              <w:t xml:space="preserve">объема </w:t>
            </w:r>
            <w:r w:rsidRPr="007C0999">
              <w:rPr>
                <w:rFonts w:ascii="Times New Roman" w:hAnsi="Times New Roman"/>
                <w:spacing w:val="-2"/>
              </w:rPr>
              <w:t xml:space="preserve">жилищного </w:t>
            </w:r>
            <w:r w:rsidRPr="007C0999">
              <w:rPr>
                <w:rFonts w:ascii="Times New Roman" w:hAnsi="Times New Roman"/>
              </w:rPr>
              <w:t>фонда</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29</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IV.</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b/>
                <w:bCs/>
              </w:rPr>
              <w:t xml:space="preserve">ОБЪЕКТЫ СОЦИАЛЬНОГО И </w:t>
            </w:r>
            <w:r w:rsidRPr="007C0999">
              <w:rPr>
                <w:rFonts w:ascii="Times New Roman" w:hAnsi="Times New Roman"/>
                <w:b/>
                <w:bCs/>
              </w:rPr>
              <w:lastRenderedPageBreak/>
              <w:t>КУЛЬТУРНО-БЫТОВОГО О</w:t>
            </w:r>
            <w:r w:rsidRPr="007C0999">
              <w:rPr>
                <w:rFonts w:ascii="Times New Roman" w:hAnsi="Times New Roman"/>
                <w:b/>
                <w:bCs/>
              </w:rPr>
              <w:t>Б</w:t>
            </w:r>
            <w:r w:rsidRPr="007C0999">
              <w:rPr>
                <w:rFonts w:ascii="Times New Roman" w:hAnsi="Times New Roman"/>
                <w:b/>
                <w:bCs/>
              </w:rPr>
              <w:t>СЛУЖИВАНИЯ НАСЕЛЕНИЯ</w:t>
            </w:r>
          </w:p>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b/>
                <w:bCs/>
              </w:rPr>
            </w:pPr>
            <w:r w:rsidRPr="007C0999">
              <w:rPr>
                <w:rFonts w:ascii="Times New Roman" w:hAnsi="Times New Roman"/>
                <w:b/>
                <w:bCs/>
              </w:rPr>
              <w:t>Р.п. Благовещенка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объекты учебно-образовательного назначения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3"/>
              </w:rPr>
              <w:t xml:space="preserve">единицы мощности </w:t>
            </w:r>
            <w:r w:rsidRPr="007C0999">
              <w:rPr>
                <w:rFonts w:ascii="Times New Roman" w:hAnsi="Times New Roman"/>
              </w:rPr>
              <w:t xml:space="preserve">объектов </w:t>
            </w:r>
            <w:r w:rsidRPr="007C0999">
              <w:rPr>
                <w:rFonts w:ascii="Times New Roman" w:hAnsi="Times New Roman"/>
                <w:spacing w:val="-3"/>
              </w:rPr>
              <w:t>социальной сферы</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Дошкольные образовательные учреждения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вместимость, мест</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475</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600</w:t>
            </w:r>
          </w:p>
        </w:tc>
      </w:tr>
      <w:tr w:rsidR="00C75336" w:rsidRPr="007C0999" w:rsidTr="00125FD3">
        <w:trPr>
          <w:trHeight w:val="458"/>
        </w:trPr>
        <w:tc>
          <w:tcPr>
            <w:tcW w:w="365"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w:t>
            </w:r>
          </w:p>
        </w:tc>
        <w:tc>
          <w:tcPr>
            <w:tcW w:w="1731"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Средние образовательные учрежд</w:t>
            </w:r>
            <w:r w:rsidRPr="007C0999">
              <w:rPr>
                <w:rFonts w:ascii="Times New Roman" w:hAnsi="Times New Roman"/>
              </w:rPr>
              <w:t>е</w:t>
            </w:r>
            <w:r w:rsidRPr="007C0999">
              <w:rPr>
                <w:rFonts w:ascii="Times New Roman" w:hAnsi="Times New Roman"/>
              </w:rPr>
              <w:t>ния, в том числе</w:t>
            </w:r>
          </w:p>
        </w:tc>
        <w:tc>
          <w:tcPr>
            <w:tcW w:w="1065"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p>
        </w:tc>
        <w:tc>
          <w:tcPr>
            <w:tcW w:w="1016"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1.2.3.</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Средние образовательные школы</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вместимость, мест</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1744</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1744</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1.2.4.</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Спец. коррекционная школа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вместимость, мест</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120</w:t>
            </w:r>
          </w:p>
        </w:tc>
      </w:tr>
      <w:tr w:rsidR="00C75336" w:rsidRPr="007C0999" w:rsidTr="00125FD3">
        <w:tc>
          <w:tcPr>
            <w:tcW w:w="365" w:type="pct"/>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1.3.</w:t>
            </w:r>
          </w:p>
        </w:tc>
        <w:tc>
          <w:tcPr>
            <w:tcW w:w="1731" w:type="pct"/>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Средне-специальные образовател</w:t>
            </w:r>
            <w:r w:rsidRPr="007C0999">
              <w:rPr>
                <w:rFonts w:ascii="Times New Roman" w:hAnsi="Times New Roman"/>
              </w:rPr>
              <w:t>ь</w:t>
            </w:r>
            <w:r w:rsidRPr="007C0999">
              <w:rPr>
                <w:rFonts w:ascii="Times New Roman" w:hAnsi="Times New Roman"/>
              </w:rPr>
              <w:t>ные учреждения,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1</w:t>
            </w:r>
            <w:r w:rsidRPr="007C0999">
              <w:rPr>
                <w:rFonts w:ascii="Times New Roman" w:hAnsi="Times New Roman"/>
              </w:rPr>
              <w:t>.3.1</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ПУ</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вместимость, мест</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260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260</w:t>
            </w:r>
          </w:p>
        </w:tc>
      </w:tr>
      <w:tr w:rsidR="00C75336" w:rsidRPr="007C0999" w:rsidTr="00125FD3">
        <w:tc>
          <w:tcPr>
            <w:tcW w:w="365" w:type="pct"/>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1.4.</w:t>
            </w:r>
          </w:p>
        </w:tc>
        <w:tc>
          <w:tcPr>
            <w:tcW w:w="1731" w:type="pct"/>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Учреждения дополнительного обр</w:t>
            </w:r>
            <w:r w:rsidRPr="007C0999">
              <w:rPr>
                <w:rFonts w:ascii="Times New Roman" w:hAnsi="Times New Roman"/>
              </w:rPr>
              <w:t>а</w:t>
            </w:r>
            <w:r w:rsidRPr="007C0999">
              <w:rPr>
                <w:rFonts w:ascii="Times New Roman" w:hAnsi="Times New Roman"/>
              </w:rPr>
              <w:t>зования,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1.4.1</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Детско-юношеский центр</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вместимость, мест</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120</w:t>
            </w:r>
          </w:p>
        </w:tc>
      </w:tr>
      <w:tr w:rsidR="00C75336" w:rsidRPr="007C0999" w:rsidTr="00125FD3">
        <w:tc>
          <w:tcPr>
            <w:tcW w:w="365" w:type="pct"/>
            <w:vMerge w:val="restart"/>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1.4.2.</w:t>
            </w:r>
          </w:p>
        </w:tc>
        <w:tc>
          <w:tcPr>
            <w:tcW w:w="1731" w:type="pct"/>
            <w:vMerge w:val="restart"/>
            <w:tcBorders>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Детская школа искусств</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вместимость, мест</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160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160</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объекты здравоохранения и соц</w:t>
            </w:r>
            <w:r w:rsidRPr="007C0999">
              <w:rPr>
                <w:rFonts w:ascii="Times New Roman" w:hAnsi="Times New Roman"/>
              </w:rPr>
              <w:t>и</w:t>
            </w:r>
            <w:r w:rsidRPr="007C0999">
              <w:rPr>
                <w:rFonts w:ascii="Times New Roman" w:hAnsi="Times New Roman"/>
              </w:rPr>
              <w:t>ального обеспечения,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2</w:t>
            </w:r>
            <w:r w:rsidRPr="007C0999">
              <w:rPr>
                <w:rFonts w:ascii="Times New Roman" w:hAnsi="Times New Roman"/>
              </w:rPr>
              <w:t>.1.</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МУЗ «Благовещенская ЦРБ</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вместимость, мест</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400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400</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2.2.</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ГУЗ «Противотуберкулезный ди</w:t>
            </w:r>
            <w:r w:rsidRPr="007C0999">
              <w:rPr>
                <w:rFonts w:ascii="Times New Roman" w:hAnsi="Times New Roman"/>
              </w:rPr>
              <w:t>с</w:t>
            </w:r>
            <w:r w:rsidRPr="007C0999">
              <w:rPr>
                <w:rFonts w:ascii="Times New Roman" w:hAnsi="Times New Roman"/>
              </w:rPr>
              <w:t>пансер»</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вместимость, мест</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30</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2.3.</w:t>
            </w:r>
          </w:p>
        </w:tc>
        <w:tc>
          <w:tcPr>
            <w:tcW w:w="1731"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КГСУ «Благовещенский дом инте</w:t>
            </w:r>
            <w:r w:rsidRPr="007C0999">
              <w:rPr>
                <w:rFonts w:ascii="Times New Roman" w:hAnsi="Times New Roman"/>
              </w:rPr>
              <w:t>р</w:t>
            </w:r>
            <w:r w:rsidRPr="007C0999">
              <w:rPr>
                <w:rFonts w:ascii="Times New Roman" w:hAnsi="Times New Roman"/>
              </w:rPr>
              <w:t>нат»</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вместимость, мест</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40</w:t>
            </w:r>
          </w:p>
        </w:tc>
      </w:tr>
      <w:tr w:rsidR="00C75336" w:rsidRPr="007C0999" w:rsidTr="00125FD3">
        <w:trPr>
          <w:trHeight w:val="360"/>
        </w:trPr>
        <w:tc>
          <w:tcPr>
            <w:tcW w:w="365"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2.4.</w:t>
            </w:r>
          </w:p>
        </w:tc>
        <w:tc>
          <w:tcPr>
            <w:tcW w:w="1731"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Краевой социально-реабилитационный центр</w:t>
            </w:r>
          </w:p>
        </w:tc>
        <w:tc>
          <w:tcPr>
            <w:tcW w:w="1065"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spacing w:val="-3"/>
              </w:rPr>
            </w:pPr>
            <w:r w:rsidRPr="007C0999">
              <w:rPr>
                <w:rFonts w:ascii="Times New Roman" w:hAnsi="Times New Roman"/>
                <w:spacing w:val="-3"/>
              </w:rPr>
              <w:t>ед.</w:t>
            </w:r>
          </w:p>
        </w:tc>
        <w:tc>
          <w:tcPr>
            <w:tcW w:w="1016"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спортивные и физкультурно-оздоровительные объекты,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ДЮСШ</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Спортивные залы</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3.3.</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Плоскостные сооружения (стадион)</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объекты культурно-досугового назначения, 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ДК</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Библиотека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4.3</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Краеведческий музей</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2"/>
              </w:rPr>
              <w:t xml:space="preserve">объекты торгового назначения, в том числе: </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spacing w:val="-2"/>
              </w:rPr>
            </w:pPr>
            <w:r w:rsidRPr="007C0999">
              <w:rPr>
                <w:rFonts w:ascii="Times New Roman" w:hAnsi="Times New Roman"/>
                <w:spacing w:val="-2"/>
              </w:rPr>
              <w:t>магазины, торговые центры, павил</w:t>
            </w:r>
            <w:r w:rsidRPr="007C0999">
              <w:rPr>
                <w:rFonts w:ascii="Times New Roman" w:hAnsi="Times New Roman"/>
                <w:spacing w:val="-2"/>
              </w:rPr>
              <w:t>ь</w:t>
            </w:r>
            <w:r w:rsidRPr="007C0999">
              <w:rPr>
                <w:rFonts w:ascii="Times New Roman" w:hAnsi="Times New Roman"/>
                <w:spacing w:val="-2"/>
              </w:rPr>
              <w:t>оны</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тыс.кв.м. торговой площади</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5,8</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spacing w:val="-2"/>
              </w:rPr>
            </w:pPr>
            <w:r w:rsidRPr="007C0999">
              <w:rPr>
                <w:rFonts w:ascii="Times New Roman" w:hAnsi="Times New Roman"/>
                <w:spacing w:val="-2"/>
              </w:rPr>
              <w:t>рынки</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ед./торг. мест</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1/64</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1/64</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6.</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1"/>
              </w:rPr>
              <w:t>объекты общественного питания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ед/посад.мест</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16/1050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b/>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b/>
                <w:spacing w:val="-2"/>
              </w:rPr>
            </w:pPr>
            <w:r w:rsidRPr="007C0999">
              <w:rPr>
                <w:rFonts w:ascii="Times New Roman" w:hAnsi="Times New Roman"/>
                <w:b/>
                <w:spacing w:val="-2"/>
              </w:rPr>
              <w:t>С. Сухой Ракит</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7</w:t>
            </w:r>
            <w:r w:rsidRPr="007C0999">
              <w:rPr>
                <w:rFonts w:ascii="Times New Roman" w:hAnsi="Times New Roman"/>
                <w:lang w:val="en-US"/>
              </w:rPr>
              <w:t>.</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spacing w:val="-2"/>
              </w:rPr>
            </w:pPr>
            <w:r w:rsidRPr="007C0999">
              <w:rPr>
                <w:rFonts w:ascii="Times New Roman" w:hAnsi="Times New Roman"/>
                <w:spacing w:val="-2"/>
              </w:rPr>
              <w:t>объекты здравоохранения (ФАП)</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8.</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spacing w:val="-2"/>
              </w:rPr>
            </w:pPr>
            <w:r w:rsidRPr="007C0999">
              <w:rPr>
                <w:rFonts w:ascii="Times New Roman" w:hAnsi="Times New Roman"/>
                <w:spacing w:val="-2"/>
              </w:rPr>
              <w:t xml:space="preserve">объекты культурно-досугового </w:t>
            </w:r>
            <w:r w:rsidRPr="007C0999">
              <w:rPr>
                <w:rFonts w:ascii="Times New Roman" w:hAnsi="Times New Roman"/>
                <w:spacing w:val="-2"/>
              </w:rPr>
              <w:lastRenderedPageBreak/>
              <w:t>назначения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lastRenderedPageBreak/>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lastRenderedPageBreak/>
              <w:t>9.</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spacing w:val="-2"/>
              </w:rPr>
            </w:pPr>
            <w:r w:rsidRPr="007C0999">
              <w:rPr>
                <w:rFonts w:ascii="Times New Roman" w:hAnsi="Times New Roman"/>
                <w:spacing w:val="-2"/>
              </w:rPr>
              <w:t>объекты торгового назначения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V.</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b/>
                <w:bCs/>
              </w:rPr>
              <w:t>ТРАНСПОРТНАЯ ИНФР</w:t>
            </w:r>
            <w:r w:rsidRPr="007C0999">
              <w:rPr>
                <w:rFonts w:ascii="Times New Roman" w:hAnsi="Times New Roman"/>
                <w:b/>
                <w:bCs/>
              </w:rPr>
              <w:t>А</w:t>
            </w:r>
            <w:r w:rsidRPr="007C0999">
              <w:rPr>
                <w:rFonts w:ascii="Times New Roman" w:hAnsi="Times New Roman"/>
                <w:b/>
                <w:bCs/>
              </w:rPr>
              <w:t>СТРУКТУРА</w:t>
            </w:r>
          </w:p>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2"/>
              </w:rPr>
              <w:t xml:space="preserve">(по муниципальному образованию и </w:t>
            </w:r>
            <w:r w:rsidRPr="007C0999">
              <w:rPr>
                <w:rFonts w:ascii="Times New Roman" w:hAnsi="Times New Roman"/>
              </w:rPr>
              <w:t>по каждому населенному пункту)</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 xml:space="preserve">протяженность линий </w:t>
            </w:r>
            <w:r w:rsidRPr="007C0999">
              <w:rPr>
                <w:rFonts w:ascii="Times New Roman" w:hAnsi="Times New Roman"/>
                <w:spacing w:val="-2"/>
              </w:rPr>
              <w:t>общественн</w:t>
            </w:r>
            <w:r w:rsidRPr="007C0999">
              <w:rPr>
                <w:rFonts w:ascii="Times New Roman" w:hAnsi="Times New Roman"/>
                <w:spacing w:val="-2"/>
              </w:rPr>
              <w:t>о</w:t>
            </w:r>
            <w:r w:rsidRPr="007C0999">
              <w:rPr>
                <w:rFonts w:ascii="Times New Roman" w:hAnsi="Times New Roman"/>
                <w:spacing w:val="-2"/>
              </w:rPr>
              <w:t xml:space="preserve">го пассажирского </w:t>
            </w:r>
            <w:r w:rsidRPr="007C0999">
              <w:rPr>
                <w:rFonts w:ascii="Times New Roman" w:hAnsi="Times New Roman"/>
              </w:rPr>
              <w:t>транспорта - авт</w:t>
            </w:r>
            <w:r w:rsidRPr="007C0999">
              <w:rPr>
                <w:rFonts w:ascii="Times New Roman" w:hAnsi="Times New Roman"/>
              </w:rPr>
              <w:t>о</w:t>
            </w:r>
            <w:r w:rsidRPr="007C0999">
              <w:rPr>
                <w:rFonts w:ascii="Times New Roman" w:hAnsi="Times New Roman"/>
              </w:rPr>
              <w:t>бус</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км</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55,6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55,6</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b/>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b/>
              </w:rPr>
            </w:pPr>
            <w:r w:rsidRPr="007C0999">
              <w:rPr>
                <w:rFonts w:ascii="Times New Roman" w:hAnsi="Times New Roman"/>
                <w:b/>
              </w:rPr>
              <w:t>Р.п. Благовещенка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 xml:space="preserve">протяженность линий </w:t>
            </w:r>
            <w:r w:rsidRPr="007C0999">
              <w:rPr>
                <w:rFonts w:ascii="Times New Roman" w:hAnsi="Times New Roman"/>
                <w:spacing w:val="-2"/>
              </w:rPr>
              <w:t>общественн</w:t>
            </w:r>
            <w:r w:rsidRPr="007C0999">
              <w:rPr>
                <w:rFonts w:ascii="Times New Roman" w:hAnsi="Times New Roman"/>
                <w:spacing w:val="-2"/>
              </w:rPr>
              <w:t>о</w:t>
            </w:r>
            <w:r w:rsidRPr="007C0999">
              <w:rPr>
                <w:rFonts w:ascii="Times New Roman" w:hAnsi="Times New Roman"/>
                <w:spacing w:val="-2"/>
              </w:rPr>
              <w:t xml:space="preserve">го пассажирского </w:t>
            </w:r>
            <w:r w:rsidRPr="007C0999">
              <w:rPr>
                <w:rFonts w:ascii="Times New Roman" w:hAnsi="Times New Roman"/>
              </w:rPr>
              <w:t>транспорта - авт</w:t>
            </w:r>
            <w:r w:rsidRPr="007C0999">
              <w:rPr>
                <w:rFonts w:ascii="Times New Roman" w:hAnsi="Times New Roman"/>
              </w:rPr>
              <w:t>о</w:t>
            </w:r>
            <w:r w:rsidRPr="007C0999">
              <w:rPr>
                <w:rFonts w:ascii="Times New Roman" w:hAnsi="Times New Roman"/>
              </w:rPr>
              <w:t>бус</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км</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50,8</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55</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2"/>
              </w:rPr>
              <w:t xml:space="preserve">протяженность основных улиц и </w:t>
            </w:r>
            <w:r w:rsidRPr="007C0999">
              <w:rPr>
                <w:rFonts w:ascii="Times New Roman" w:hAnsi="Times New Roman"/>
              </w:rPr>
              <w:t>проездов, всего</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км</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91,3</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100,5</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b/>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b/>
                <w:spacing w:val="-2"/>
              </w:rPr>
            </w:pPr>
            <w:r w:rsidRPr="007C0999">
              <w:rPr>
                <w:rFonts w:ascii="Times New Roman" w:hAnsi="Times New Roman"/>
                <w:b/>
                <w:spacing w:val="-2"/>
              </w:rPr>
              <w:t>С. Сухой Ракит</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spacing w:val="-2"/>
              </w:rPr>
            </w:pPr>
            <w:r w:rsidRPr="007C0999">
              <w:rPr>
                <w:rFonts w:ascii="Times New Roman" w:hAnsi="Times New Roman"/>
                <w:spacing w:val="-2"/>
              </w:rPr>
              <w:t xml:space="preserve">протяженность основных улиц и </w:t>
            </w:r>
            <w:r w:rsidRPr="007C0999">
              <w:rPr>
                <w:rFonts w:ascii="Times New Roman" w:hAnsi="Times New Roman"/>
              </w:rPr>
              <w:t>проездов, всего</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км</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6,0</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lang w:val="en-US"/>
              </w:rPr>
              <w:t>VI.</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b/>
                <w:bCs/>
              </w:rPr>
              <w:t>ИНЖЕНЕРНАЯ ИНФРАСТРУ</w:t>
            </w:r>
            <w:r w:rsidRPr="007C0999">
              <w:rPr>
                <w:rFonts w:ascii="Times New Roman" w:hAnsi="Times New Roman"/>
                <w:b/>
                <w:bCs/>
              </w:rPr>
              <w:t>К</w:t>
            </w:r>
            <w:r w:rsidRPr="007C0999">
              <w:rPr>
                <w:rFonts w:ascii="Times New Roman" w:hAnsi="Times New Roman"/>
                <w:b/>
                <w:bCs/>
              </w:rPr>
              <w:t>ТУРА И БЛАГОУСТРОЙСТВО ТЕРРИТОРИИ</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водоснабжение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1"/>
              </w:rPr>
              <w:t xml:space="preserve">тыс. куб. м/в </w:t>
            </w:r>
            <w:r w:rsidRPr="007C0999">
              <w:rPr>
                <w:rFonts w:ascii="Times New Roman" w:hAnsi="Times New Roman"/>
              </w:rPr>
              <w:t>сутки</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2,2</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2,58</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водопотребление, всего</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2"/>
              </w:rPr>
              <w:t xml:space="preserve">тыс. куб. м/в </w:t>
            </w:r>
            <w:r w:rsidRPr="007C0999">
              <w:rPr>
                <w:rFonts w:ascii="Times New Roman" w:hAnsi="Times New Roman"/>
              </w:rPr>
              <w:t>сутки</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2,2</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2,58</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2"/>
              </w:rPr>
              <w:t>протяженность сетей водоснабжения, всего по МО</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км</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43,5</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51,0</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spacing w:val="-2"/>
              </w:rPr>
            </w:pPr>
            <w:r w:rsidRPr="007C0999">
              <w:rPr>
                <w:rFonts w:ascii="Times New Roman" w:hAnsi="Times New Roman"/>
                <w:spacing w:val="-2"/>
              </w:rPr>
              <w:t>р.п. Благовещенка</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км</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32,5</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40,0</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spacing w:val="-2"/>
              </w:rPr>
            </w:pPr>
            <w:r w:rsidRPr="007C0999">
              <w:rPr>
                <w:rFonts w:ascii="Times New Roman" w:hAnsi="Times New Roman"/>
                <w:spacing w:val="-2"/>
              </w:rPr>
              <w:t>с. Сухой Ракит</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км</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3,7</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3,7</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2"/>
              </w:rPr>
              <w:t>протяженность сетей канализации</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км</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12,0</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электроснабжение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1"/>
              </w:rPr>
              <w:t>потребность в электроэнергии</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 всего</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1"/>
              </w:rPr>
              <w:t>млн. кВт. ч./в год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537864</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645440</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5.2.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2"/>
              </w:rPr>
              <w:t xml:space="preserve">потребление электроэнергии на 1 </w:t>
            </w:r>
            <w:r w:rsidRPr="007C0999">
              <w:rPr>
                <w:rFonts w:ascii="Times New Roman" w:hAnsi="Times New Roman"/>
              </w:rPr>
              <w:t>чел. в год</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кВт. ч.</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1700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2100</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в том числе:</w:t>
            </w:r>
          </w:p>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2"/>
              </w:rPr>
              <w:t>-на коммунально-бытовые нужды</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кВт. ч.</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1700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2100</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6.</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теплоснабжение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6.1.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потребление тепла - всего</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Гкал/год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104692</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130800</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6.2.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 xml:space="preserve">производительность </w:t>
            </w:r>
            <w:r w:rsidRPr="007C0999">
              <w:rPr>
                <w:rFonts w:ascii="Times New Roman" w:hAnsi="Times New Roman"/>
                <w:spacing w:val="-1"/>
              </w:rPr>
              <w:t>централизова</w:t>
            </w:r>
            <w:r w:rsidRPr="007C0999">
              <w:rPr>
                <w:rFonts w:ascii="Times New Roman" w:hAnsi="Times New Roman"/>
                <w:spacing w:val="-1"/>
              </w:rPr>
              <w:t>н</w:t>
            </w:r>
            <w:r w:rsidRPr="007C0999">
              <w:rPr>
                <w:rFonts w:ascii="Times New Roman" w:hAnsi="Times New Roman"/>
                <w:spacing w:val="-1"/>
              </w:rPr>
              <w:t xml:space="preserve">ных источников </w:t>
            </w:r>
            <w:r w:rsidRPr="007C0999">
              <w:rPr>
                <w:rFonts w:ascii="Times New Roman" w:hAnsi="Times New Roman"/>
              </w:rPr>
              <w:t>теплоснабжения -всего</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Гкал/час</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20,01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25,0</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в том числе:</w:t>
            </w:r>
          </w:p>
          <w:p w:rsidR="00C75336" w:rsidRPr="007C0999" w:rsidRDefault="00C75336" w:rsidP="007C0999">
            <w:pPr>
              <w:shd w:val="clear" w:color="auto" w:fill="FFFFFF"/>
              <w:tabs>
                <w:tab w:val="left" w:pos="177"/>
              </w:tabs>
              <w:spacing w:after="0" w:line="240" w:lineRule="auto"/>
              <w:rPr>
                <w:rFonts w:ascii="Times New Roman" w:hAnsi="Times New Roman"/>
              </w:rPr>
            </w:pPr>
            <w:r w:rsidRPr="007C0999">
              <w:rPr>
                <w:rFonts w:ascii="Times New Roman" w:hAnsi="Times New Roman"/>
              </w:rPr>
              <w:t>--</w:t>
            </w:r>
            <w:r w:rsidRPr="007C0999">
              <w:rPr>
                <w:rFonts w:ascii="Times New Roman" w:hAnsi="Times New Roman"/>
              </w:rPr>
              <w:tab/>
              <w:t>районные котельные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 xml:space="preserve">Гкал/час </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20,01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25,0</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6.3.</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протяженность сетей</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км</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19,9</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25,0</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7.</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газоснабжение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7.1.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1"/>
              </w:rPr>
              <w:t xml:space="preserve">удельный вес газа в топливном </w:t>
            </w:r>
            <w:r w:rsidRPr="007C0999">
              <w:rPr>
                <w:rFonts w:ascii="Times New Roman" w:hAnsi="Times New Roman"/>
              </w:rPr>
              <w:t>б</w:t>
            </w:r>
            <w:r w:rsidRPr="007C0999">
              <w:rPr>
                <w:rFonts w:ascii="Times New Roman" w:hAnsi="Times New Roman"/>
              </w:rPr>
              <w:t>а</w:t>
            </w:r>
            <w:r w:rsidRPr="007C0999">
              <w:rPr>
                <w:rFonts w:ascii="Times New Roman" w:hAnsi="Times New Roman"/>
              </w:rPr>
              <w:t xml:space="preserve">лансе </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b/>
                <w:bCs/>
              </w:rPr>
              <w:t>%</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w:t>
            </w:r>
          </w:p>
        </w:tc>
      </w:tr>
      <w:tr w:rsidR="00C75336" w:rsidRPr="007C0999" w:rsidTr="00125FD3">
        <w:tc>
          <w:tcPr>
            <w:tcW w:w="365" w:type="pct"/>
            <w:vMerge w:val="restart"/>
            <w:tcBorders>
              <w:top w:val="single" w:sz="6" w:space="0" w:color="auto"/>
              <w:left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7.2.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потребление газа - всего</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т/год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 xml:space="preserve">890,10179 </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890,10179</w:t>
            </w:r>
          </w:p>
        </w:tc>
      </w:tr>
      <w:tr w:rsidR="00C75336" w:rsidRPr="007C0999" w:rsidTr="00125FD3">
        <w:tc>
          <w:tcPr>
            <w:tcW w:w="365"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в том числе: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vMerge/>
            <w:tcBorders>
              <w:left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1"/>
              </w:rPr>
              <w:t>- на коммунально-бытовые нужды</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т/год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890,10179</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890,10179</w:t>
            </w:r>
          </w:p>
        </w:tc>
      </w:tr>
      <w:tr w:rsidR="00C75336" w:rsidRPr="007C0999" w:rsidTr="00125FD3">
        <w:tc>
          <w:tcPr>
            <w:tcW w:w="365" w:type="pct"/>
            <w:vMerge/>
            <w:tcBorders>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1"/>
              </w:rPr>
              <w:t>- на производственные нужды</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т/год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7.3.</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протяженность сетей</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км</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2,12</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2,12</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8.</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связь</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9.1.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spacing w:val="-1"/>
              </w:rPr>
              <w:t xml:space="preserve">охват населения телевизионным </w:t>
            </w:r>
            <w:r w:rsidRPr="007C0999">
              <w:rPr>
                <w:rFonts w:ascii="Times New Roman" w:hAnsi="Times New Roman"/>
              </w:rPr>
              <w:t>в</w:t>
            </w:r>
            <w:r w:rsidRPr="007C0999">
              <w:rPr>
                <w:rFonts w:ascii="Times New Roman" w:hAnsi="Times New Roman"/>
              </w:rPr>
              <w:t>е</w:t>
            </w:r>
            <w:r w:rsidRPr="007C0999">
              <w:rPr>
                <w:rFonts w:ascii="Times New Roman" w:hAnsi="Times New Roman"/>
              </w:rPr>
              <w:t>щанием</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spacing w:val="-3"/>
              </w:rPr>
              <w:t>% от населения</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100</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100</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9.2.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обеспеченность населения телефо</w:t>
            </w:r>
            <w:r w:rsidRPr="007C0999">
              <w:rPr>
                <w:rFonts w:ascii="Times New Roman" w:hAnsi="Times New Roman"/>
              </w:rPr>
              <w:t>н</w:t>
            </w:r>
            <w:r w:rsidRPr="007C0999">
              <w:rPr>
                <w:rFonts w:ascii="Times New Roman" w:hAnsi="Times New Roman"/>
              </w:rPr>
              <w:lastRenderedPageBreak/>
              <w:t>ной сетью общего пользования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lastRenderedPageBreak/>
              <w:t>номеров</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3456</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3456</w:t>
            </w:r>
          </w:p>
        </w:tc>
      </w:tr>
      <w:tr w:rsidR="00C75336" w:rsidRPr="007C0999" w:rsidTr="00125FD3">
        <w:tc>
          <w:tcPr>
            <w:tcW w:w="3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b/>
                <w:lang w:val="en-US"/>
              </w:rPr>
            </w:pPr>
            <w:r w:rsidRPr="007C0999">
              <w:rPr>
                <w:rFonts w:ascii="Times New Roman" w:hAnsi="Times New Roman"/>
                <w:b/>
                <w:lang w:val="en-US"/>
              </w:rPr>
              <w:lastRenderedPageBreak/>
              <w:t>V</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b/>
              </w:rPr>
            </w:pPr>
            <w:r w:rsidRPr="007C0999">
              <w:rPr>
                <w:rFonts w:ascii="Times New Roman" w:hAnsi="Times New Roman"/>
                <w:b/>
              </w:rPr>
              <w:t>Объекты специального назнач</w:t>
            </w:r>
            <w:r w:rsidRPr="007C0999">
              <w:rPr>
                <w:rFonts w:ascii="Times New Roman" w:hAnsi="Times New Roman"/>
                <w:b/>
              </w:rPr>
              <w:t>е</w:t>
            </w:r>
            <w:r w:rsidRPr="007C0999">
              <w:rPr>
                <w:rFonts w:ascii="Times New Roman" w:hAnsi="Times New Roman"/>
                <w:b/>
              </w:rPr>
              <w:t>ния</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p>
        </w:tc>
      </w:tr>
      <w:tr w:rsidR="00C75336" w:rsidRPr="007C0999" w:rsidTr="00125FD3">
        <w:tc>
          <w:tcPr>
            <w:tcW w:w="365" w:type="pct"/>
            <w:tcBorders>
              <w:top w:val="single" w:sz="6" w:space="0" w:color="auto"/>
              <w:left w:val="single" w:sz="6" w:space="0" w:color="auto"/>
              <w:bottom w:val="single" w:sz="4"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кладбище</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4</w:t>
            </w:r>
          </w:p>
        </w:tc>
      </w:tr>
      <w:tr w:rsidR="00C75336" w:rsidRPr="007C0999" w:rsidTr="00125FD3">
        <w:tc>
          <w:tcPr>
            <w:tcW w:w="365" w:type="pct"/>
            <w:tcBorders>
              <w:top w:val="single" w:sz="4" w:space="0" w:color="auto"/>
              <w:left w:val="single" w:sz="6" w:space="0" w:color="auto"/>
              <w:bottom w:val="single" w:sz="4"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2.</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полигон ТБО, мусороперерабат</w:t>
            </w:r>
            <w:r w:rsidRPr="007C0999">
              <w:rPr>
                <w:rFonts w:ascii="Times New Roman" w:hAnsi="Times New Roman"/>
              </w:rPr>
              <w:t>ы</w:t>
            </w:r>
            <w:r w:rsidRPr="007C0999">
              <w:rPr>
                <w:rFonts w:ascii="Times New Roman" w:hAnsi="Times New Roman"/>
              </w:rPr>
              <w:t>вающий завод</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r w:rsidR="00C75336" w:rsidRPr="007C0999" w:rsidTr="00125FD3">
        <w:tc>
          <w:tcPr>
            <w:tcW w:w="365" w:type="pct"/>
            <w:tcBorders>
              <w:top w:val="single" w:sz="4" w:space="0" w:color="auto"/>
              <w:left w:val="single" w:sz="6" w:space="0" w:color="auto"/>
              <w:bottom w:val="single" w:sz="4"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3.</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поля фильтрации</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2</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3</w:t>
            </w:r>
          </w:p>
        </w:tc>
      </w:tr>
      <w:tr w:rsidR="00C75336" w:rsidRPr="007C0999" w:rsidTr="00125FD3">
        <w:tc>
          <w:tcPr>
            <w:tcW w:w="365" w:type="pct"/>
            <w:tcBorders>
              <w:top w:val="single" w:sz="4" w:space="0" w:color="auto"/>
              <w:left w:val="single" w:sz="6" w:space="0" w:color="auto"/>
              <w:bottom w:val="single" w:sz="4" w:space="0" w:color="auto"/>
              <w:right w:val="single" w:sz="6" w:space="0" w:color="auto"/>
            </w:tcBorders>
            <w:shd w:val="clear" w:color="auto" w:fill="FFFFFF"/>
            <w:vAlign w:val="center"/>
          </w:tcPr>
          <w:p w:rsidR="00C75336" w:rsidRPr="007C0999" w:rsidRDefault="00C75336" w:rsidP="007C0999">
            <w:pPr>
              <w:spacing w:after="0" w:line="240" w:lineRule="auto"/>
              <w:jc w:val="center"/>
              <w:rPr>
                <w:rFonts w:ascii="Times New Roman" w:hAnsi="Times New Roman"/>
              </w:rPr>
            </w:pPr>
            <w:r w:rsidRPr="007C0999">
              <w:rPr>
                <w:rFonts w:ascii="Times New Roman" w:hAnsi="Times New Roman"/>
              </w:rPr>
              <w:t>4.</w:t>
            </w:r>
          </w:p>
        </w:tc>
        <w:tc>
          <w:tcPr>
            <w:tcW w:w="1731"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rPr>
                <w:rFonts w:ascii="Times New Roman" w:hAnsi="Times New Roman"/>
              </w:rPr>
            </w:pPr>
            <w:r w:rsidRPr="007C0999">
              <w:rPr>
                <w:rFonts w:ascii="Times New Roman" w:hAnsi="Times New Roman"/>
              </w:rPr>
              <w:t>скотомогильник</w:t>
            </w:r>
          </w:p>
        </w:tc>
        <w:tc>
          <w:tcPr>
            <w:tcW w:w="1065"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ед.</w:t>
            </w:r>
          </w:p>
        </w:tc>
        <w:tc>
          <w:tcPr>
            <w:tcW w:w="1016"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c>
          <w:tcPr>
            <w:tcW w:w="823" w:type="pct"/>
            <w:tcBorders>
              <w:top w:val="single" w:sz="6" w:space="0" w:color="auto"/>
              <w:left w:val="single" w:sz="6" w:space="0" w:color="auto"/>
              <w:bottom w:val="single" w:sz="6" w:space="0" w:color="auto"/>
              <w:right w:val="single" w:sz="6" w:space="0" w:color="auto"/>
            </w:tcBorders>
            <w:shd w:val="clear" w:color="auto" w:fill="FFFFFF"/>
            <w:vAlign w:val="center"/>
          </w:tcPr>
          <w:p w:rsidR="00C75336" w:rsidRPr="007C0999" w:rsidRDefault="00C75336" w:rsidP="007C0999">
            <w:pPr>
              <w:shd w:val="clear" w:color="auto" w:fill="FFFFFF"/>
              <w:spacing w:after="0" w:line="240" w:lineRule="auto"/>
              <w:jc w:val="center"/>
              <w:rPr>
                <w:rFonts w:ascii="Times New Roman" w:hAnsi="Times New Roman"/>
              </w:rPr>
            </w:pPr>
            <w:r w:rsidRPr="007C0999">
              <w:rPr>
                <w:rFonts w:ascii="Times New Roman" w:hAnsi="Times New Roman"/>
              </w:rPr>
              <w:t>1</w:t>
            </w:r>
          </w:p>
        </w:tc>
      </w:tr>
    </w:tbl>
    <w:p w:rsidR="00C75336" w:rsidRPr="00D70813" w:rsidRDefault="00C75336">
      <w:pPr>
        <w:pStyle w:val="S5"/>
        <w:rPr>
          <w:lang w:val="en-US"/>
        </w:rPr>
      </w:pPr>
    </w:p>
    <w:sectPr w:rsidR="00C75336" w:rsidRPr="00D70813" w:rsidSect="00DB02D4">
      <w:pgSz w:w="11906" w:h="16838"/>
      <w:pgMar w:top="1134"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9D6" w:rsidRDefault="00DD79D6" w:rsidP="004E4B0F">
      <w:pPr>
        <w:spacing w:after="0" w:line="240" w:lineRule="auto"/>
      </w:pPr>
      <w:r>
        <w:separator/>
      </w:r>
    </w:p>
  </w:endnote>
  <w:endnote w:type="continuationSeparator" w:id="0">
    <w:p w:rsidR="00DD79D6" w:rsidRDefault="00DD79D6" w:rsidP="004E4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Sans Serif">
    <w:panose1 w:val="00000000000000000000"/>
    <w:charset w:val="CC"/>
    <w:family w:val="auto"/>
    <w:notTrueType/>
    <w:pitch w:val="default"/>
    <w:sig w:usb0="00000201" w:usb1="00000000" w:usb2="00000000" w:usb3="00000000" w:csb0="00000004" w:csb1="00000000"/>
  </w:font>
  <w:font w:name="ISOCPEUR">
    <w:panose1 w:val="00000000000000000000"/>
    <w:charset w:val="CC"/>
    <w:family w:val="swiss"/>
    <w:notTrueType/>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CA4" w:rsidRPr="00DB02D4" w:rsidRDefault="00044CA4" w:rsidP="00EA68A4">
    <w:pPr>
      <w:pStyle w:val="a9"/>
      <w:jc w:val="right"/>
      <w:rPr>
        <w:rFonts w:ascii="Times New Roman" w:hAnsi="Times New Roman"/>
        <w:sz w:val="24"/>
        <w:szCs w:val="24"/>
        <w:lang w:val="en-US"/>
      </w:rPr>
    </w:pPr>
    <w:r w:rsidRPr="00DB02D4">
      <w:rPr>
        <w:rFonts w:ascii="Times New Roman" w:hAnsi="Times New Roman"/>
        <w:sz w:val="24"/>
        <w:szCs w:val="24"/>
      </w:rPr>
      <w:fldChar w:fldCharType="begin"/>
    </w:r>
    <w:r w:rsidRPr="00DB02D4">
      <w:rPr>
        <w:rFonts w:ascii="Times New Roman" w:hAnsi="Times New Roman"/>
        <w:sz w:val="24"/>
        <w:szCs w:val="24"/>
      </w:rPr>
      <w:instrText xml:space="preserve"> PAGE   \* MERGEFORMAT </w:instrText>
    </w:r>
    <w:r w:rsidRPr="00DB02D4">
      <w:rPr>
        <w:rFonts w:ascii="Times New Roman" w:hAnsi="Times New Roman"/>
        <w:sz w:val="24"/>
        <w:szCs w:val="24"/>
      </w:rPr>
      <w:fldChar w:fldCharType="separate"/>
    </w:r>
    <w:r w:rsidR="0056282C">
      <w:rPr>
        <w:rFonts w:ascii="Times New Roman" w:hAnsi="Times New Roman"/>
        <w:noProof/>
        <w:sz w:val="24"/>
        <w:szCs w:val="24"/>
      </w:rPr>
      <w:t>4</w:t>
    </w:r>
    <w:r w:rsidRPr="00DB02D4">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9D6" w:rsidRDefault="00DD79D6" w:rsidP="004E4B0F">
      <w:pPr>
        <w:spacing w:after="0" w:line="240" w:lineRule="auto"/>
      </w:pPr>
      <w:r>
        <w:separator/>
      </w:r>
    </w:p>
  </w:footnote>
  <w:footnote w:type="continuationSeparator" w:id="0">
    <w:p w:rsidR="00DD79D6" w:rsidRDefault="00DD79D6" w:rsidP="004E4B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C77AB"/>
    <w:multiLevelType w:val="hybridMultilevel"/>
    <w:tmpl w:val="7B0E4AF6"/>
    <w:lvl w:ilvl="0" w:tplc="0419000B">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61A305D"/>
    <w:multiLevelType w:val="hybridMultilevel"/>
    <w:tmpl w:val="A98613B2"/>
    <w:lvl w:ilvl="0" w:tplc="2F8A3012">
      <w:start w:val="1"/>
      <w:numFmt w:val="bullet"/>
      <w:suff w:val="space"/>
      <w:lvlText w:val=""/>
      <w:lvlJc w:val="left"/>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18F4922"/>
    <w:multiLevelType w:val="hybridMultilevel"/>
    <w:tmpl w:val="24A06DE0"/>
    <w:lvl w:ilvl="0" w:tplc="4C78F924">
      <w:start w:val="1"/>
      <w:numFmt w:val="decimal"/>
      <w:lvlText w:val="%1)"/>
      <w:lvlJc w:val="left"/>
      <w:pPr>
        <w:ind w:left="1080" w:hanging="360"/>
      </w:pPr>
      <w:rPr>
        <w:rFonts w:cs="Times New Roman"/>
      </w:rPr>
    </w:lvl>
    <w:lvl w:ilvl="1" w:tplc="9FB2059E" w:tentative="1">
      <w:start w:val="1"/>
      <w:numFmt w:val="lowerLetter"/>
      <w:lvlText w:val="%2."/>
      <w:lvlJc w:val="left"/>
      <w:pPr>
        <w:ind w:left="1800" w:hanging="360"/>
      </w:pPr>
      <w:rPr>
        <w:rFonts w:cs="Times New Roman"/>
      </w:rPr>
    </w:lvl>
    <w:lvl w:ilvl="2" w:tplc="C1C4F1CE" w:tentative="1">
      <w:start w:val="1"/>
      <w:numFmt w:val="lowerRoman"/>
      <w:lvlText w:val="%3."/>
      <w:lvlJc w:val="right"/>
      <w:pPr>
        <w:ind w:left="2520" w:hanging="180"/>
      </w:pPr>
      <w:rPr>
        <w:rFonts w:cs="Times New Roman"/>
      </w:rPr>
    </w:lvl>
    <w:lvl w:ilvl="3" w:tplc="2D80179C" w:tentative="1">
      <w:start w:val="1"/>
      <w:numFmt w:val="decimal"/>
      <w:lvlText w:val="%4."/>
      <w:lvlJc w:val="left"/>
      <w:pPr>
        <w:ind w:left="3240" w:hanging="360"/>
      </w:pPr>
      <w:rPr>
        <w:rFonts w:cs="Times New Roman"/>
      </w:rPr>
    </w:lvl>
    <w:lvl w:ilvl="4" w:tplc="FDE4B530" w:tentative="1">
      <w:start w:val="1"/>
      <w:numFmt w:val="lowerLetter"/>
      <w:lvlText w:val="%5."/>
      <w:lvlJc w:val="left"/>
      <w:pPr>
        <w:ind w:left="3960" w:hanging="360"/>
      </w:pPr>
      <w:rPr>
        <w:rFonts w:cs="Times New Roman"/>
      </w:rPr>
    </w:lvl>
    <w:lvl w:ilvl="5" w:tplc="79923A36" w:tentative="1">
      <w:start w:val="1"/>
      <w:numFmt w:val="lowerRoman"/>
      <w:lvlText w:val="%6."/>
      <w:lvlJc w:val="right"/>
      <w:pPr>
        <w:ind w:left="4680" w:hanging="180"/>
      </w:pPr>
      <w:rPr>
        <w:rFonts w:cs="Times New Roman"/>
      </w:rPr>
    </w:lvl>
    <w:lvl w:ilvl="6" w:tplc="B0808C50" w:tentative="1">
      <w:start w:val="1"/>
      <w:numFmt w:val="decimal"/>
      <w:lvlText w:val="%7."/>
      <w:lvlJc w:val="left"/>
      <w:pPr>
        <w:ind w:left="5400" w:hanging="360"/>
      </w:pPr>
      <w:rPr>
        <w:rFonts w:cs="Times New Roman"/>
      </w:rPr>
    </w:lvl>
    <w:lvl w:ilvl="7" w:tplc="4DEA8D1A" w:tentative="1">
      <w:start w:val="1"/>
      <w:numFmt w:val="lowerLetter"/>
      <w:lvlText w:val="%8."/>
      <w:lvlJc w:val="left"/>
      <w:pPr>
        <w:ind w:left="6120" w:hanging="360"/>
      </w:pPr>
      <w:rPr>
        <w:rFonts w:cs="Times New Roman"/>
      </w:rPr>
    </w:lvl>
    <w:lvl w:ilvl="8" w:tplc="89342F0C" w:tentative="1">
      <w:start w:val="1"/>
      <w:numFmt w:val="lowerRoman"/>
      <w:lvlText w:val="%9."/>
      <w:lvlJc w:val="right"/>
      <w:pPr>
        <w:ind w:left="6840" w:hanging="180"/>
      </w:pPr>
      <w:rPr>
        <w:rFonts w:cs="Times New Roman"/>
      </w:rPr>
    </w:lvl>
  </w:abstractNum>
  <w:abstractNum w:abstractNumId="3">
    <w:nsid w:val="167E0E88"/>
    <w:multiLevelType w:val="hybridMultilevel"/>
    <w:tmpl w:val="1B803E26"/>
    <w:lvl w:ilvl="0" w:tplc="94C60772">
      <w:start w:val="1"/>
      <w:numFmt w:val="bullet"/>
      <w:pStyle w:val="S"/>
      <w:suff w:val="space"/>
      <w:lvlText w:val="−"/>
      <w:lvlJc w:val="left"/>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CB75177"/>
    <w:multiLevelType w:val="hybridMultilevel"/>
    <w:tmpl w:val="1BC81B18"/>
    <w:lvl w:ilvl="0" w:tplc="B40CA2D4">
      <w:numFmt w:val="bullet"/>
      <w:suff w:val="space"/>
      <w:lvlText w:val="-"/>
      <w:lvlJc w:val="left"/>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D16A4F"/>
    <w:multiLevelType w:val="hybridMultilevel"/>
    <w:tmpl w:val="1E6C5E6A"/>
    <w:lvl w:ilvl="0" w:tplc="750A9AFC">
      <w:start w:val="1"/>
      <w:numFmt w:val="bullet"/>
      <w:suff w:val="space"/>
      <w:lvlText w:val=""/>
      <w:lvlJc w:val="left"/>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9940B9"/>
    <w:multiLevelType w:val="hybridMultilevel"/>
    <w:tmpl w:val="87EE39C0"/>
    <w:lvl w:ilvl="0" w:tplc="4038108C">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15B29E8"/>
    <w:multiLevelType w:val="hybridMultilevel"/>
    <w:tmpl w:val="4D94B2FC"/>
    <w:lvl w:ilvl="0" w:tplc="144AD2C2">
      <w:start w:val="1"/>
      <w:numFmt w:val="decimal"/>
      <w:pStyle w:val="S0"/>
      <w:lvlText w:val="Таблица %1"/>
      <w:lvlJc w:val="center"/>
      <w:pPr>
        <w:ind w:left="1440" w:hanging="360"/>
      </w:pPr>
      <w:rPr>
        <w:rFonts w:cs="Times New Roman" w:hint="default"/>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nsid w:val="37114ED5"/>
    <w:multiLevelType w:val="hybridMultilevel"/>
    <w:tmpl w:val="E40E8FAE"/>
    <w:lvl w:ilvl="0" w:tplc="C4209800">
      <w:start w:val="1"/>
      <w:numFmt w:val="bullet"/>
      <w:suff w:val="space"/>
      <w:lvlText w:val="−"/>
      <w:lvlJc w:val="left"/>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38345307"/>
    <w:multiLevelType w:val="multilevel"/>
    <w:tmpl w:val="0FD0209A"/>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360"/>
      </w:pPr>
      <w:rPr>
        <w:rFonts w:cs="Times New Roman" w:hint="default"/>
        <w:b/>
      </w:rPr>
    </w:lvl>
    <w:lvl w:ilvl="2">
      <w:start w:val="1"/>
      <w:numFmt w:val="decimal"/>
      <w:pStyle w:val="S3"/>
      <w:lvlText w:val="%1.%2.%3"/>
      <w:lvlJc w:val="left"/>
      <w:pPr>
        <w:tabs>
          <w:tab w:val="num" w:pos="1800"/>
        </w:tabs>
        <w:ind w:left="1800" w:hanging="720"/>
      </w:pPr>
      <w:rPr>
        <w:rFonts w:cs="Times New Roman" w:hint="default"/>
      </w:rPr>
    </w:lvl>
    <w:lvl w:ilvl="3">
      <w:start w:val="1"/>
      <w:numFmt w:val="decimal"/>
      <w:pStyle w:val="S4"/>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nsid w:val="3BDE6C2D"/>
    <w:multiLevelType w:val="hybridMultilevel"/>
    <w:tmpl w:val="AEC4213C"/>
    <w:styleLink w:val="1ai23"/>
    <w:lvl w:ilvl="0" w:tplc="31CAA32E">
      <w:start w:val="1"/>
      <w:numFmt w:val="bullet"/>
      <w:pStyle w:val="1"/>
      <w:lvlText w:val=""/>
      <w:lvlJc w:val="left"/>
      <w:pPr>
        <w:tabs>
          <w:tab w:val="num" w:pos="2858"/>
        </w:tabs>
        <w:ind w:left="2858" w:hanging="360"/>
      </w:pPr>
      <w:rPr>
        <w:rFonts w:ascii="Symbol" w:hAnsi="Symbol" w:hint="default"/>
        <w:color w:val="auto"/>
      </w:rPr>
    </w:lvl>
    <w:lvl w:ilvl="1" w:tplc="FFFFFFFF" w:tentative="1">
      <w:start w:val="1"/>
      <w:numFmt w:val="bullet"/>
      <w:pStyle w:val="10"/>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1">
    <w:nsid w:val="405F4535"/>
    <w:multiLevelType w:val="hybridMultilevel"/>
    <w:tmpl w:val="8932A58A"/>
    <w:lvl w:ilvl="0" w:tplc="AB125B06">
      <w:start w:val="1"/>
      <w:numFmt w:val="bullet"/>
      <w:suff w:val="space"/>
      <w:lvlText w:val=""/>
      <w:lvlJc w:val="left"/>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2">
    <w:nsid w:val="41CF7382"/>
    <w:multiLevelType w:val="hybridMultilevel"/>
    <w:tmpl w:val="71C04986"/>
    <w:lvl w:ilvl="0" w:tplc="AB125B06">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3">
    <w:nsid w:val="47485AED"/>
    <w:multiLevelType w:val="multilevel"/>
    <w:tmpl w:val="484E3EE0"/>
    <w:lvl w:ilvl="0">
      <w:start w:val="1"/>
      <w:numFmt w:val="decimal"/>
      <w:pStyle w:val="S1"/>
      <w:suff w:val="space"/>
      <w:lvlText w:val="%1."/>
      <w:lvlJc w:val="left"/>
      <w:pPr>
        <w:ind w:firstLine="709"/>
      </w:pPr>
      <w:rPr>
        <w:rFonts w:cs="Times New Roman" w:hint="default"/>
      </w:rPr>
    </w:lvl>
    <w:lvl w:ilvl="1">
      <w:start w:val="1"/>
      <w:numFmt w:val="decimal"/>
      <w:pStyle w:val="S2"/>
      <w:suff w:val="space"/>
      <w:lvlText w:val="%1.%2."/>
      <w:lvlJc w:val="left"/>
      <w:pPr>
        <w:ind w:firstLine="709"/>
      </w:pPr>
      <w:rPr>
        <w:rFonts w:cs="Times New Roman" w:hint="default"/>
        <w:b/>
        <w:i w:val="0"/>
      </w:rPr>
    </w:lvl>
    <w:lvl w:ilvl="2">
      <w:start w:val="1"/>
      <w:numFmt w:val="decimal"/>
      <w:pStyle w:val="S30"/>
      <w:suff w:val="space"/>
      <w:lvlText w:val="%1.%2.%3."/>
      <w:lvlJc w:val="left"/>
      <w:pPr>
        <w:ind w:firstLine="709"/>
      </w:pPr>
      <w:rPr>
        <w:rFonts w:cs="Times New Roman" w:hint="default"/>
        <w:b/>
        <w:u w:val="singl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nsid w:val="48A1196A"/>
    <w:multiLevelType w:val="hybridMultilevel"/>
    <w:tmpl w:val="71C04986"/>
    <w:lvl w:ilvl="0" w:tplc="9BA8EB80">
      <w:start w:val="1"/>
      <w:numFmt w:val="decimal"/>
      <w:lvlText w:val="%1."/>
      <w:lvlJc w:val="left"/>
      <w:pPr>
        <w:ind w:left="1080" w:hanging="360"/>
      </w:pPr>
      <w:rPr>
        <w:rFonts w:cs="Times New Roman"/>
      </w:rPr>
    </w:lvl>
    <w:lvl w:ilvl="1" w:tplc="3C501552" w:tentative="1">
      <w:start w:val="1"/>
      <w:numFmt w:val="lowerLetter"/>
      <w:lvlText w:val="%2."/>
      <w:lvlJc w:val="left"/>
      <w:pPr>
        <w:ind w:left="1800" w:hanging="360"/>
      </w:pPr>
      <w:rPr>
        <w:rFonts w:cs="Times New Roman"/>
      </w:rPr>
    </w:lvl>
    <w:lvl w:ilvl="2" w:tplc="34EC8A34" w:tentative="1">
      <w:start w:val="1"/>
      <w:numFmt w:val="lowerRoman"/>
      <w:lvlText w:val="%3."/>
      <w:lvlJc w:val="right"/>
      <w:pPr>
        <w:ind w:left="2520" w:hanging="180"/>
      </w:pPr>
      <w:rPr>
        <w:rFonts w:cs="Times New Roman"/>
      </w:rPr>
    </w:lvl>
    <w:lvl w:ilvl="3" w:tplc="8C4A8370" w:tentative="1">
      <w:start w:val="1"/>
      <w:numFmt w:val="decimal"/>
      <w:lvlText w:val="%4."/>
      <w:lvlJc w:val="left"/>
      <w:pPr>
        <w:ind w:left="3240" w:hanging="360"/>
      </w:pPr>
      <w:rPr>
        <w:rFonts w:cs="Times New Roman"/>
      </w:rPr>
    </w:lvl>
    <w:lvl w:ilvl="4" w:tplc="E196FA46" w:tentative="1">
      <w:start w:val="1"/>
      <w:numFmt w:val="lowerLetter"/>
      <w:lvlText w:val="%5."/>
      <w:lvlJc w:val="left"/>
      <w:pPr>
        <w:ind w:left="3960" w:hanging="360"/>
      </w:pPr>
      <w:rPr>
        <w:rFonts w:cs="Times New Roman"/>
      </w:rPr>
    </w:lvl>
    <w:lvl w:ilvl="5" w:tplc="1C66CF56" w:tentative="1">
      <w:start w:val="1"/>
      <w:numFmt w:val="lowerRoman"/>
      <w:lvlText w:val="%6."/>
      <w:lvlJc w:val="right"/>
      <w:pPr>
        <w:ind w:left="4680" w:hanging="180"/>
      </w:pPr>
      <w:rPr>
        <w:rFonts w:cs="Times New Roman"/>
      </w:rPr>
    </w:lvl>
    <w:lvl w:ilvl="6" w:tplc="8DD49842" w:tentative="1">
      <w:start w:val="1"/>
      <w:numFmt w:val="decimal"/>
      <w:lvlText w:val="%7."/>
      <w:lvlJc w:val="left"/>
      <w:pPr>
        <w:ind w:left="5400" w:hanging="360"/>
      </w:pPr>
      <w:rPr>
        <w:rFonts w:cs="Times New Roman"/>
      </w:rPr>
    </w:lvl>
    <w:lvl w:ilvl="7" w:tplc="9A5E98AA" w:tentative="1">
      <w:start w:val="1"/>
      <w:numFmt w:val="lowerLetter"/>
      <w:lvlText w:val="%8."/>
      <w:lvlJc w:val="left"/>
      <w:pPr>
        <w:ind w:left="6120" w:hanging="360"/>
      </w:pPr>
      <w:rPr>
        <w:rFonts w:cs="Times New Roman"/>
      </w:rPr>
    </w:lvl>
    <w:lvl w:ilvl="8" w:tplc="603E972A" w:tentative="1">
      <w:start w:val="1"/>
      <w:numFmt w:val="lowerRoman"/>
      <w:lvlText w:val="%9."/>
      <w:lvlJc w:val="right"/>
      <w:pPr>
        <w:ind w:left="6840" w:hanging="180"/>
      </w:pPr>
      <w:rPr>
        <w:rFonts w:cs="Times New Roman"/>
      </w:rPr>
    </w:lvl>
  </w:abstractNum>
  <w:abstractNum w:abstractNumId="15">
    <w:nsid w:val="4D58661C"/>
    <w:multiLevelType w:val="hybridMultilevel"/>
    <w:tmpl w:val="19C84CBE"/>
    <w:lvl w:ilvl="0" w:tplc="D1FE9818">
      <w:start w:val="1"/>
      <w:numFmt w:val="bullet"/>
      <w:lvlText w:val=""/>
      <w:lvlJc w:val="left"/>
      <w:pPr>
        <w:tabs>
          <w:tab w:val="num" w:pos="3346"/>
        </w:tabs>
        <w:ind w:left="360" w:hanging="360"/>
      </w:pPr>
      <w:rPr>
        <w:rFonts w:ascii="Symbol" w:hAnsi="Symbol" w:hint="default"/>
        <w:color w:val="auto"/>
      </w:rPr>
    </w:lvl>
    <w:lvl w:ilvl="1" w:tplc="04190003">
      <w:start w:val="1"/>
      <w:numFmt w:val="bullet"/>
      <w:suff w:val="space"/>
      <w:lvlText w:val="−"/>
      <w:lvlJc w:val="left"/>
      <w:rPr>
        <w:rFonts w:ascii="Times New Roman" w:hAnsi="Times New Roman" w:hint="default"/>
        <w:color w:val="auto"/>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4D5A4162"/>
    <w:multiLevelType w:val="hybridMultilevel"/>
    <w:tmpl w:val="8798406A"/>
    <w:lvl w:ilvl="0" w:tplc="04190001">
      <w:start w:val="1"/>
      <w:numFmt w:val="bullet"/>
      <w:pStyle w:val="a"/>
      <w:lvlText w:val="−"/>
      <w:lvlJc w:val="left"/>
      <w:pPr>
        <w:ind w:left="720" w:hanging="360"/>
      </w:pPr>
      <w:rPr>
        <w:b w:val="0"/>
        <w:i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E60585"/>
    <w:multiLevelType w:val="hybridMultilevel"/>
    <w:tmpl w:val="04190001"/>
    <w:styleLink w:val="a0"/>
    <w:lvl w:ilvl="0" w:tplc="D48819B8">
      <w:start w:val="1"/>
      <w:numFmt w:val="bullet"/>
      <w:lvlText w:val=""/>
      <w:lvlJc w:val="left"/>
      <w:pPr>
        <w:tabs>
          <w:tab w:val="num" w:pos="3346"/>
        </w:tabs>
        <w:ind w:left="360" w:hanging="360"/>
      </w:pPr>
      <w:rPr>
        <w:rFonts w:ascii="Symbol" w:hAnsi="Symbol" w:hint="default"/>
        <w:color w:val="auto"/>
      </w:rPr>
    </w:lvl>
    <w:lvl w:ilvl="1" w:tplc="04190003">
      <w:start w:val="1"/>
      <w:numFmt w:val="bullet"/>
      <w:lvlText w:val=""/>
      <w:lvlJc w:val="left"/>
      <w:pPr>
        <w:tabs>
          <w:tab w:val="num" w:pos="2149"/>
        </w:tabs>
        <w:ind w:left="2149" w:hanging="360"/>
      </w:pPr>
      <w:rPr>
        <w:rFonts w:ascii="Symbol" w:hAnsi="Symbol" w:hint="default"/>
        <w:color w:val="auto"/>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5FF61EEF"/>
    <w:multiLevelType w:val="hybridMultilevel"/>
    <w:tmpl w:val="35406462"/>
    <w:lvl w:ilvl="0" w:tplc="0419000B">
      <w:numFmt w:val="bullet"/>
      <w:suff w:val="space"/>
      <w:lvlText w:val="-"/>
      <w:lvlJc w:val="left"/>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FF31B0"/>
    <w:multiLevelType w:val="hybridMultilevel"/>
    <w:tmpl w:val="CDCA7172"/>
    <w:lvl w:ilvl="0" w:tplc="34A289F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F7F3652"/>
    <w:multiLevelType w:val="hybridMultilevel"/>
    <w:tmpl w:val="4C3C26F6"/>
    <w:lvl w:ilvl="0" w:tplc="4038108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0AC4B58"/>
    <w:multiLevelType w:val="hybridMultilevel"/>
    <w:tmpl w:val="9D20645E"/>
    <w:lvl w:ilvl="0" w:tplc="822C73D4">
      <w:start w:val="1"/>
      <w:numFmt w:val="bullet"/>
      <w:suff w:val="space"/>
      <w:lvlText w:val=""/>
      <w:lvlJc w:val="left"/>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2">
    <w:nsid w:val="72614DD2"/>
    <w:multiLevelType w:val="hybridMultilevel"/>
    <w:tmpl w:val="14C64938"/>
    <w:lvl w:ilvl="0" w:tplc="C7C2D320">
      <w:numFmt w:val="bullet"/>
      <w:suff w:val="space"/>
      <w:lvlText w:val="-"/>
      <w:lvlJc w:val="left"/>
      <w:rPr>
        <w:rFonts w:ascii="Times New Roman" w:eastAsia="Times New Roman" w:hAnsi="Times New Roman"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3">
    <w:nsid w:val="7C104D4F"/>
    <w:multiLevelType w:val="hybridMultilevel"/>
    <w:tmpl w:val="1EBC51A0"/>
    <w:lvl w:ilvl="0" w:tplc="4038108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10"/>
  </w:num>
  <w:num w:numId="3">
    <w:abstractNumId w:val="16"/>
  </w:num>
  <w:num w:numId="4">
    <w:abstractNumId w:val="11"/>
  </w:num>
  <w:num w:numId="5">
    <w:abstractNumId w:val="5"/>
  </w:num>
  <w:num w:numId="6">
    <w:abstractNumId w:val="7"/>
  </w:num>
  <w:num w:numId="7">
    <w:abstractNumId w:val="17"/>
  </w:num>
  <w:num w:numId="8">
    <w:abstractNumId w:val="9"/>
  </w:num>
  <w:num w:numId="9">
    <w:abstractNumId w:val="1"/>
  </w:num>
  <w:num w:numId="10">
    <w:abstractNumId w:val="4"/>
  </w:num>
  <w:num w:numId="11">
    <w:abstractNumId w:val="19"/>
  </w:num>
  <w:num w:numId="12">
    <w:abstractNumId w:val="22"/>
  </w:num>
  <w:num w:numId="13">
    <w:abstractNumId w:val="18"/>
  </w:num>
  <w:num w:numId="14">
    <w:abstractNumId w:val="21"/>
  </w:num>
  <w:num w:numId="15">
    <w:abstractNumId w:val="13"/>
  </w:num>
  <w:num w:numId="16">
    <w:abstractNumId w:val="3"/>
  </w:num>
  <w:num w:numId="17">
    <w:abstractNumId w:val="15"/>
  </w:num>
  <w:num w:numId="18">
    <w:abstractNumId w:val="6"/>
  </w:num>
  <w:num w:numId="19">
    <w:abstractNumId w:val="14"/>
  </w:num>
  <w:num w:numId="20">
    <w:abstractNumId w:val="12"/>
  </w:num>
  <w:num w:numId="21">
    <w:abstractNumId w:val="2"/>
  </w:num>
  <w:num w:numId="22">
    <w:abstractNumId w:val="0"/>
  </w:num>
  <w:num w:numId="23">
    <w:abstractNumId w:val="20"/>
  </w:num>
  <w:num w:numId="24">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F62"/>
    <w:rsid w:val="00003C33"/>
    <w:rsid w:val="000053B7"/>
    <w:rsid w:val="00006297"/>
    <w:rsid w:val="000071A0"/>
    <w:rsid w:val="0001254C"/>
    <w:rsid w:val="00016535"/>
    <w:rsid w:val="00016BF8"/>
    <w:rsid w:val="0002044D"/>
    <w:rsid w:val="000207D8"/>
    <w:rsid w:val="000236A6"/>
    <w:rsid w:val="00030F6D"/>
    <w:rsid w:val="00031689"/>
    <w:rsid w:val="00031C19"/>
    <w:rsid w:val="00031FC7"/>
    <w:rsid w:val="00033023"/>
    <w:rsid w:val="0003318F"/>
    <w:rsid w:val="000343A9"/>
    <w:rsid w:val="00034BB3"/>
    <w:rsid w:val="00035818"/>
    <w:rsid w:val="00035C6C"/>
    <w:rsid w:val="000374C9"/>
    <w:rsid w:val="00040928"/>
    <w:rsid w:val="00040ECE"/>
    <w:rsid w:val="00041085"/>
    <w:rsid w:val="00044CA4"/>
    <w:rsid w:val="00045AA6"/>
    <w:rsid w:val="0004677B"/>
    <w:rsid w:val="00046BC1"/>
    <w:rsid w:val="000470B2"/>
    <w:rsid w:val="00051564"/>
    <w:rsid w:val="00052C8B"/>
    <w:rsid w:val="000538C0"/>
    <w:rsid w:val="000546F2"/>
    <w:rsid w:val="00055A85"/>
    <w:rsid w:val="00055D1E"/>
    <w:rsid w:val="0005675A"/>
    <w:rsid w:val="00057106"/>
    <w:rsid w:val="00062B56"/>
    <w:rsid w:val="000640CB"/>
    <w:rsid w:val="00064B5F"/>
    <w:rsid w:val="00070746"/>
    <w:rsid w:val="000712E1"/>
    <w:rsid w:val="00071544"/>
    <w:rsid w:val="00071E0F"/>
    <w:rsid w:val="000748A1"/>
    <w:rsid w:val="00083B72"/>
    <w:rsid w:val="000844AA"/>
    <w:rsid w:val="000862D5"/>
    <w:rsid w:val="0009396E"/>
    <w:rsid w:val="00093D70"/>
    <w:rsid w:val="0009642E"/>
    <w:rsid w:val="000A43F9"/>
    <w:rsid w:val="000A47EF"/>
    <w:rsid w:val="000A6DA1"/>
    <w:rsid w:val="000B003E"/>
    <w:rsid w:val="000B7BDF"/>
    <w:rsid w:val="000B7C1E"/>
    <w:rsid w:val="000C0C11"/>
    <w:rsid w:val="000C1D3D"/>
    <w:rsid w:val="000C60F4"/>
    <w:rsid w:val="000C63CB"/>
    <w:rsid w:val="000D18E4"/>
    <w:rsid w:val="000D2078"/>
    <w:rsid w:val="000D4AB7"/>
    <w:rsid w:val="000E069C"/>
    <w:rsid w:val="000E192F"/>
    <w:rsid w:val="000E5D9A"/>
    <w:rsid w:val="000E65E8"/>
    <w:rsid w:val="000E67B9"/>
    <w:rsid w:val="000F21BE"/>
    <w:rsid w:val="000F4C16"/>
    <w:rsid w:val="000F65DE"/>
    <w:rsid w:val="000F6FF5"/>
    <w:rsid w:val="0010038A"/>
    <w:rsid w:val="00101164"/>
    <w:rsid w:val="00101322"/>
    <w:rsid w:val="00102B2B"/>
    <w:rsid w:val="00104031"/>
    <w:rsid w:val="00105EDA"/>
    <w:rsid w:val="001112AA"/>
    <w:rsid w:val="00116A28"/>
    <w:rsid w:val="00117DE6"/>
    <w:rsid w:val="00122809"/>
    <w:rsid w:val="00122DD7"/>
    <w:rsid w:val="00125FD3"/>
    <w:rsid w:val="00134085"/>
    <w:rsid w:val="001353BF"/>
    <w:rsid w:val="00135B6F"/>
    <w:rsid w:val="00147FFA"/>
    <w:rsid w:val="001506C7"/>
    <w:rsid w:val="001579C9"/>
    <w:rsid w:val="00160A04"/>
    <w:rsid w:val="001613D2"/>
    <w:rsid w:val="00162B03"/>
    <w:rsid w:val="00162C69"/>
    <w:rsid w:val="00163FCC"/>
    <w:rsid w:val="00164989"/>
    <w:rsid w:val="00166517"/>
    <w:rsid w:val="00167106"/>
    <w:rsid w:val="00167ECB"/>
    <w:rsid w:val="001702C2"/>
    <w:rsid w:val="00172129"/>
    <w:rsid w:val="00172D2A"/>
    <w:rsid w:val="00174E86"/>
    <w:rsid w:val="0018133C"/>
    <w:rsid w:val="00183D6B"/>
    <w:rsid w:val="00185373"/>
    <w:rsid w:val="001869DB"/>
    <w:rsid w:val="00187887"/>
    <w:rsid w:val="00192FE8"/>
    <w:rsid w:val="00194379"/>
    <w:rsid w:val="00196265"/>
    <w:rsid w:val="001A15E3"/>
    <w:rsid w:val="001A79AB"/>
    <w:rsid w:val="001B42B6"/>
    <w:rsid w:val="001B4D8D"/>
    <w:rsid w:val="001B53DA"/>
    <w:rsid w:val="001B60E2"/>
    <w:rsid w:val="001C170C"/>
    <w:rsid w:val="001C2A98"/>
    <w:rsid w:val="001C63CF"/>
    <w:rsid w:val="001D0021"/>
    <w:rsid w:val="001D1674"/>
    <w:rsid w:val="001D1DBB"/>
    <w:rsid w:val="001D30DA"/>
    <w:rsid w:val="001D362A"/>
    <w:rsid w:val="001D4FBD"/>
    <w:rsid w:val="001D701B"/>
    <w:rsid w:val="001D77B7"/>
    <w:rsid w:val="001E24B7"/>
    <w:rsid w:val="001E5BF0"/>
    <w:rsid w:val="001F101C"/>
    <w:rsid w:val="00202615"/>
    <w:rsid w:val="002104ED"/>
    <w:rsid w:val="00211FDF"/>
    <w:rsid w:val="0021458E"/>
    <w:rsid w:val="00214E1C"/>
    <w:rsid w:val="0022051C"/>
    <w:rsid w:val="00222D33"/>
    <w:rsid w:val="0022415B"/>
    <w:rsid w:val="00227C09"/>
    <w:rsid w:val="00231EFF"/>
    <w:rsid w:val="00233448"/>
    <w:rsid w:val="0023685C"/>
    <w:rsid w:val="00240576"/>
    <w:rsid w:val="0024194A"/>
    <w:rsid w:val="00241E30"/>
    <w:rsid w:val="00242798"/>
    <w:rsid w:val="00244186"/>
    <w:rsid w:val="00246E97"/>
    <w:rsid w:val="00247B21"/>
    <w:rsid w:val="0025306D"/>
    <w:rsid w:val="00253E8F"/>
    <w:rsid w:val="00254DBF"/>
    <w:rsid w:val="00255B64"/>
    <w:rsid w:val="002620FE"/>
    <w:rsid w:val="002678D7"/>
    <w:rsid w:val="00270680"/>
    <w:rsid w:val="00280094"/>
    <w:rsid w:val="002833E2"/>
    <w:rsid w:val="002844D8"/>
    <w:rsid w:val="00285E6D"/>
    <w:rsid w:val="002873FF"/>
    <w:rsid w:val="00290C24"/>
    <w:rsid w:val="00290C40"/>
    <w:rsid w:val="0029319B"/>
    <w:rsid w:val="00295D52"/>
    <w:rsid w:val="0029635A"/>
    <w:rsid w:val="002A0F86"/>
    <w:rsid w:val="002A3188"/>
    <w:rsid w:val="002A53E5"/>
    <w:rsid w:val="002A57FF"/>
    <w:rsid w:val="002B007D"/>
    <w:rsid w:val="002B03C0"/>
    <w:rsid w:val="002B067B"/>
    <w:rsid w:val="002B3C36"/>
    <w:rsid w:val="002B451D"/>
    <w:rsid w:val="002B5561"/>
    <w:rsid w:val="002B5DFC"/>
    <w:rsid w:val="002B6462"/>
    <w:rsid w:val="002C0B72"/>
    <w:rsid w:val="002C1459"/>
    <w:rsid w:val="002C3224"/>
    <w:rsid w:val="002C422F"/>
    <w:rsid w:val="002C44B2"/>
    <w:rsid w:val="002D0556"/>
    <w:rsid w:val="002D0781"/>
    <w:rsid w:val="002D5B1C"/>
    <w:rsid w:val="002D5D5D"/>
    <w:rsid w:val="002D5F62"/>
    <w:rsid w:val="002E002D"/>
    <w:rsid w:val="002E04AE"/>
    <w:rsid w:val="002E35F9"/>
    <w:rsid w:val="002E530D"/>
    <w:rsid w:val="002F08C3"/>
    <w:rsid w:val="002F11D4"/>
    <w:rsid w:val="002F1EBF"/>
    <w:rsid w:val="002F2F09"/>
    <w:rsid w:val="002F3D70"/>
    <w:rsid w:val="002F4D15"/>
    <w:rsid w:val="00300209"/>
    <w:rsid w:val="00302840"/>
    <w:rsid w:val="00310F22"/>
    <w:rsid w:val="00311D35"/>
    <w:rsid w:val="003120CF"/>
    <w:rsid w:val="00312735"/>
    <w:rsid w:val="00316449"/>
    <w:rsid w:val="00316CD0"/>
    <w:rsid w:val="00316D0A"/>
    <w:rsid w:val="00324D7F"/>
    <w:rsid w:val="00325102"/>
    <w:rsid w:val="00326319"/>
    <w:rsid w:val="00326531"/>
    <w:rsid w:val="00327EC0"/>
    <w:rsid w:val="00331BC8"/>
    <w:rsid w:val="0033362A"/>
    <w:rsid w:val="00333D5B"/>
    <w:rsid w:val="00337206"/>
    <w:rsid w:val="00340155"/>
    <w:rsid w:val="003415BA"/>
    <w:rsid w:val="00342140"/>
    <w:rsid w:val="00343E45"/>
    <w:rsid w:val="003470D7"/>
    <w:rsid w:val="003470D9"/>
    <w:rsid w:val="0034725E"/>
    <w:rsid w:val="00347C95"/>
    <w:rsid w:val="0035014C"/>
    <w:rsid w:val="003506E2"/>
    <w:rsid w:val="003541AD"/>
    <w:rsid w:val="0036090D"/>
    <w:rsid w:val="003656D8"/>
    <w:rsid w:val="00366352"/>
    <w:rsid w:val="0036686B"/>
    <w:rsid w:val="003678D4"/>
    <w:rsid w:val="00373298"/>
    <w:rsid w:val="00373BF5"/>
    <w:rsid w:val="00374159"/>
    <w:rsid w:val="00377284"/>
    <w:rsid w:val="0038038E"/>
    <w:rsid w:val="003840A4"/>
    <w:rsid w:val="00391304"/>
    <w:rsid w:val="00391332"/>
    <w:rsid w:val="00396DF2"/>
    <w:rsid w:val="00397527"/>
    <w:rsid w:val="003A3EA1"/>
    <w:rsid w:val="003A5B8D"/>
    <w:rsid w:val="003A5BBD"/>
    <w:rsid w:val="003A6975"/>
    <w:rsid w:val="003B09E7"/>
    <w:rsid w:val="003B1E1B"/>
    <w:rsid w:val="003B572D"/>
    <w:rsid w:val="003B6C9C"/>
    <w:rsid w:val="003C28FF"/>
    <w:rsid w:val="003C378F"/>
    <w:rsid w:val="003C4BD1"/>
    <w:rsid w:val="003C6419"/>
    <w:rsid w:val="003C7A10"/>
    <w:rsid w:val="003D14A7"/>
    <w:rsid w:val="003D1AE6"/>
    <w:rsid w:val="003D535B"/>
    <w:rsid w:val="003D68EE"/>
    <w:rsid w:val="003D6E1B"/>
    <w:rsid w:val="003D7540"/>
    <w:rsid w:val="003E17A4"/>
    <w:rsid w:val="003E388C"/>
    <w:rsid w:val="003E3900"/>
    <w:rsid w:val="003E495B"/>
    <w:rsid w:val="003E7C8B"/>
    <w:rsid w:val="003F42BC"/>
    <w:rsid w:val="003F4DD2"/>
    <w:rsid w:val="003F6549"/>
    <w:rsid w:val="003F6BEE"/>
    <w:rsid w:val="003F7013"/>
    <w:rsid w:val="00405D99"/>
    <w:rsid w:val="004061FF"/>
    <w:rsid w:val="00410B33"/>
    <w:rsid w:val="004158EF"/>
    <w:rsid w:val="0041693A"/>
    <w:rsid w:val="0042140E"/>
    <w:rsid w:val="00421ED6"/>
    <w:rsid w:val="0042721F"/>
    <w:rsid w:val="00430B6D"/>
    <w:rsid w:val="004321B9"/>
    <w:rsid w:val="0043291F"/>
    <w:rsid w:val="00433844"/>
    <w:rsid w:val="00434ABA"/>
    <w:rsid w:val="00435E81"/>
    <w:rsid w:val="004369E1"/>
    <w:rsid w:val="004424D1"/>
    <w:rsid w:val="00443B74"/>
    <w:rsid w:val="00443C71"/>
    <w:rsid w:val="004460C3"/>
    <w:rsid w:val="004514FC"/>
    <w:rsid w:val="00451D5C"/>
    <w:rsid w:val="00452029"/>
    <w:rsid w:val="0045252E"/>
    <w:rsid w:val="00454E0D"/>
    <w:rsid w:val="00456BA6"/>
    <w:rsid w:val="00462E34"/>
    <w:rsid w:val="004636A8"/>
    <w:rsid w:val="00464A75"/>
    <w:rsid w:val="004664AF"/>
    <w:rsid w:val="004666DB"/>
    <w:rsid w:val="00467173"/>
    <w:rsid w:val="00467CCA"/>
    <w:rsid w:val="00470EB7"/>
    <w:rsid w:val="00470EBF"/>
    <w:rsid w:val="004712DE"/>
    <w:rsid w:val="00471A47"/>
    <w:rsid w:val="00473842"/>
    <w:rsid w:val="00473B8D"/>
    <w:rsid w:val="00473D89"/>
    <w:rsid w:val="004775D0"/>
    <w:rsid w:val="00480BDD"/>
    <w:rsid w:val="0048132A"/>
    <w:rsid w:val="004818C5"/>
    <w:rsid w:val="0048553E"/>
    <w:rsid w:val="00487156"/>
    <w:rsid w:val="00487BE0"/>
    <w:rsid w:val="0049017B"/>
    <w:rsid w:val="00492986"/>
    <w:rsid w:val="00493DB2"/>
    <w:rsid w:val="0049583C"/>
    <w:rsid w:val="004A6AFA"/>
    <w:rsid w:val="004A7884"/>
    <w:rsid w:val="004A78FB"/>
    <w:rsid w:val="004B1CFB"/>
    <w:rsid w:val="004B1F62"/>
    <w:rsid w:val="004B2786"/>
    <w:rsid w:val="004B2B9E"/>
    <w:rsid w:val="004B35CA"/>
    <w:rsid w:val="004B3F3A"/>
    <w:rsid w:val="004B4C1F"/>
    <w:rsid w:val="004B5D73"/>
    <w:rsid w:val="004B7BEC"/>
    <w:rsid w:val="004C09CB"/>
    <w:rsid w:val="004C16E3"/>
    <w:rsid w:val="004C3009"/>
    <w:rsid w:val="004D2110"/>
    <w:rsid w:val="004D77FE"/>
    <w:rsid w:val="004E2467"/>
    <w:rsid w:val="004E335A"/>
    <w:rsid w:val="004E37C5"/>
    <w:rsid w:val="004E4B0F"/>
    <w:rsid w:val="004E5F7B"/>
    <w:rsid w:val="004E7533"/>
    <w:rsid w:val="004E79D6"/>
    <w:rsid w:val="004F1766"/>
    <w:rsid w:val="004F3321"/>
    <w:rsid w:val="004F35E2"/>
    <w:rsid w:val="004F58A4"/>
    <w:rsid w:val="004F5E9F"/>
    <w:rsid w:val="004F6077"/>
    <w:rsid w:val="0050273F"/>
    <w:rsid w:val="00502866"/>
    <w:rsid w:val="0050663E"/>
    <w:rsid w:val="005130F6"/>
    <w:rsid w:val="0051591F"/>
    <w:rsid w:val="005218EC"/>
    <w:rsid w:val="00522B4A"/>
    <w:rsid w:val="00525362"/>
    <w:rsid w:val="00525F06"/>
    <w:rsid w:val="0052699D"/>
    <w:rsid w:val="00526A22"/>
    <w:rsid w:val="00526B99"/>
    <w:rsid w:val="0053032B"/>
    <w:rsid w:val="00530775"/>
    <w:rsid w:val="0053175A"/>
    <w:rsid w:val="005332E6"/>
    <w:rsid w:val="00534DA2"/>
    <w:rsid w:val="00536920"/>
    <w:rsid w:val="00536F7E"/>
    <w:rsid w:val="005456F5"/>
    <w:rsid w:val="005516A3"/>
    <w:rsid w:val="00551B63"/>
    <w:rsid w:val="0055595B"/>
    <w:rsid w:val="00556413"/>
    <w:rsid w:val="00560236"/>
    <w:rsid w:val="005619FE"/>
    <w:rsid w:val="00561D47"/>
    <w:rsid w:val="0056282C"/>
    <w:rsid w:val="005634F2"/>
    <w:rsid w:val="00563FAD"/>
    <w:rsid w:val="00564CA7"/>
    <w:rsid w:val="005651F7"/>
    <w:rsid w:val="005659A9"/>
    <w:rsid w:val="005662C3"/>
    <w:rsid w:val="00571C4D"/>
    <w:rsid w:val="00572E3D"/>
    <w:rsid w:val="00573CEE"/>
    <w:rsid w:val="005746F6"/>
    <w:rsid w:val="00575967"/>
    <w:rsid w:val="00576305"/>
    <w:rsid w:val="0057776C"/>
    <w:rsid w:val="00580CD2"/>
    <w:rsid w:val="00592B98"/>
    <w:rsid w:val="0059405C"/>
    <w:rsid w:val="005949A4"/>
    <w:rsid w:val="00595C90"/>
    <w:rsid w:val="00595EA9"/>
    <w:rsid w:val="0059616D"/>
    <w:rsid w:val="0059682F"/>
    <w:rsid w:val="00597151"/>
    <w:rsid w:val="005A20D9"/>
    <w:rsid w:val="005A5CDF"/>
    <w:rsid w:val="005B1D89"/>
    <w:rsid w:val="005B3D9D"/>
    <w:rsid w:val="005B4421"/>
    <w:rsid w:val="005B4CC4"/>
    <w:rsid w:val="005B61CF"/>
    <w:rsid w:val="005B6896"/>
    <w:rsid w:val="005C0254"/>
    <w:rsid w:val="005C1066"/>
    <w:rsid w:val="005C1A82"/>
    <w:rsid w:val="005C2187"/>
    <w:rsid w:val="005C5CA4"/>
    <w:rsid w:val="005D0AEE"/>
    <w:rsid w:val="005D0D25"/>
    <w:rsid w:val="005D1906"/>
    <w:rsid w:val="005D643A"/>
    <w:rsid w:val="005E4BD8"/>
    <w:rsid w:val="005E6A2A"/>
    <w:rsid w:val="005E6F58"/>
    <w:rsid w:val="005F0749"/>
    <w:rsid w:val="005F149F"/>
    <w:rsid w:val="005F28AA"/>
    <w:rsid w:val="005F5973"/>
    <w:rsid w:val="005F5A50"/>
    <w:rsid w:val="005F6D79"/>
    <w:rsid w:val="00601335"/>
    <w:rsid w:val="00603120"/>
    <w:rsid w:val="00604331"/>
    <w:rsid w:val="006054FF"/>
    <w:rsid w:val="00607739"/>
    <w:rsid w:val="00610DA9"/>
    <w:rsid w:val="00621B3A"/>
    <w:rsid w:val="00622C0C"/>
    <w:rsid w:val="0062383D"/>
    <w:rsid w:val="006278CE"/>
    <w:rsid w:val="00627DC5"/>
    <w:rsid w:val="00634F7E"/>
    <w:rsid w:val="00635FCE"/>
    <w:rsid w:val="006409EA"/>
    <w:rsid w:val="0064440A"/>
    <w:rsid w:val="006518F1"/>
    <w:rsid w:val="00653F5D"/>
    <w:rsid w:val="00654397"/>
    <w:rsid w:val="00656E42"/>
    <w:rsid w:val="0065715E"/>
    <w:rsid w:val="0066242C"/>
    <w:rsid w:val="006653C4"/>
    <w:rsid w:val="0066552E"/>
    <w:rsid w:val="00665BC9"/>
    <w:rsid w:val="00666FAD"/>
    <w:rsid w:val="00667BD2"/>
    <w:rsid w:val="00670662"/>
    <w:rsid w:val="00670B86"/>
    <w:rsid w:val="00671CB4"/>
    <w:rsid w:val="00677719"/>
    <w:rsid w:val="00681DB9"/>
    <w:rsid w:val="006829FA"/>
    <w:rsid w:val="00690664"/>
    <w:rsid w:val="00691C1F"/>
    <w:rsid w:val="006941C9"/>
    <w:rsid w:val="006951A8"/>
    <w:rsid w:val="0069543C"/>
    <w:rsid w:val="00695BE7"/>
    <w:rsid w:val="006A4A29"/>
    <w:rsid w:val="006A6C25"/>
    <w:rsid w:val="006A7B40"/>
    <w:rsid w:val="006B37FC"/>
    <w:rsid w:val="006C0221"/>
    <w:rsid w:val="006C2097"/>
    <w:rsid w:val="006C6A3F"/>
    <w:rsid w:val="006C6F9F"/>
    <w:rsid w:val="006D4C64"/>
    <w:rsid w:val="006D6D35"/>
    <w:rsid w:val="006E32F2"/>
    <w:rsid w:val="006E4493"/>
    <w:rsid w:val="006E7FC2"/>
    <w:rsid w:val="006F15A8"/>
    <w:rsid w:val="006F5B17"/>
    <w:rsid w:val="00704DC8"/>
    <w:rsid w:val="00707069"/>
    <w:rsid w:val="00707C4D"/>
    <w:rsid w:val="007137A1"/>
    <w:rsid w:val="007161BF"/>
    <w:rsid w:val="007214BE"/>
    <w:rsid w:val="00723D46"/>
    <w:rsid w:val="00731AF5"/>
    <w:rsid w:val="00731E7C"/>
    <w:rsid w:val="00732C6D"/>
    <w:rsid w:val="007342DC"/>
    <w:rsid w:val="00734AFE"/>
    <w:rsid w:val="0073652C"/>
    <w:rsid w:val="00736C46"/>
    <w:rsid w:val="00737135"/>
    <w:rsid w:val="00737871"/>
    <w:rsid w:val="007378AF"/>
    <w:rsid w:val="00743E6E"/>
    <w:rsid w:val="00744919"/>
    <w:rsid w:val="0074690E"/>
    <w:rsid w:val="00747811"/>
    <w:rsid w:val="00747BE9"/>
    <w:rsid w:val="00750DDF"/>
    <w:rsid w:val="007542B4"/>
    <w:rsid w:val="00760DB3"/>
    <w:rsid w:val="00765423"/>
    <w:rsid w:val="007667A0"/>
    <w:rsid w:val="007667F0"/>
    <w:rsid w:val="0077150E"/>
    <w:rsid w:val="007743E7"/>
    <w:rsid w:val="007761C1"/>
    <w:rsid w:val="00777228"/>
    <w:rsid w:val="00780E04"/>
    <w:rsid w:val="00781002"/>
    <w:rsid w:val="007843BC"/>
    <w:rsid w:val="007856DC"/>
    <w:rsid w:val="007874B3"/>
    <w:rsid w:val="007934EB"/>
    <w:rsid w:val="00794101"/>
    <w:rsid w:val="00794608"/>
    <w:rsid w:val="007A1BAE"/>
    <w:rsid w:val="007A3583"/>
    <w:rsid w:val="007A653E"/>
    <w:rsid w:val="007A6F29"/>
    <w:rsid w:val="007B4471"/>
    <w:rsid w:val="007B6F34"/>
    <w:rsid w:val="007B7036"/>
    <w:rsid w:val="007B70E9"/>
    <w:rsid w:val="007B7B69"/>
    <w:rsid w:val="007C087D"/>
    <w:rsid w:val="007C0999"/>
    <w:rsid w:val="007C191E"/>
    <w:rsid w:val="007C53AE"/>
    <w:rsid w:val="007D0410"/>
    <w:rsid w:val="007D0E0B"/>
    <w:rsid w:val="007D133D"/>
    <w:rsid w:val="007D4A2F"/>
    <w:rsid w:val="007D6934"/>
    <w:rsid w:val="007E2301"/>
    <w:rsid w:val="007E2DA7"/>
    <w:rsid w:val="007E32E3"/>
    <w:rsid w:val="007E5205"/>
    <w:rsid w:val="007F1265"/>
    <w:rsid w:val="007F49F0"/>
    <w:rsid w:val="0080260F"/>
    <w:rsid w:val="008029F2"/>
    <w:rsid w:val="00803FE5"/>
    <w:rsid w:val="0080502C"/>
    <w:rsid w:val="008114C7"/>
    <w:rsid w:val="008125F9"/>
    <w:rsid w:val="008141F2"/>
    <w:rsid w:val="00821B31"/>
    <w:rsid w:val="008240AB"/>
    <w:rsid w:val="00824BAF"/>
    <w:rsid w:val="00825630"/>
    <w:rsid w:val="00827110"/>
    <w:rsid w:val="00831CF4"/>
    <w:rsid w:val="00841564"/>
    <w:rsid w:val="00850AF3"/>
    <w:rsid w:val="00850BAC"/>
    <w:rsid w:val="008533CB"/>
    <w:rsid w:val="00853770"/>
    <w:rsid w:val="008543E7"/>
    <w:rsid w:val="00855979"/>
    <w:rsid w:val="0086414E"/>
    <w:rsid w:val="008653BA"/>
    <w:rsid w:val="00866938"/>
    <w:rsid w:val="00866BBD"/>
    <w:rsid w:val="00866DB5"/>
    <w:rsid w:val="008679D7"/>
    <w:rsid w:val="00871F78"/>
    <w:rsid w:val="00875905"/>
    <w:rsid w:val="00876271"/>
    <w:rsid w:val="008807A9"/>
    <w:rsid w:val="00880F8D"/>
    <w:rsid w:val="00881DBC"/>
    <w:rsid w:val="00884DEE"/>
    <w:rsid w:val="0088535B"/>
    <w:rsid w:val="0088540B"/>
    <w:rsid w:val="00891324"/>
    <w:rsid w:val="00893C96"/>
    <w:rsid w:val="0089501C"/>
    <w:rsid w:val="008A280F"/>
    <w:rsid w:val="008A3991"/>
    <w:rsid w:val="008A45F4"/>
    <w:rsid w:val="008A670D"/>
    <w:rsid w:val="008B055D"/>
    <w:rsid w:val="008B1C22"/>
    <w:rsid w:val="008B31D8"/>
    <w:rsid w:val="008B5A77"/>
    <w:rsid w:val="008C51BD"/>
    <w:rsid w:val="008C7145"/>
    <w:rsid w:val="008D2C35"/>
    <w:rsid w:val="008D3F82"/>
    <w:rsid w:val="008D4C68"/>
    <w:rsid w:val="008E1E78"/>
    <w:rsid w:val="008E23E2"/>
    <w:rsid w:val="008E2A73"/>
    <w:rsid w:val="008E4C03"/>
    <w:rsid w:val="008E6CA1"/>
    <w:rsid w:val="008E730B"/>
    <w:rsid w:val="008E767E"/>
    <w:rsid w:val="008E775F"/>
    <w:rsid w:val="008F25D3"/>
    <w:rsid w:val="008F3AA1"/>
    <w:rsid w:val="009068AE"/>
    <w:rsid w:val="00913580"/>
    <w:rsid w:val="00915E9F"/>
    <w:rsid w:val="00922331"/>
    <w:rsid w:val="00922DF7"/>
    <w:rsid w:val="00925635"/>
    <w:rsid w:val="00927C33"/>
    <w:rsid w:val="009311C8"/>
    <w:rsid w:val="00937A73"/>
    <w:rsid w:val="00937AEF"/>
    <w:rsid w:val="0094373B"/>
    <w:rsid w:val="009455B3"/>
    <w:rsid w:val="00945FF1"/>
    <w:rsid w:val="009513E1"/>
    <w:rsid w:val="00952583"/>
    <w:rsid w:val="00952B91"/>
    <w:rsid w:val="00952EEE"/>
    <w:rsid w:val="0095309D"/>
    <w:rsid w:val="009541DA"/>
    <w:rsid w:val="0095695A"/>
    <w:rsid w:val="009607AC"/>
    <w:rsid w:val="009609B5"/>
    <w:rsid w:val="00960E79"/>
    <w:rsid w:val="009639B0"/>
    <w:rsid w:val="009654C0"/>
    <w:rsid w:val="009660B7"/>
    <w:rsid w:val="0097003D"/>
    <w:rsid w:val="00970572"/>
    <w:rsid w:val="00970775"/>
    <w:rsid w:val="00972B89"/>
    <w:rsid w:val="00973A3F"/>
    <w:rsid w:val="009743C2"/>
    <w:rsid w:val="00976075"/>
    <w:rsid w:val="0097734B"/>
    <w:rsid w:val="00977849"/>
    <w:rsid w:val="00977FA2"/>
    <w:rsid w:val="00980B55"/>
    <w:rsid w:val="00990D09"/>
    <w:rsid w:val="009921E9"/>
    <w:rsid w:val="009A0F1E"/>
    <w:rsid w:val="009A1F7E"/>
    <w:rsid w:val="009A30E5"/>
    <w:rsid w:val="009A6214"/>
    <w:rsid w:val="009B21F0"/>
    <w:rsid w:val="009C003E"/>
    <w:rsid w:val="009C1723"/>
    <w:rsid w:val="009C1E0A"/>
    <w:rsid w:val="009C3016"/>
    <w:rsid w:val="009C370E"/>
    <w:rsid w:val="009C7109"/>
    <w:rsid w:val="009D507C"/>
    <w:rsid w:val="009D5357"/>
    <w:rsid w:val="009D7F28"/>
    <w:rsid w:val="009E0856"/>
    <w:rsid w:val="009F0830"/>
    <w:rsid w:val="009F1A2A"/>
    <w:rsid w:val="009F7CDB"/>
    <w:rsid w:val="00A0021D"/>
    <w:rsid w:val="00A044C9"/>
    <w:rsid w:val="00A10DA8"/>
    <w:rsid w:val="00A1150C"/>
    <w:rsid w:val="00A12257"/>
    <w:rsid w:val="00A13F2F"/>
    <w:rsid w:val="00A143E9"/>
    <w:rsid w:val="00A156B4"/>
    <w:rsid w:val="00A15803"/>
    <w:rsid w:val="00A20E35"/>
    <w:rsid w:val="00A2509F"/>
    <w:rsid w:val="00A27E8A"/>
    <w:rsid w:val="00A306E8"/>
    <w:rsid w:val="00A32480"/>
    <w:rsid w:val="00A33A85"/>
    <w:rsid w:val="00A36CFD"/>
    <w:rsid w:val="00A449AE"/>
    <w:rsid w:val="00A456C0"/>
    <w:rsid w:val="00A45E8F"/>
    <w:rsid w:val="00A50430"/>
    <w:rsid w:val="00A50691"/>
    <w:rsid w:val="00A513B5"/>
    <w:rsid w:val="00A52173"/>
    <w:rsid w:val="00A52F3C"/>
    <w:rsid w:val="00A530FC"/>
    <w:rsid w:val="00A55C3A"/>
    <w:rsid w:val="00A55E20"/>
    <w:rsid w:val="00A602E3"/>
    <w:rsid w:val="00A71926"/>
    <w:rsid w:val="00A74C38"/>
    <w:rsid w:val="00A7715F"/>
    <w:rsid w:val="00A803EB"/>
    <w:rsid w:val="00A8235D"/>
    <w:rsid w:val="00A87C34"/>
    <w:rsid w:val="00A906B7"/>
    <w:rsid w:val="00A92AFA"/>
    <w:rsid w:val="00A92D53"/>
    <w:rsid w:val="00A93DB2"/>
    <w:rsid w:val="00A94507"/>
    <w:rsid w:val="00A94628"/>
    <w:rsid w:val="00A95AA7"/>
    <w:rsid w:val="00AA23B9"/>
    <w:rsid w:val="00AA26D8"/>
    <w:rsid w:val="00AA2B6D"/>
    <w:rsid w:val="00AA2B79"/>
    <w:rsid w:val="00AA3181"/>
    <w:rsid w:val="00AA5459"/>
    <w:rsid w:val="00AA62A4"/>
    <w:rsid w:val="00AB22A0"/>
    <w:rsid w:val="00AB2D4E"/>
    <w:rsid w:val="00AB30AE"/>
    <w:rsid w:val="00AB646E"/>
    <w:rsid w:val="00AB763E"/>
    <w:rsid w:val="00AC1BE6"/>
    <w:rsid w:val="00AC2D44"/>
    <w:rsid w:val="00AC36E1"/>
    <w:rsid w:val="00AC530B"/>
    <w:rsid w:val="00AC562A"/>
    <w:rsid w:val="00AC5740"/>
    <w:rsid w:val="00AC680D"/>
    <w:rsid w:val="00AD4BDC"/>
    <w:rsid w:val="00AD4C8B"/>
    <w:rsid w:val="00AD6DED"/>
    <w:rsid w:val="00AE3BD3"/>
    <w:rsid w:val="00AE5C92"/>
    <w:rsid w:val="00AE5E0C"/>
    <w:rsid w:val="00AF08E7"/>
    <w:rsid w:val="00AF289E"/>
    <w:rsid w:val="00AF4151"/>
    <w:rsid w:val="00AF66CD"/>
    <w:rsid w:val="00B0489C"/>
    <w:rsid w:val="00B06BF7"/>
    <w:rsid w:val="00B12448"/>
    <w:rsid w:val="00B156BA"/>
    <w:rsid w:val="00B218CD"/>
    <w:rsid w:val="00B244CA"/>
    <w:rsid w:val="00B2564F"/>
    <w:rsid w:val="00B2577B"/>
    <w:rsid w:val="00B25E5A"/>
    <w:rsid w:val="00B2631F"/>
    <w:rsid w:val="00B26BD7"/>
    <w:rsid w:val="00B31C7E"/>
    <w:rsid w:val="00B32134"/>
    <w:rsid w:val="00B34B67"/>
    <w:rsid w:val="00B373A1"/>
    <w:rsid w:val="00B40339"/>
    <w:rsid w:val="00B40607"/>
    <w:rsid w:val="00B40DE5"/>
    <w:rsid w:val="00B435C7"/>
    <w:rsid w:val="00B44AD7"/>
    <w:rsid w:val="00B4543A"/>
    <w:rsid w:val="00B46203"/>
    <w:rsid w:val="00B463A2"/>
    <w:rsid w:val="00B5050D"/>
    <w:rsid w:val="00B50680"/>
    <w:rsid w:val="00B50776"/>
    <w:rsid w:val="00B52777"/>
    <w:rsid w:val="00B57474"/>
    <w:rsid w:val="00B575F3"/>
    <w:rsid w:val="00B57FD4"/>
    <w:rsid w:val="00B6584B"/>
    <w:rsid w:val="00B65E37"/>
    <w:rsid w:val="00B67257"/>
    <w:rsid w:val="00B701DA"/>
    <w:rsid w:val="00B75015"/>
    <w:rsid w:val="00B75FB8"/>
    <w:rsid w:val="00B7666E"/>
    <w:rsid w:val="00B76B1C"/>
    <w:rsid w:val="00B80204"/>
    <w:rsid w:val="00B8025A"/>
    <w:rsid w:val="00B824A3"/>
    <w:rsid w:val="00B82A76"/>
    <w:rsid w:val="00B86389"/>
    <w:rsid w:val="00B864FE"/>
    <w:rsid w:val="00B94426"/>
    <w:rsid w:val="00B94B47"/>
    <w:rsid w:val="00BA3BC3"/>
    <w:rsid w:val="00BA3CF2"/>
    <w:rsid w:val="00BA4750"/>
    <w:rsid w:val="00BA755B"/>
    <w:rsid w:val="00BB20B5"/>
    <w:rsid w:val="00BB2533"/>
    <w:rsid w:val="00BB34C1"/>
    <w:rsid w:val="00BB447F"/>
    <w:rsid w:val="00BC2F1D"/>
    <w:rsid w:val="00BC4D79"/>
    <w:rsid w:val="00BC6EDB"/>
    <w:rsid w:val="00BC74B1"/>
    <w:rsid w:val="00BD3BF8"/>
    <w:rsid w:val="00BD6C00"/>
    <w:rsid w:val="00BD7F2E"/>
    <w:rsid w:val="00BE0E7A"/>
    <w:rsid w:val="00BE0FE9"/>
    <w:rsid w:val="00BE335E"/>
    <w:rsid w:val="00BE3A62"/>
    <w:rsid w:val="00BE4621"/>
    <w:rsid w:val="00BE53E0"/>
    <w:rsid w:val="00BE609B"/>
    <w:rsid w:val="00BF1781"/>
    <w:rsid w:val="00BF6C81"/>
    <w:rsid w:val="00C0026A"/>
    <w:rsid w:val="00C01383"/>
    <w:rsid w:val="00C0437C"/>
    <w:rsid w:val="00C04862"/>
    <w:rsid w:val="00C11A56"/>
    <w:rsid w:val="00C14760"/>
    <w:rsid w:val="00C14D5F"/>
    <w:rsid w:val="00C17ECB"/>
    <w:rsid w:val="00C266D0"/>
    <w:rsid w:val="00C273D0"/>
    <w:rsid w:val="00C3070E"/>
    <w:rsid w:val="00C34973"/>
    <w:rsid w:val="00C3520B"/>
    <w:rsid w:val="00C376D5"/>
    <w:rsid w:val="00C41192"/>
    <w:rsid w:val="00C430CF"/>
    <w:rsid w:val="00C44E78"/>
    <w:rsid w:val="00C47CD5"/>
    <w:rsid w:val="00C54400"/>
    <w:rsid w:val="00C54A7D"/>
    <w:rsid w:val="00C5529A"/>
    <w:rsid w:val="00C57278"/>
    <w:rsid w:val="00C57866"/>
    <w:rsid w:val="00C67458"/>
    <w:rsid w:val="00C72C2E"/>
    <w:rsid w:val="00C75336"/>
    <w:rsid w:val="00C766D2"/>
    <w:rsid w:val="00C836FE"/>
    <w:rsid w:val="00C8543B"/>
    <w:rsid w:val="00C86999"/>
    <w:rsid w:val="00C86FE9"/>
    <w:rsid w:val="00C907F4"/>
    <w:rsid w:val="00C917C3"/>
    <w:rsid w:val="00C9272C"/>
    <w:rsid w:val="00C92FD0"/>
    <w:rsid w:val="00C941B3"/>
    <w:rsid w:val="00C949FB"/>
    <w:rsid w:val="00C95566"/>
    <w:rsid w:val="00C95F13"/>
    <w:rsid w:val="00CA125E"/>
    <w:rsid w:val="00CA15B7"/>
    <w:rsid w:val="00CA178C"/>
    <w:rsid w:val="00CA2912"/>
    <w:rsid w:val="00CA3A5D"/>
    <w:rsid w:val="00CA4422"/>
    <w:rsid w:val="00CA4C80"/>
    <w:rsid w:val="00CA5DF8"/>
    <w:rsid w:val="00CA701B"/>
    <w:rsid w:val="00CB0E0B"/>
    <w:rsid w:val="00CB1189"/>
    <w:rsid w:val="00CB7BBA"/>
    <w:rsid w:val="00CC1D82"/>
    <w:rsid w:val="00CC665B"/>
    <w:rsid w:val="00CC71E8"/>
    <w:rsid w:val="00CC7D3E"/>
    <w:rsid w:val="00CD663B"/>
    <w:rsid w:val="00CD7598"/>
    <w:rsid w:val="00CE008F"/>
    <w:rsid w:val="00CE136C"/>
    <w:rsid w:val="00CE1D48"/>
    <w:rsid w:val="00CE1ECA"/>
    <w:rsid w:val="00CE2287"/>
    <w:rsid w:val="00CE2424"/>
    <w:rsid w:val="00CF13F5"/>
    <w:rsid w:val="00CF1551"/>
    <w:rsid w:val="00CF312D"/>
    <w:rsid w:val="00CF3C06"/>
    <w:rsid w:val="00CF4FC7"/>
    <w:rsid w:val="00CF716F"/>
    <w:rsid w:val="00CF7C3B"/>
    <w:rsid w:val="00CF7E38"/>
    <w:rsid w:val="00D01656"/>
    <w:rsid w:val="00D02AAE"/>
    <w:rsid w:val="00D07984"/>
    <w:rsid w:val="00D118A8"/>
    <w:rsid w:val="00D161D4"/>
    <w:rsid w:val="00D22EB1"/>
    <w:rsid w:val="00D26A55"/>
    <w:rsid w:val="00D26DA3"/>
    <w:rsid w:val="00D369E0"/>
    <w:rsid w:val="00D41A61"/>
    <w:rsid w:val="00D456F4"/>
    <w:rsid w:val="00D52C9D"/>
    <w:rsid w:val="00D53176"/>
    <w:rsid w:val="00D56A67"/>
    <w:rsid w:val="00D575CE"/>
    <w:rsid w:val="00D62047"/>
    <w:rsid w:val="00D650E2"/>
    <w:rsid w:val="00D670FC"/>
    <w:rsid w:val="00D70813"/>
    <w:rsid w:val="00D737FF"/>
    <w:rsid w:val="00D7402C"/>
    <w:rsid w:val="00D75C55"/>
    <w:rsid w:val="00D85778"/>
    <w:rsid w:val="00D85DB6"/>
    <w:rsid w:val="00D91438"/>
    <w:rsid w:val="00D922B6"/>
    <w:rsid w:val="00D95253"/>
    <w:rsid w:val="00D9776D"/>
    <w:rsid w:val="00DA0895"/>
    <w:rsid w:val="00DA3160"/>
    <w:rsid w:val="00DA4BEB"/>
    <w:rsid w:val="00DA4D89"/>
    <w:rsid w:val="00DA5123"/>
    <w:rsid w:val="00DA5FAE"/>
    <w:rsid w:val="00DA7178"/>
    <w:rsid w:val="00DB02D4"/>
    <w:rsid w:val="00DB289F"/>
    <w:rsid w:val="00DB511B"/>
    <w:rsid w:val="00DB700D"/>
    <w:rsid w:val="00DB7216"/>
    <w:rsid w:val="00DC0140"/>
    <w:rsid w:val="00DC0D68"/>
    <w:rsid w:val="00DC7530"/>
    <w:rsid w:val="00DC7A4A"/>
    <w:rsid w:val="00DD4DF3"/>
    <w:rsid w:val="00DD79D6"/>
    <w:rsid w:val="00DD7F7C"/>
    <w:rsid w:val="00DE11D3"/>
    <w:rsid w:val="00DE4327"/>
    <w:rsid w:val="00DE4EB1"/>
    <w:rsid w:val="00DE645A"/>
    <w:rsid w:val="00DF1FD0"/>
    <w:rsid w:val="00DF299F"/>
    <w:rsid w:val="00DF57D5"/>
    <w:rsid w:val="00E00653"/>
    <w:rsid w:val="00E012AA"/>
    <w:rsid w:val="00E01AB6"/>
    <w:rsid w:val="00E04802"/>
    <w:rsid w:val="00E07F8F"/>
    <w:rsid w:val="00E10996"/>
    <w:rsid w:val="00E11D4A"/>
    <w:rsid w:val="00E11FBF"/>
    <w:rsid w:val="00E12990"/>
    <w:rsid w:val="00E13CD0"/>
    <w:rsid w:val="00E13FBD"/>
    <w:rsid w:val="00E16D19"/>
    <w:rsid w:val="00E17026"/>
    <w:rsid w:val="00E20582"/>
    <w:rsid w:val="00E21B88"/>
    <w:rsid w:val="00E27831"/>
    <w:rsid w:val="00E31627"/>
    <w:rsid w:val="00E43C1A"/>
    <w:rsid w:val="00E44DCC"/>
    <w:rsid w:val="00E533DA"/>
    <w:rsid w:val="00E60AD4"/>
    <w:rsid w:val="00E613B8"/>
    <w:rsid w:val="00E66A95"/>
    <w:rsid w:val="00E678FC"/>
    <w:rsid w:val="00E67FC6"/>
    <w:rsid w:val="00E72889"/>
    <w:rsid w:val="00E7301C"/>
    <w:rsid w:val="00E752C6"/>
    <w:rsid w:val="00E779AC"/>
    <w:rsid w:val="00E82C75"/>
    <w:rsid w:val="00E85755"/>
    <w:rsid w:val="00E86219"/>
    <w:rsid w:val="00E8687B"/>
    <w:rsid w:val="00E8715C"/>
    <w:rsid w:val="00E91611"/>
    <w:rsid w:val="00E95F52"/>
    <w:rsid w:val="00EA042E"/>
    <w:rsid w:val="00EA6808"/>
    <w:rsid w:val="00EA68A4"/>
    <w:rsid w:val="00EB1480"/>
    <w:rsid w:val="00EB25B1"/>
    <w:rsid w:val="00EB420A"/>
    <w:rsid w:val="00EB4799"/>
    <w:rsid w:val="00EB5455"/>
    <w:rsid w:val="00EB76FD"/>
    <w:rsid w:val="00EC159C"/>
    <w:rsid w:val="00ED16C3"/>
    <w:rsid w:val="00ED1BD9"/>
    <w:rsid w:val="00ED1E33"/>
    <w:rsid w:val="00ED4B73"/>
    <w:rsid w:val="00ED52B8"/>
    <w:rsid w:val="00EE0580"/>
    <w:rsid w:val="00EE21F8"/>
    <w:rsid w:val="00EF230E"/>
    <w:rsid w:val="00EF4540"/>
    <w:rsid w:val="00EF4680"/>
    <w:rsid w:val="00EF49A9"/>
    <w:rsid w:val="00EF5929"/>
    <w:rsid w:val="00F0390C"/>
    <w:rsid w:val="00F15947"/>
    <w:rsid w:val="00F15C36"/>
    <w:rsid w:val="00F16195"/>
    <w:rsid w:val="00F16DC8"/>
    <w:rsid w:val="00F17AA9"/>
    <w:rsid w:val="00F17AD7"/>
    <w:rsid w:val="00F263E5"/>
    <w:rsid w:val="00F323CF"/>
    <w:rsid w:val="00F352E8"/>
    <w:rsid w:val="00F36D22"/>
    <w:rsid w:val="00F37570"/>
    <w:rsid w:val="00F43EA7"/>
    <w:rsid w:val="00F455D8"/>
    <w:rsid w:val="00F45673"/>
    <w:rsid w:val="00F46513"/>
    <w:rsid w:val="00F51DB6"/>
    <w:rsid w:val="00F5201A"/>
    <w:rsid w:val="00F522C4"/>
    <w:rsid w:val="00F52B9A"/>
    <w:rsid w:val="00F53EC2"/>
    <w:rsid w:val="00F56484"/>
    <w:rsid w:val="00F5785F"/>
    <w:rsid w:val="00F57B99"/>
    <w:rsid w:val="00F60CEA"/>
    <w:rsid w:val="00F60E01"/>
    <w:rsid w:val="00F634D8"/>
    <w:rsid w:val="00F74FEB"/>
    <w:rsid w:val="00F75DF7"/>
    <w:rsid w:val="00F765B8"/>
    <w:rsid w:val="00F77304"/>
    <w:rsid w:val="00F812C4"/>
    <w:rsid w:val="00F848BE"/>
    <w:rsid w:val="00F92239"/>
    <w:rsid w:val="00F92F86"/>
    <w:rsid w:val="00F95CC3"/>
    <w:rsid w:val="00FA2363"/>
    <w:rsid w:val="00FA57D7"/>
    <w:rsid w:val="00FA6F06"/>
    <w:rsid w:val="00FB3A17"/>
    <w:rsid w:val="00FB4E6B"/>
    <w:rsid w:val="00FC27DE"/>
    <w:rsid w:val="00FC45A5"/>
    <w:rsid w:val="00FC72D1"/>
    <w:rsid w:val="00FC76ED"/>
    <w:rsid w:val="00FD0577"/>
    <w:rsid w:val="00FD4365"/>
    <w:rsid w:val="00FE271F"/>
    <w:rsid w:val="00FE4EA1"/>
    <w:rsid w:val="00FE7DCA"/>
    <w:rsid w:val="00FF3CF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1">
    <w:name w:val="Normal"/>
    <w:qFormat/>
    <w:rsid w:val="004B1F62"/>
    <w:pPr>
      <w:spacing w:after="200" w:line="276" w:lineRule="auto"/>
    </w:pPr>
    <w:rPr>
      <w:lang w:eastAsia="en-US"/>
    </w:rPr>
  </w:style>
  <w:style w:type="paragraph" w:styleId="11">
    <w:name w:val="heading 1"/>
    <w:basedOn w:val="a1"/>
    <w:next w:val="a1"/>
    <w:link w:val="12"/>
    <w:uiPriority w:val="99"/>
    <w:qFormat/>
    <w:rsid w:val="00670662"/>
    <w:pPr>
      <w:keepNext/>
      <w:keepLines/>
      <w:spacing w:before="480" w:after="0"/>
      <w:outlineLvl w:val="0"/>
    </w:pPr>
    <w:rPr>
      <w:rFonts w:ascii="Cambria" w:eastAsia="Times New Roman" w:hAnsi="Cambria"/>
      <w:b/>
      <w:bCs/>
      <w:color w:val="365F91"/>
      <w:sz w:val="28"/>
      <w:szCs w:val="28"/>
    </w:rPr>
  </w:style>
  <w:style w:type="paragraph" w:styleId="2">
    <w:name w:val="heading 2"/>
    <w:basedOn w:val="a1"/>
    <w:next w:val="a1"/>
    <w:link w:val="20"/>
    <w:uiPriority w:val="99"/>
    <w:qFormat/>
    <w:rsid w:val="00670662"/>
    <w:pPr>
      <w:keepNext/>
      <w:keepLines/>
      <w:tabs>
        <w:tab w:val="num" w:pos="2149"/>
      </w:tabs>
      <w:spacing w:before="200" w:after="0"/>
      <w:ind w:left="2149" w:hanging="360"/>
      <w:outlineLvl w:val="1"/>
    </w:pPr>
    <w:rPr>
      <w:rFonts w:ascii="Cambria" w:eastAsia="Times New Roman" w:hAnsi="Cambria"/>
      <w:b/>
      <w:bCs/>
      <w:color w:val="4F81BD"/>
      <w:sz w:val="26"/>
      <w:szCs w:val="26"/>
    </w:rPr>
  </w:style>
  <w:style w:type="paragraph" w:styleId="3">
    <w:name w:val="heading 3"/>
    <w:basedOn w:val="a1"/>
    <w:next w:val="a1"/>
    <w:link w:val="30"/>
    <w:uiPriority w:val="99"/>
    <w:qFormat/>
    <w:rsid w:val="00670662"/>
    <w:pPr>
      <w:keepNext/>
      <w:keepLines/>
      <w:tabs>
        <w:tab w:val="num" w:pos="2869"/>
      </w:tabs>
      <w:spacing w:before="200" w:after="0"/>
      <w:ind w:left="2869" w:hanging="360"/>
      <w:outlineLvl w:val="2"/>
    </w:pPr>
    <w:rPr>
      <w:rFonts w:ascii="Cambria" w:eastAsia="Times New Roman" w:hAnsi="Cambria"/>
      <w:b/>
      <w:bCs/>
      <w:color w:val="4F81BD"/>
    </w:rPr>
  </w:style>
  <w:style w:type="paragraph" w:styleId="4">
    <w:name w:val="heading 4"/>
    <w:basedOn w:val="a1"/>
    <w:next w:val="a1"/>
    <w:link w:val="40"/>
    <w:uiPriority w:val="99"/>
    <w:qFormat/>
    <w:rsid w:val="00670662"/>
    <w:pPr>
      <w:keepNext/>
      <w:tabs>
        <w:tab w:val="num" w:pos="3589"/>
      </w:tabs>
      <w:spacing w:before="240" w:after="60"/>
      <w:ind w:left="3589" w:hanging="360"/>
      <w:outlineLvl w:val="3"/>
    </w:pPr>
    <w:rPr>
      <w:rFonts w:eastAsia="Times New Roman"/>
      <w:b/>
      <w:bCs/>
      <w:sz w:val="28"/>
      <w:szCs w:val="28"/>
    </w:rPr>
  </w:style>
  <w:style w:type="paragraph" w:styleId="5">
    <w:name w:val="heading 5"/>
    <w:basedOn w:val="a1"/>
    <w:next w:val="a1"/>
    <w:link w:val="50"/>
    <w:uiPriority w:val="99"/>
    <w:qFormat/>
    <w:rsid w:val="00670662"/>
    <w:pPr>
      <w:tabs>
        <w:tab w:val="num" w:pos="4309"/>
      </w:tabs>
      <w:spacing w:before="240" w:after="60"/>
      <w:ind w:left="4309" w:hanging="360"/>
      <w:outlineLvl w:val="4"/>
    </w:pPr>
    <w:rPr>
      <w:rFonts w:eastAsia="Times New Roman"/>
      <w:b/>
      <w:bCs/>
      <w:i/>
      <w:iCs/>
      <w:sz w:val="26"/>
      <w:szCs w:val="26"/>
    </w:rPr>
  </w:style>
  <w:style w:type="paragraph" w:styleId="6">
    <w:name w:val="heading 6"/>
    <w:basedOn w:val="a1"/>
    <w:next w:val="a1"/>
    <w:link w:val="60"/>
    <w:uiPriority w:val="99"/>
    <w:qFormat/>
    <w:rsid w:val="00670662"/>
    <w:pPr>
      <w:tabs>
        <w:tab w:val="num" w:pos="5029"/>
      </w:tabs>
      <w:spacing w:before="240" w:after="60"/>
      <w:ind w:left="5029" w:hanging="360"/>
      <w:outlineLvl w:val="5"/>
    </w:pPr>
    <w:rPr>
      <w:rFonts w:eastAsia="Times New Roman"/>
      <w:b/>
      <w:bCs/>
    </w:rPr>
  </w:style>
  <w:style w:type="paragraph" w:styleId="7">
    <w:name w:val="heading 7"/>
    <w:basedOn w:val="a1"/>
    <w:next w:val="a1"/>
    <w:link w:val="70"/>
    <w:uiPriority w:val="99"/>
    <w:qFormat/>
    <w:rsid w:val="00670662"/>
    <w:pPr>
      <w:tabs>
        <w:tab w:val="num" w:pos="5749"/>
      </w:tabs>
      <w:spacing w:before="240" w:after="60"/>
      <w:ind w:left="5749" w:hanging="360"/>
      <w:outlineLvl w:val="6"/>
    </w:pPr>
    <w:rPr>
      <w:rFonts w:eastAsia="Times New Roman"/>
      <w:sz w:val="24"/>
      <w:szCs w:val="24"/>
    </w:rPr>
  </w:style>
  <w:style w:type="paragraph" w:styleId="8">
    <w:name w:val="heading 8"/>
    <w:basedOn w:val="a1"/>
    <w:next w:val="a1"/>
    <w:link w:val="80"/>
    <w:uiPriority w:val="99"/>
    <w:qFormat/>
    <w:rsid w:val="00670662"/>
    <w:pPr>
      <w:tabs>
        <w:tab w:val="num" w:pos="6469"/>
      </w:tabs>
      <w:spacing w:before="240" w:after="60"/>
      <w:ind w:left="6469" w:hanging="360"/>
      <w:outlineLvl w:val="7"/>
    </w:pPr>
    <w:rPr>
      <w:rFonts w:eastAsia="Times New Roman"/>
      <w:i/>
      <w:iCs/>
      <w:sz w:val="24"/>
      <w:szCs w:val="24"/>
    </w:rPr>
  </w:style>
  <w:style w:type="paragraph" w:styleId="9">
    <w:name w:val="heading 9"/>
    <w:basedOn w:val="a1"/>
    <w:next w:val="a1"/>
    <w:link w:val="90"/>
    <w:uiPriority w:val="99"/>
    <w:qFormat/>
    <w:rsid w:val="00670662"/>
    <w:pPr>
      <w:tabs>
        <w:tab w:val="num" w:pos="7189"/>
      </w:tabs>
      <w:spacing w:before="240" w:after="60"/>
      <w:ind w:left="7189" w:hanging="360"/>
      <w:outlineLvl w:val="8"/>
    </w:pPr>
    <w:rPr>
      <w:rFonts w:ascii="Cambria" w:eastAsia="Times New Roman" w:hAnsi="Cambri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9"/>
    <w:locked/>
    <w:rsid w:val="00670662"/>
    <w:rPr>
      <w:rFonts w:ascii="Cambria" w:hAnsi="Cambria" w:cs="Times New Roman"/>
      <w:b/>
      <w:bCs/>
      <w:color w:val="365F91"/>
      <w:sz w:val="28"/>
      <w:szCs w:val="28"/>
    </w:rPr>
  </w:style>
  <w:style w:type="character" w:customStyle="1" w:styleId="20">
    <w:name w:val="Заголовок 2 Знак"/>
    <w:basedOn w:val="a2"/>
    <w:link w:val="2"/>
    <w:uiPriority w:val="99"/>
    <w:locked/>
    <w:rsid w:val="00670662"/>
    <w:rPr>
      <w:rFonts w:ascii="Cambria" w:hAnsi="Cambria" w:cs="Times New Roman"/>
      <w:b/>
      <w:bCs/>
      <w:color w:val="4F81BD"/>
      <w:sz w:val="26"/>
      <w:szCs w:val="26"/>
    </w:rPr>
  </w:style>
  <w:style w:type="character" w:customStyle="1" w:styleId="30">
    <w:name w:val="Заголовок 3 Знак"/>
    <w:basedOn w:val="a2"/>
    <w:link w:val="3"/>
    <w:uiPriority w:val="99"/>
    <w:locked/>
    <w:rsid w:val="00670662"/>
    <w:rPr>
      <w:rFonts w:ascii="Cambria" w:hAnsi="Cambria" w:cs="Times New Roman"/>
      <w:b/>
      <w:bCs/>
      <w:color w:val="4F81BD"/>
    </w:rPr>
  </w:style>
  <w:style w:type="character" w:customStyle="1" w:styleId="40">
    <w:name w:val="Заголовок 4 Знак"/>
    <w:basedOn w:val="a2"/>
    <w:link w:val="4"/>
    <w:uiPriority w:val="99"/>
    <w:semiHidden/>
    <w:locked/>
    <w:rsid w:val="00670662"/>
    <w:rPr>
      <w:rFonts w:ascii="Calibri" w:hAnsi="Calibri" w:cs="Times New Roman"/>
      <w:b/>
      <w:bCs/>
      <w:sz w:val="28"/>
      <w:szCs w:val="28"/>
    </w:rPr>
  </w:style>
  <w:style w:type="character" w:customStyle="1" w:styleId="50">
    <w:name w:val="Заголовок 5 Знак"/>
    <w:basedOn w:val="a2"/>
    <w:link w:val="5"/>
    <w:uiPriority w:val="99"/>
    <w:semiHidden/>
    <w:locked/>
    <w:rsid w:val="00670662"/>
    <w:rPr>
      <w:rFonts w:ascii="Calibri" w:hAnsi="Calibri" w:cs="Times New Roman"/>
      <w:b/>
      <w:bCs/>
      <w:i/>
      <w:iCs/>
      <w:sz w:val="26"/>
      <w:szCs w:val="26"/>
    </w:rPr>
  </w:style>
  <w:style w:type="character" w:customStyle="1" w:styleId="60">
    <w:name w:val="Заголовок 6 Знак"/>
    <w:basedOn w:val="a2"/>
    <w:link w:val="6"/>
    <w:uiPriority w:val="99"/>
    <w:locked/>
    <w:rsid w:val="00670662"/>
    <w:rPr>
      <w:rFonts w:ascii="Calibri" w:hAnsi="Calibri" w:cs="Times New Roman"/>
      <w:b/>
      <w:bCs/>
    </w:rPr>
  </w:style>
  <w:style w:type="character" w:customStyle="1" w:styleId="70">
    <w:name w:val="Заголовок 7 Знак"/>
    <w:basedOn w:val="a2"/>
    <w:link w:val="7"/>
    <w:uiPriority w:val="99"/>
    <w:locked/>
    <w:rsid w:val="00670662"/>
    <w:rPr>
      <w:rFonts w:ascii="Calibri" w:hAnsi="Calibri" w:cs="Times New Roman"/>
      <w:sz w:val="24"/>
      <w:szCs w:val="24"/>
    </w:rPr>
  </w:style>
  <w:style w:type="character" w:customStyle="1" w:styleId="80">
    <w:name w:val="Заголовок 8 Знак"/>
    <w:basedOn w:val="a2"/>
    <w:link w:val="8"/>
    <w:uiPriority w:val="99"/>
    <w:semiHidden/>
    <w:locked/>
    <w:rsid w:val="00670662"/>
    <w:rPr>
      <w:rFonts w:ascii="Calibri" w:hAnsi="Calibri" w:cs="Times New Roman"/>
      <w:i/>
      <w:iCs/>
      <w:sz w:val="24"/>
      <w:szCs w:val="24"/>
    </w:rPr>
  </w:style>
  <w:style w:type="character" w:customStyle="1" w:styleId="90">
    <w:name w:val="Заголовок 9 Знак"/>
    <w:basedOn w:val="a2"/>
    <w:link w:val="9"/>
    <w:uiPriority w:val="99"/>
    <w:semiHidden/>
    <w:locked/>
    <w:rsid w:val="00670662"/>
    <w:rPr>
      <w:rFonts w:ascii="Cambria" w:hAnsi="Cambria" w:cs="Times New Roman"/>
    </w:rPr>
  </w:style>
  <w:style w:type="table" w:styleId="a5">
    <w:name w:val="Table Grid"/>
    <w:basedOn w:val="a3"/>
    <w:uiPriority w:val="99"/>
    <w:rsid w:val="004B1F6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toc 2"/>
    <w:basedOn w:val="a1"/>
    <w:next w:val="a1"/>
    <w:autoRedefine/>
    <w:uiPriority w:val="99"/>
    <w:rsid w:val="00DB02D4"/>
    <w:pPr>
      <w:tabs>
        <w:tab w:val="left" w:pos="0"/>
        <w:tab w:val="right" w:leader="dot" w:pos="10206"/>
      </w:tabs>
      <w:spacing w:after="0" w:line="360" w:lineRule="auto"/>
      <w:contextualSpacing/>
      <w:jc w:val="both"/>
    </w:pPr>
    <w:rPr>
      <w:rFonts w:ascii="Times New Roman" w:hAnsi="Times New Roman"/>
      <w:smallCaps/>
      <w:noProof/>
      <w:sz w:val="24"/>
      <w:szCs w:val="24"/>
    </w:rPr>
  </w:style>
  <w:style w:type="character" w:styleId="a6">
    <w:name w:val="Hyperlink"/>
    <w:basedOn w:val="a2"/>
    <w:uiPriority w:val="99"/>
    <w:rsid w:val="004B1F62"/>
    <w:rPr>
      <w:rFonts w:cs="Times New Roman"/>
      <w:color w:val="0000FF"/>
      <w:u w:val="single"/>
    </w:rPr>
  </w:style>
  <w:style w:type="paragraph" w:styleId="13">
    <w:name w:val="toc 1"/>
    <w:basedOn w:val="a1"/>
    <w:next w:val="a1"/>
    <w:autoRedefine/>
    <w:uiPriority w:val="99"/>
    <w:rsid w:val="00DB02D4"/>
    <w:pPr>
      <w:spacing w:after="0"/>
    </w:pPr>
    <w:rPr>
      <w:rFonts w:ascii="Times New Roman" w:hAnsi="Times New Roman"/>
      <w:b/>
      <w:sz w:val="24"/>
    </w:rPr>
  </w:style>
  <w:style w:type="paragraph" w:styleId="a7">
    <w:name w:val="header"/>
    <w:aliases w:val="Знак"/>
    <w:basedOn w:val="a1"/>
    <w:link w:val="a8"/>
    <w:uiPriority w:val="99"/>
    <w:rsid w:val="00670662"/>
    <w:pPr>
      <w:tabs>
        <w:tab w:val="center" w:pos="4677"/>
        <w:tab w:val="right" w:pos="9355"/>
      </w:tabs>
      <w:spacing w:after="0" w:line="240" w:lineRule="auto"/>
    </w:pPr>
  </w:style>
  <w:style w:type="character" w:customStyle="1" w:styleId="a8">
    <w:name w:val="Верхний колонтитул Знак"/>
    <w:aliases w:val="Знак Знак"/>
    <w:basedOn w:val="a2"/>
    <w:link w:val="a7"/>
    <w:uiPriority w:val="99"/>
    <w:locked/>
    <w:rsid w:val="00670662"/>
    <w:rPr>
      <w:rFonts w:ascii="Calibri" w:eastAsia="Times New Roman" w:hAnsi="Calibri" w:cs="Times New Roman"/>
    </w:rPr>
  </w:style>
  <w:style w:type="paragraph" w:styleId="a9">
    <w:name w:val="footer"/>
    <w:aliases w:val="Знак4"/>
    <w:basedOn w:val="a1"/>
    <w:link w:val="aa"/>
    <w:uiPriority w:val="99"/>
    <w:rsid w:val="00670662"/>
    <w:pPr>
      <w:tabs>
        <w:tab w:val="center" w:pos="4677"/>
        <w:tab w:val="right" w:pos="9355"/>
      </w:tabs>
      <w:spacing w:after="0" w:line="240" w:lineRule="auto"/>
    </w:pPr>
  </w:style>
  <w:style w:type="character" w:customStyle="1" w:styleId="aa">
    <w:name w:val="Нижний колонтитул Знак"/>
    <w:aliases w:val="Знак4 Знак"/>
    <w:basedOn w:val="a2"/>
    <w:link w:val="a9"/>
    <w:uiPriority w:val="99"/>
    <w:locked/>
    <w:rsid w:val="00670662"/>
    <w:rPr>
      <w:rFonts w:ascii="Calibri" w:eastAsia="Times New Roman" w:hAnsi="Calibri" w:cs="Times New Roman"/>
    </w:rPr>
  </w:style>
  <w:style w:type="paragraph" w:styleId="ab">
    <w:name w:val="Balloon Text"/>
    <w:basedOn w:val="a1"/>
    <w:link w:val="ac"/>
    <w:uiPriority w:val="99"/>
    <w:semiHidden/>
    <w:rsid w:val="00670662"/>
    <w:pPr>
      <w:spacing w:after="0" w:line="240" w:lineRule="auto"/>
    </w:pPr>
    <w:rPr>
      <w:rFonts w:ascii="Tahoma" w:hAnsi="Tahoma" w:cs="Tahoma"/>
      <w:sz w:val="16"/>
      <w:szCs w:val="16"/>
    </w:rPr>
  </w:style>
  <w:style w:type="character" w:customStyle="1" w:styleId="ac">
    <w:name w:val="Текст выноски Знак"/>
    <w:basedOn w:val="a2"/>
    <w:link w:val="ab"/>
    <w:uiPriority w:val="99"/>
    <w:semiHidden/>
    <w:locked/>
    <w:rsid w:val="00670662"/>
    <w:rPr>
      <w:rFonts w:ascii="Tahoma" w:eastAsia="Times New Roman" w:hAnsi="Tahoma" w:cs="Tahoma"/>
      <w:sz w:val="16"/>
      <w:szCs w:val="16"/>
    </w:rPr>
  </w:style>
  <w:style w:type="paragraph" w:styleId="ad">
    <w:name w:val="List Paragraph"/>
    <w:basedOn w:val="a1"/>
    <w:uiPriority w:val="99"/>
    <w:qFormat/>
    <w:rsid w:val="00670662"/>
    <w:pPr>
      <w:ind w:left="720"/>
      <w:contextualSpacing/>
    </w:pPr>
  </w:style>
  <w:style w:type="paragraph" w:customStyle="1" w:styleId="14">
    <w:name w:val="Главный 1"/>
    <w:basedOn w:val="11"/>
    <w:autoRedefine/>
    <w:uiPriority w:val="99"/>
    <w:rsid w:val="0088540B"/>
    <w:pPr>
      <w:spacing w:before="0" w:line="360" w:lineRule="auto"/>
      <w:contextualSpacing/>
      <w:jc w:val="center"/>
      <w:outlineLvl w:val="9"/>
    </w:pPr>
    <w:rPr>
      <w:rFonts w:ascii="Times New Roman" w:hAnsi="Times New Roman"/>
      <w:caps/>
      <w:color w:val="auto"/>
      <w:sz w:val="24"/>
      <w:szCs w:val="24"/>
    </w:rPr>
  </w:style>
  <w:style w:type="paragraph" w:customStyle="1" w:styleId="22">
    <w:name w:val="Главный 2"/>
    <w:basedOn w:val="2"/>
    <w:uiPriority w:val="99"/>
    <w:rsid w:val="00670662"/>
    <w:pPr>
      <w:spacing w:before="240" w:after="240"/>
      <w:jc w:val="center"/>
    </w:pPr>
    <w:rPr>
      <w:rFonts w:ascii="Arial" w:hAnsi="Arial"/>
      <w:i/>
      <w:color w:val="auto"/>
      <w:sz w:val="24"/>
    </w:rPr>
  </w:style>
  <w:style w:type="paragraph" w:customStyle="1" w:styleId="15">
    <w:name w:val="Стиль1"/>
    <w:basedOn w:val="22"/>
    <w:uiPriority w:val="99"/>
    <w:rsid w:val="00670662"/>
  </w:style>
  <w:style w:type="paragraph" w:customStyle="1" w:styleId="31">
    <w:name w:val="Главный 3"/>
    <w:basedOn w:val="a1"/>
    <w:uiPriority w:val="99"/>
    <w:rsid w:val="00EA68A4"/>
    <w:pPr>
      <w:widowControl w:val="0"/>
      <w:spacing w:before="40" w:after="40" w:line="360" w:lineRule="auto"/>
      <w:ind w:firstLine="709"/>
      <w:contextualSpacing/>
      <w:jc w:val="both"/>
    </w:pPr>
    <w:rPr>
      <w:rFonts w:ascii="Times New Roman" w:hAnsi="Times New Roman"/>
      <w:b/>
      <w:caps/>
      <w:sz w:val="24"/>
      <w:szCs w:val="24"/>
    </w:rPr>
  </w:style>
  <w:style w:type="paragraph" w:customStyle="1" w:styleId="S5">
    <w:name w:val="S_Обычный"/>
    <w:basedOn w:val="a1"/>
    <w:link w:val="S6"/>
    <w:uiPriority w:val="99"/>
    <w:rsid w:val="00670662"/>
    <w:pPr>
      <w:spacing w:after="0" w:line="360" w:lineRule="auto"/>
      <w:ind w:firstLine="709"/>
      <w:jc w:val="both"/>
    </w:pPr>
    <w:rPr>
      <w:rFonts w:ascii="Times New Roman" w:eastAsia="Times New Roman" w:hAnsi="Times New Roman"/>
      <w:sz w:val="24"/>
      <w:szCs w:val="24"/>
      <w:lang w:eastAsia="ru-RU"/>
    </w:rPr>
  </w:style>
  <w:style w:type="character" w:customStyle="1" w:styleId="S6">
    <w:name w:val="S_Обычный Знак"/>
    <w:basedOn w:val="a2"/>
    <w:link w:val="S5"/>
    <w:uiPriority w:val="99"/>
    <w:locked/>
    <w:rsid w:val="00670662"/>
    <w:rPr>
      <w:rFonts w:ascii="Times New Roman" w:hAnsi="Times New Roman" w:cs="Times New Roman"/>
      <w:sz w:val="24"/>
      <w:szCs w:val="24"/>
      <w:lang w:eastAsia="ru-RU"/>
    </w:rPr>
  </w:style>
  <w:style w:type="paragraph" w:customStyle="1" w:styleId="ConsPlusTitle">
    <w:name w:val="ConsPlusTitle"/>
    <w:uiPriority w:val="99"/>
    <w:rsid w:val="00670662"/>
    <w:pPr>
      <w:widowControl w:val="0"/>
      <w:autoSpaceDE w:val="0"/>
      <w:autoSpaceDN w:val="0"/>
      <w:adjustRightInd w:val="0"/>
    </w:pPr>
    <w:rPr>
      <w:rFonts w:ascii="Arial" w:eastAsia="Times New Roman" w:hAnsi="Arial" w:cs="Arial"/>
      <w:b/>
      <w:bCs/>
      <w:sz w:val="20"/>
      <w:szCs w:val="20"/>
    </w:rPr>
  </w:style>
  <w:style w:type="paragraph" w:styleId="ae">
    <w:name w:val="No Spacing"/>
    <w:link w:val="af"/>
    <w:uiPriority w:val="99"/>
    <w:qFormat/>
    <w:rsid w:val="00670662"/>
    <w:rPr>
      <w:rFonts w:eastAsia="Times New Roman"/>
      <w:lang w:eastAsia="en-US"/>
    </w:rPr>
  </w:style>
  <w:style w:type="character" w:customStyle="1" w:styleId="af">
    <w:name w:val="Без интервала Знак"/>
    <w:basedOn w:val="a2"/>
    <w:link w:val="ae"/>
    <w:uiPriority w:val="99"/>
    <w:locked/>
    <w:rsid w:val="00670662"/>
    <w:rPr>
      <w:rFonts w:eastAsia="Times New Roman" w:cs="Times New Roman"/>
      <w:sz w:val="22"/>
      <w:szCs w:val="22"/>
      <w:lang w:val="ru-RU" w:eastAsia="en-US" w:bidi="ar-SA"/>
    </w:rPr>
  </w:style>
  <w:style w:type="paragraph" w:styleId="af0">
    <w:name w:val="Normal (Web)"/>
    <w:aliases w:val="Обычный (Web)"/>
    <w:basedOn w:val="a1"/>
    <w:link w:val="af1"/>
    <w:uiPriority w:val="99"/>
    <w:rsid w:val="0067066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0">
    <w:name w:val="S_Заголовок 3"/>
    <w:basedOn w:val="3"/>
    <w:uiPriority w:val="99"/>
    <w:rsid w:val="00DB02D4"/>
    <w:pPr>
      <w:keepNext w:val="0"/>
      <w:keepLines w:val="0"/>
      <w:widowControl w:val="0"/>
      <w:numPr>
        <w:ilvl w:val="2"/>
        <w:numId w:val="15"/>
      </w:numPr>
      <w:spacing w:before="40" w:after="40" w:line="360" w:lineRule="auto"/>
      <w:ind w:left="0" w:firstLine="0"/>
      <w:jc w:val="center"/>
    </w:pPr>
    <w:rPr>
      <w:rFonts w:ascii="Times New Roman" w:hAnsi="Times New Roman"/>
      <w:bCs w:val="0"/>
      <w:color w:val="auto"/>
      <w:sz w:val="24"/>
      <w:szCs w:val="24"/>
      <w:u w:val="single"/>
      <w:lang w:eastAsia="ru-RU"/>
    </w:rPr>
  </w:style>
  <w:style w:type="paragraph" w:customStyle="1" w:styleId="S7">
    <w:name w:val="S_Обычный Знак Знак"/>
    <w:basedOn w:val="a1"/>
    <w:link w:val="S8"/>
    <w:uiPriority w:val="99"/>
    <w:locked/>
    <w:rsid w:val="00670662"/>
    <w:pPr>
      <w:spacing w:after="0" w:line="360" w:lineRule="auto"/>
      <w:ind w:firstLine="709"/>
      <w:jc w:val="both"/>
    </w:pPr>
    <w:rPr>
      <w:rFonts w:ascii="Times New Roman" w:eastAsia="Times New Roman" w:hAnsi="Times New Roman"/>
      <w:sz w:val="24"/>
      <w:szCs w:val="24"/>
      <w:lang w:eastAsia="ru-RU"/>
    </w:rPr>
  </w:style>
  <w:style w:type="character" w:customStyle="1" w:styleId="S8">
    <w:name w:val="S_Обычный Знак Знак Знак"/>
    <w:basedOn w:val="a2"/>
    <w:link w:val="S7"/>
    <w:uiPriority w:val="99"/>
    <w:locked/>
    <w:rsid w:val="00670662"/>
    <w:rPr>
      <w:rFonts w:ascii="Times New Roman" w:hAnsi="Times New Roman" w:cs="Times New Roman"/>
      <w:sz w:val="24"/>
      <w:szCs w:val="24"/>
      <w:lang w:eastAsia="ru-RU"/>
    </w:rPr>
  </w:style>
  <w:style w:type="paragraph" w:styleId="af2">
    <w:name w:val="TOC Heading"/>
    <w:basedOn w:val="11"/>
    <w:next w:val="a1"/>
    <w:uiPriority w:val="99"/>
    <w:qFormat/>
    <w:rsid w:val="00670662"/>
    <w:pPr>
      <w:outlineLvl w:val="9"/>
    </w:pPr>
  </w:style>
  <w:style w:type="paragraph" w:styleId="af3">
    <w:name w:val="Plain Text"/>
    <w:aliases w:val="Char"/>
    <w:basedOn w:val="a1"/>
    <w:link w:val="af4"/>
    <w:uiPriority w:val="99"/>
    <w:rsid w:val="00670662"/>
    <w:pPr>
      <w:spacing w:after="0" w:line="240" w:lineRule="auto"/>
    </w:pPr>
    <w:rPr>
      <w:rFonts w:ascii="Courier New" w:eastAsia="Times New Roman" w:hAnsi="Courier New" w:cs="Courier New"/>
      <w:sz w:val="20"/>
      <w:szCs w:val="20"/>
      <w:lang w:eastAsia="ru-RU"/>
    </w:rPr>
  </w:style>
  <w:style w:type="character" w:customStyle="1" w:styleId="af4">
    <w:name w:val="Текст Знак"/>
    <w:aliases w:val="Char Знак"/>
    <w:basedOn w:val="a2"/>
    <w:link w:val="af3"/>
    <w:uiPriority w:val="99"/>
    <w:locked/>
    <w:rsid w:val="00670662"/>
    <w:rPr>
      <w:rFonts w:ascii="Courier New" w:hAnsi="Courier New" w:cs="Courier New"/>
      <w:sz w:val="20"/>
      <w:szCs w:val="20"/>
      <w:lang w:eastAsia="ru-RU"/>
    </w:rPr>
  </w:style>
  <w:style w:type="paragraph" w:customStyle="1" w:styleId="1KGK9">
    <w:name w:val="1KG=K9"/>
    <w:uiPriority w:val="99"/>
    <w:rsid w:val="00670662"/>
    <w:rPr>
      <w:rFonts w:ascii="MS Sans Serif" w:eastAsia="Times New Roman" w:hAnsi="MS Sans Serif"/>
      <w:sz w:val="24"/>
      <w:szCs w:val="20"/>
    </w:rPr>
  </w:style>
  <w:style w:type="paragraph" w:customStyle="1" w:styleId="S9">
    <w:name w:val="S_Заголовок таблицы"/>
    <w:basedOn w:val="a1"/>
    <w:uiPriority w:val="99"/>
    <w:rsid w:val="00670662"/>
    <w:pPr>
      <w:spacing w:after="0" w:line="360" w:lineRule="auto"/>
      <w:ind w:firstLine="709"/>
      <w:jc w:val="center"/>
    </w:pPr>
    <w:rPr>
      <w:rFonts w:ascii="Times New Roman" w:eastAsia="Times New Roman" w:hAnsi="Times New Roman"/>
      <w:sz w:val="24"/>
      <w:szCs w:val="24"/>
      <w:u w:val="single"/>
      <w:lang w:eastAsia="ru-RU"/>
    </w:rPr>
  </w:style>
  <w:style w:type="paragraph" w:styleId="32">
    <w:name w:val="toc 3"/>
    <w:basedOn w:val="a1"/>
    <w:next w:val="a1"/>
    <w:autoRedefine/>
    <w:uiPriority w:val="99"/>
    <w:rsid w:val="002844D8"/>
    <w:pPr>
      <w:tabs>
        <w:tab w:val="left" w:pos="0"/>
        <w:tab w:val="left" w:pos="709"/>
        <w:tab w:val="right" w:leader="dot" w:pos="10206"/>
      </w:tabs>
      <w:spacing w:after="0" w:line="360" w:lineRule="auto"/>
      <w:contextualSpacing/>
      <w:jc w:val="both"/>
    </w:pPr>
    <w:rPr>
      <w:rFonts w:ascii="Times New Roman" w:hAnsi="Times New Roman"/>
      <w:iCs/>
      <w:noProof/>
      <w:sz w:val="24"/>
      <w:szCs w:val="24"/>
    </w:rPr>
  </w:style>
  <w:style w:type="character" w:styleId="af5">
    <w:name w:val="Strong"/>
    <w:basedOn w:val="a2"/>
    <w:uiPriority w:val="99"/>
    <w:qFormat/>
    <w:rsid w:val="00670662"/>
    <w:rPr>
      <w:rFonts w:cs="Times New Roman"/>
      <w:b/>
      <w:bCs/>
    </w:rPr>
  </w:style>
  <w:style w:type="paragraph" w:styleId="41">
    <w:name w:val="toc 4"/>
    <w:basedOn w:val="a1"/>
    <w:next w:val="a1"/>
    <w:autoRedefine/>
    <w:uiPriority w:val="99"/>
    <w:rsid w:val="00670662"/>
    <w:pPr>
      <w:spacing w:after="0"/>
      <w:ind w:left="660"/>
    </w:pPr>
    <w:rPr>
      <w:sz w:val="18"/>
      <w:szCs w:val="18"/>
    </w:rPr>
  </w:style>
  <w:style w:type="paragraph" w:styleId="51">
    <w:name w:val="toc 5"/>
    <w:basedOn w:val="a1"/>
    <w:next w:val="a1"/>
    <w:autoRedefine/>
    <w:uiPriority w:val="99"/>
    <w:rsid w:val="00670662"/>
    <w:pPr>
      <w:spacing w:after="0"/>
      <w:ind w:left="880"/>
    </w:pPr>
    <w:rPr>
      <w:sz w:val="18"/>
      <w:szCs w:val="18"/>
    </w:rPr>
  </w:style>
  <w:style w:type="paragraph" w:styleId="61">
    <w:name w:val="toc 6"/>
    <w:basedOn w:val="a1"/>
    <w:next w:val="a1"/>
    <w:autoRedefine/>
    <w:uiPriority w:val="99"/>
    <w:rsid w:val="00670662"/>
    <w:pPr>
      <w:spacing w:after="0"/>
      <w:ind w:left="1100"/>
    </w:pPr>
    <w:rPr>
      <w:sz w:val="18"/>
      <w:szCs w:val="18"/>
    </w:rPr>
  </w:style>
  <w:style w:type="paragraph" w:styleId="71">
    <w:name w:val="toc 7"/>
    <w:basedOn w:val="a1"/>
    <w:next w:val="a1"/>
    <w:autoRedefine/>
    <w:uiPriority w:val="99"/>
    <w:rsid w:val="00670662"/>
    <w:pPr>
      <w:spacing w:after="0"/>
      <w:ind w:left="1320"/>
    </w:pPr>
    <w:rPr>
      <w:sz w:val="18"/>
      <w:szCs w:val="18"/>
    </w:rPr>
  </w:style>
  <w:style w:type="paragraph" w:styleId="81">
    <w:name w:val="toc 8"/>
    <w:basedOn w:val="a1"/>
    <w:next w:val="a1"/>
    <w:autoRedefine/>
    <w:uiPriority w:val="99"/>
    <w:rsid w:val="00670662"/>
    <w:pPr>
      <w:spacing w:after="0"/>
      <w:ind w:left="1540"/>
    </w:pPr>
    <w:rPr>
      <w:sz w:val="18"/>
      <w:szCs w:val="18"/>
    </w:rPr>
  </w:style>
  <w:style w:type="paragraph" w:styleId="91">
    <w:name w:val="toc 9"/>
    <w:basedOn w:val="a1"/>
    <w:next w:val="a1"/>
    <w:autoRedefine/>
    <w:uiPriority w:val="99"/>
    <w:rsid w:val="00670662"/>
    <w:pPr>
      <w:spacing w:after="0"/>
      <w:ind w:left="1760"/>
    </w:pPr>
    <w:rPr>
      <w:sz w:val="18"/>
      <w:szCs w:val="18"/>
    </w:rPr>
  </w:style>
  <w:style w:type="paragraph" w:styleId="af6">
    <w:name w:val="Body Text"/>
    <w:aliases w:val="Знак1 Знак Знак Знак Знак,Знак1 Знак Знак Знак,Знак1 Знак"/>
    <w:basedOn w:val="a1"/>
    <w:link w:val="af7"/>
    <w:uiPriority w:val="99"/>
    <w:rsid w:val="00670662"/>
    <w:pPr>
      <w:spacing w:after="120" w:line="360" w:lineRule="auto"/>
      <w:ind w:firstLine="684"/>
      <w:jc w:val="both"/>
    </w:pPr>
    <w:rPr>
      <w:rFonts w:ascii="Times New Roman" w:eastAsia="Times New Roman" w:hAnsi="Times New Roman"/>
      <w:sz w:val="24"/>
      <w:szCs w:val="24"/>
      <w:lang w:eastAsia="ru-RU"/>
    </w:rPr>
  </w:style>
  <w:style w:type="character" w:customStyle="1" w:styleId="af7">
    <w:name w:val="Основной текст Знак"/>
    <w:aliases w:val="Знак1 Знак Знак Знак Знак Знак,Знак1 Знак Знак Знак Знак1,Знак1 Знак Знак"/>
    <w:basedOn w:val="a2"/>
    <w:link w:val="af6"/>
    <w:uiPriority w:val="99"/>
    <w:locked/>
    <w:rsid w:val="00670662"/>
    <w:rPr>
      <w:rFonts w:ascii="Times New Roman" w:hAnsi="Times New Roman" w:cs="Times New Roman"/>
      <w:sz w:val="24"/>
      <w:szCs w:val="24"/>
      <w:lang w:eastAsia="ru-RU"/>
    </w:rPr>
  </w:style>
  <w:style w:type="paragraph" w:styleId="a">
    <w:name w:val="List Bullet"/>
    <w:basedOn w:val="1"/>
    <w:autoRedefine/>
    <w:uiPriority w:val="99"/>
    <w:rsid w:val="00670662"/>
    <w:pPr>
      <w:widowControl w:val="0"/>
      <w:numPr>
        <w:numId w:val="3"/>
      </w:numPr>
      <w:tabs>
        <w:tab w:val="left" w:pos="426"/>
      </w:tabs>
      <w:ind w:left="426" w:hanging="426"/>
      <w:contextualSpacing/>
    </w:pPr>
  </w:style>
  <w:style w:type="paragraph" w:customStyle="1" w:styleId="1">
    <w:name w:val="Маркированный_1 Знак"/>
    <w:basedOn w:val="a1"/>
    <w:uiPriority w:val="99"/>
    <w:locked/>
    <w:rsid w:val="00670662"/>
    <w:pPr>
      <w:numPr>
        <w:numId w:val="2"/>
      </w:numPr>
      <w:spacing w:after="0" w:line="360" w:lineRule="auto"/>
      <w:jc w:val="both"/>
    </w:pPr>
    <w:rPr>
      <w:rFonts w:ascii="Times New Roman" w:eastAsia="Times New Roman" w:hAnsi="Times New Roman"/>
      <w:sz w:val="24"/>
      <w:szCs w:val="24"/>
      <w:lang w:eastAsia="ru-RU"/>
    </w:rPr>
  </w:style>
  <w:style w:type="paragraph" w:customStyle="1" w:styleId="10">
    <w:name w:val="Маркированный_1 Знак Знак"/>
    <w:basedOn w:val="a1"/>
    <w:uiPriority w:val="99"/>
    <w:locked/>
    <w:rsid w:val="00670662"/>
    <w:pPr>
      <w:numPr>
        <w:ilvl w:val="1"/>
        <w:numId w:val="2"/>
      </w:numPr>
      <w:tabs>
        <w:tab w:val="left" w:pos="900"/>
      </w:tabs>
      <w:spacing w:after="0" w:line="360" w:lineRule="auto"/>
      <w:jc w:val="both"/>
    </w:pPr>
    <w:rPr>
      <w:rFonts w:ascii="Times New Roman" w:eastAsia="Times New Roman" w:hAnsi="Times New Roman"/>
      <w:sz w:val="24"/>
      <w:szCs w:val="24"/>
      <w:lang w:eastAsia="ru-RU"/>
    </w:rPr>
  </w:style>
  <w:style w:type="paragraph" w:styleId="af8">
    <w:name w:val="Body Text Indent"/>
    <w:basedOn w:val="a1"/>
    <w:link w:val="af9"/>
    <w:uiPriority w:val="99"/>
    <w:rsid w:val="00670662"/>
    <w:pPr>
      <w:spacing w:after="120"/>
      <w:ind w:left="283"/>
    </w:pPr>
  </w:style>
  <w:style w:type="character" w:customStyle="1" w:styleId="af9">
    <w:name w:val="Основной текст с отступом Знак"/>
    <w:basedOn w:val="a2"/>
    <w:link w:val="af8"/>
    <w:uiPriority w:val="99"/>
    <w:locked/>
    <w:rsid w:val="00670662"/>
    <w:rPr>
      <w:rFonts w:ascii="Calibri" w:eastAsia="Times New Roman" w:hAnsi="Calibri" w:cs="Times New Roman"/>
    </w:rPr>
  </w:style>
  <w:style w:type="paragraph" w:styleId="23">
    <w:name w:val="Body Text Indent 2"/>
    <w:basedOn w:val="a1"/>
    <w:link w:val="24"/>
    <w:uiPriority w:val="99"/>
    <w:rsid w:val="00670662"/>
    <w:pPr>
      <w:spacing w:after="120" w:line="480" w:lineRule="auto"/>
      <w:ind w:left="283" w:firstLine="680"/>
      <w:jc w:val="both"/>
    </w:pPr>
    <w:rPr>
      <w:rFonts w:ascii="Times New Roman" w:eastAsia="Times New Roman" w:hAnsi="Times New Roman"/>
      <w:sz w:val="24"/>
      <w:szCs w:val="24"/>
      <w:lang w:eastAsia="ru-RU"/>
    </w:rPr>
  </w:style>
  <w:style w:type="character" w:customStyle="1" w:styleId="24">
    <w:name w:val="Основной текст с отступом 2 Знак"/>
    <w:basedOn w:val="a2"/>
    <w:link w:val="23"/>
    <w:uiPriority w:val="99"/>
    <w:locked/>
    <w:rsid w:val="00670662"/>
    <w:rPr>
      <w:rFonts w:ascii="Times New Roman" w:hAnsi="Times New Roman" w:cs="Times New Roman"/>
      <w:sz w:val="24"/>
      <w:szCs w:val="24"/>
      <w:lang w:eastAsia="ru-RU"/>
    </w:rPr>
  </w:style>
  <w:style w:type="paragraph" w:customStyle="1" w:styleId="S">
    <w:name w:val="S_Маркированный"/>
    <w:basedOn w:val="a"/>
    <w:link w:val="Sa"/>
    <w:autoRedefine/>
    <w:uiPriority w:val="99"/>
    <w:locked/>
    <w:rsid w:val="00945FF1"/>
    <w:pPr>
      <w:numPr>
        <w:numId w:val="16"/>
      </w:numPr>
      <w:tabs>
        <w:tab w:val="clear" w:pos="426"/>
        <w:tab w:val="left" w:pos="0"/>
      </w:tabs>
      <w:ind w:left="0" w:firstLine="0"/>
      <w:contextualSpacing w:val="0"/>
    </w:pPr>
  </w:style>
  <w:style w:type="character" w:customStyle="1" w:styleId="Sa">
    <w:name w:val="S_Маркированный Знак"/>
    <w:basedOn w:val="a2"/>
    <w:link w:val="S"/>
    <w:uiPriority w:val="99"/>
    <w:locked/>
    <w:rsid w:val="00945FF1"/>
    <w:rPr>
      <w:rFonts w:ascii="Times New Roman" w:eastAsia="Times New Roman" w:hAnsi="Times New Roman"/>
      <w:sz w:val="24"/>
      <w:szCs w:val="24"/>
    </w:rPr>
  </w:style>
  <w:style w:type="paragraph" w:customStyle="1" w:styleId="S1">
    <w:name w:val="S_Заголовок 1"/>
    <w:basedOn w:val="a1"/>
    <w:next w:val="S2"/>
    <w:autoRedefine/>
    <w:uiPriority w:val="99"/>
    <w:locked/>
    <w:rsid w:val="00AC1BE6"/>
    <w:pPr>
      <w:widowControl w:val="0"/>
      <w:numPr>
        <w:numId w:val="15"/>
      </w:numPr>
      <w:tabs>
        <w:tab w:val="left" w:pos="851"/>
      </w:tabs>
      <w:spacing w:after="0" w:line="360" w:lineRule="auto"/>
      <w:contextualSpacing/>
      <w:jc w:val="both"/>
    </w:pPr>
    <w:rPr>
      <w:rFonts w:ascii="Times New Roman" w:eastAsia="Times New Roman" w:hAnsi="Times New Roman"/>
      <w:b/>
      <w:sz w:val="24"/>
      <w:szCs w:val="24"/>
      <w:lang w:eastAsia="ru-RU"/>
    </w:rPr>
  </w:style>
  <w:style w:type="paragraph" w:customStyle="1" w:styleId="S2">
    <w:name w:val="S_Заголовок 2"/>
    <w:basedOn w:val="2"/>
    <w:link w:val="S20"/>
    <w:autoRedefine/>
    <w:uiPriority w:val="99"/>
    <w:locked/>
    <w:rsid w:val="00B575F3"/>
    <w:pPr>
      <w:keepNext w:val="0"/>
      <w:keepLines w:val="0"/>
      <w:widowControl w:val="0"/>
      <w:numPr>
        <w:ilvl w:val="1"/>
        <w:numId w:val="15"/>
      </w:numPr>
      <w:tabs>
        <w:tab w:val="left" w:pos="851"/>
      </w:tabs>
      <w:spacing w:before="0" w:line="360" w:lineRule="auto"/>
      <w:ind w:left="0" w:firstLine="0"/>
      <w:contextualSpacing/>
      <w:jc w:val="center"/>
      <w:outlineLvl w:val="9"/>
    </w:pPr>
    <w:rPr>
      <w:rFonts w:ascii="Times New Roman" w:hAnsi="Times New Roman"/>
      <w:bCs w:val="0"/>
      <w:smallCaps/>
      <w:color w:val="auto"/>
      <w:sz w:val="24"/>
      <w:szCs w:val="24"/>
      <w:lang w:eastAsia="ru-RU"/>
    </w:rPr>
  </w:style>
  <w:style w:type="character" w:customStyle="1" w:styleId="S20">
    <w:name w:val="S_Заголовок 2 Знак"/>
    <w:basedOn w:val="a2"/>
    <w:link w:val="S2"/>
    <w:uiPriority w:val="99"/>
    <w:locked/>
    <w:rsid w:val="00B575F3"/>
    <w:rPr>
      <w:rFonts w:ascii="Times New Roman" w:eastAsia="Times New Roman" w:hAnsi="Times New Roman"/>
      <w:b/>
      <w:smallCaps/>
      <w:sz w:val="24"/>
      <w:szCs w:val="24"/>
    </w:rPr>
  </w:style>
  <w:style w:type="paragraph" w:customStyle="1" w:styleId="16">
    <w:name w:val="Маркированный_1"/>
    <w:basedOn w:val="a1"/>
    <w:link w:val="110"/>
    <w:uiPriority w:val="99"/>
    <w:rsid w:val="00670662"/>
    <w:pPr>
      <w:tabs>
        <w:tab w:val="num" w:pos="2858"/>
      </w:tabs>
      <w:spacing w:after="0" w:line="360" w:lineRule="auto"/>
      <w:ind w:left="2858" w:hanging="360"/>
      <w:jc w:val="both"/>
    </w:pPr>
    <w:rPr>
      <w:rFonts w:ascii="Times New Roman" w:eastAsia="Times New Roman" w:hAnsi="Times New Roman"/>
      <w:sz w:val="24"/>
      <w:szCs w:val="24"/>
      <w:lang w:eastAsia="ru-RU"/>
    </w:rPr>
  </w:style>
  <w:style w:type="character" w:styleId="afa">
    <w:name w:val="FollowedHyperlink"/>
    <w:basedOn w:val="a2"/>
    <w:uiPriority w:val="99"/>
    <w:semiHidden/>
    <w:rsid w:val="00670662"/>
    <w:rPr>
      <w:rFonts w:cs="Times New Roman"/>
      <w:color w:val="800080"/>
      <w:u w:val="single"/>
    </w:rPr>
  </w:style>
  <w:style w:type="character" w:customStyle="1" w:styleId="Sb">
    <w:name w:val="S_Маркированный Знак Знак"/>
    <w:basedOn w:val="a2"/>
    <w:uiPriority w:val="99"/>
    <w:rsid w:val="00670662"/>
    <w:rPr>
      <w:rFonts w:cs="Times New Roman"/>
      <w:sz w:val="24"/>
      <w:szCs w:val="24"/>
    </w:rPr>
  </w:style>
  <w:style w:type="paragraph" w:customStyle="1" w:styleId="afb">
    <w:name w:val="Чертежный"/>
    <w:uiPriority w:val="99"/>
    <w:rsid w:val="00670662"/>
    <w:pPr>
      <w:jc w:val="both"/>
    </w:pPr>
    <w:rPr>
      <w:rFonts w:ascii="ISOCPEUR" w:eastAsia="Times New Roman" w:hAnsi="ISOCPEUR"/>
      <w:i/>
      <w:sz w:val="28"/>
      <w:szCs w:val="20"/>
      <w:lang w:val="uk-UA"/>
    </w:rPr>
  </w:style>
  <w:style w:type="character" w:customStyle="1" w:styleId="3BookAntiqua">
    <w:name w:val="Основной текст (3) + Book Antiqua"/>
    <w:aliases w:val="10 pt,Не курсив,Основной текст (48) + Полужирный,Основной текст (12) + Franklin Gothic Demi Cond,Основной текст (8) + Не полужирный"/>
    <w:basedOn w:val="a2"/>
    <w:uiPriority w:val="99"/>
    <w:rsid w:val="00670662"/>
    <w:rPr>
      <w:rFonts w:ascii="Book Antiqua" w:hAnsi="Book Antiqua" w:cs="Book Antiqua"/>
      <w:i/>
      <w:iCs/>
      <w:noProof/>
      <w:sz w:val="20"/>
      <w:szCs w:val="20"/>
      <w:lang w:val="en-US" w:eastAsia="en-US" w:bidi="ar-SA"/>
    </w:rPr>
  </w:style>
  <w:style w:type="character" w:customStyle="1" w:styleId="21CourierNew">
    <w:name w:val="Основной текст (21) + Courier New"/>
    <w:aliases w:val="17 pt,Полужирный1,Основной текст (21) + Times New Roman,11 pt4,Курсив11,Основной текст (2) + 10 pt1,Не курсив1,Основной текст + 7 pt,Основной текст (21) + 10 pt1,Курсив1,Основной текст (11) + Полужирный"/>
    <w:basedOn w:val="a2"/>
    <w:uiPriority w:val="99"/>
    <w:rsid w:val="00670662"/>
    <w:rPr>
      <w:rFonts w:ascii="Courier New" w:hAnsi="Courier New" w:cs="Courier New"/>
      <w:b/>
      <w:bCs/>
      <w:sz w:val="34"/>
      <w:szCs w:val="34"/>
      <w:lang w:bidi="ar-SA"/>
    </w:rPr>
  </w:style>
  <w:style w:type="character" w:customStyle="1" w:styleId="19">
    <w:name w:val="Основной текст (19)"/>
    <w:basedOn w:val="a2"/>
    <w:link w:val="191"/>
    <w:uiPriority w:val="99"/>
    <w:locked/>
    <w:rsid w:val="00670662"/>
    <w:rPr>
      <w:rFonts w:ascii="Courier New" w:hAnsi="Courier New" w:cs="Times New Roman"/>
      <w:sz w:val="34"/>
      <w:szCs w:val="34"/>
      <w:shd w:val="clear" w:color="auto" w:fill="FFFFFF"/>
    </w:rPr>
  </w:style>
  <w:style w:type="character" w:customStyle="1" w:styleId="19TimesNewRoman">
    <w:name w:val="Основной текст (19) + Times New Roman"/>
    <w:aliases w:val="15 pt1,11 pt6"/>
    <w:basedOn w:val="19"/>
    <w:uiPriority w:val="99"/>
    <w:rsid w:val="00670662"/>
    <w:rPr>
      <w:rFonts w:ascii="Times New Roman" w:hAnsi="Times New Roman" w:cs="Times New Roman"/>
      <w:sz w:val="30"/>
      <w:szCs w:val="30"/>
      <w:shd w:val="clear" w:color="auto" w:fill="FFFFFF"/>
    </w:rPr>
  </w:style>
  <w:style w:type="paragraph" w:customStyle="1" w:styleId="191">
    <w:name w:val="Основной текст (19)1"/>
    <w:basedOn w:val="a1"/>
    <w:link w:val="19"/>
    <w:uiPriority w:val="99"/>
    <w:rsid w:val="00670662"/>
    <w:pPr>
      <w:shd w:val="clear" w:color="auto" w:fill="FFFFFF"/>
      <w:spacing w:before="60" w:after="60" w:line="254" w:lineRule="exact"/>
      <w:ind w:firstLine="720"/>
    </w:pPr>
    <w:rPr>
      <w:rFonts w:ascii="Courier New" w:hAnsi="Courier New"/>
      <w:sz w:val="34"/>
      <w:szCs w:val="34"/>
    </w:rPr>
  </w:style>
  <w:style w:type="character" w:customStyle="1" w:styleId="977pt">
    <w:name w:val="Основной текст (97) + 7 pt"/>
    <w:aliases w:val="Полужирный3,Курсив10,Основной текст (49) + Полужирный"/>
    <w:basedOn w:val="a2"/>
    <w:uiPriority w:val="99"/>
    <w:rsid w:val="00670662"/>
    <w:rPr>
      <w:rFonts w:ascii="Times New Roman" w:hAnsi="Times New Roman" w:cs="Times New Roman"/>
      <w:b/>
      <w:bCs/>
      <w:i/>
      <w:iCs/>
      <w:noProof/>
      <w:sz w:val="14"/>
      <w:szCs w:val="14"/>
    </w:rPr>
  </w:style>
  <w:style w:type="character" w:customStyle="1" w:styleId="45">
    <w:name w:val="Основной текст (45)"/>
    <w:basedOn w:val="a2"/>
    <w:link w:val="451"/>
    <w:uiPriority w:val="99"/>
    <w:locked/>
    <w:rsid w:val="00670662"/>
    <w:rPr>
      <w:rFonts w:cs="Times New Roman"/>
      <w:sz w:val="18"/>
      <w:szCs w:val="18"/>
      <w:shd w:val="clear" w:color="auto" w:fill="FFFFFF"/>
    </w:rPr>
  </w:style>
  <w:style w:type="paragraph" w:customStyle="1" w:styleId="451">
    <w:name w:val="Основной текст (45)1"/>
    <w:basedOn w:val="a1"/>
    <w:link w:val="45"/>
    <w:uiPriority w:val="99"/>
    <w:rsid w:val="00670662"/>
    <w:pPr>
      <w:shd w:val="clear" w:color="auto" w:fill="FFFFFF"/>
      <w:spacing w:after="0" w:line="240" w:lineRule="atLeast"/>
    </w:pPr>
    <w:rPr>
      <w:sz w:val="18"/>
      <w:szCs w:val="18"/>
    </w:rPr>
  </w:style>
  <w:style w:type="character" w:customStyle="1" w:styleId="48">
    <w:name w:val="Основной текст (48)"/>
    <w:basedOn w:val="a2"/>
    <w:link w:val="481"/>
    <w:uiPriority w:val="99"/>
    <w:locked/>
    <w:rsid w:val="00670662"/>
    <w:rPr>
      <w:rFonts w:cs="Times New Roman"/>
      <w:i/>
      <w:iCs/>
      <w:shd w:val="clear" w:color="auto" w:fill="FFFFFF"/>
    </w:rPr>
  </w:style>
  <w:style w:type="character" w:customStyle="1" w:styleId="480">
    <w:name w:val="Основной текст (48) + Не курсив"/>
    <w:basedOn w:val="48"/>
    <w:uiPriority w:val="99"/>
    <w:rsid w:val="00670662"/>
    <w:rPr>
      <w:rFonts w:cs="Times New Roman"/>
      <w:i/>
      <w:iCs/>
      <w:shd w:val="clear" w:color="auto" w:fill="FFFFFF"/>
    </w:rPr>
  </w:style>
  <w:style w:type="character" w:customStyle="1" w:styleId="21TimesNewRoman1">
    <w:name w:val="Основной текст (21) + Times New Roman1"/>
    <w:aliases w:val="11 pt3"/>
    <w:basedOn w:val="a2"/>
    <w:uiPriority w:val="99"/>
    <w:rsid w:val="00670662"/>
    <w:rPr>
      <w:rFonts w:ascii="Times New Roman" w:hAnsi="Times New Roman" w:cs="Times New Roman"/>
      <w:sz w:val="22"/>
      <w:szCs w:val="22"/>
    </w:rPr>
  </w:style>
  <w:style w:type="paragraph" w:customStyle="1" w:styleId="481">
    <w:name w:val="Основной текст (48)1"/>
    <w:basedOn w:val="a1"/>
    <w:link w:val="48"/>
    <w:uiPriority w:val="99"/>
    <w:rsid w:val="00670662"/>
    <w:pPr>
      <w:shd w:val="clear" w:color="auto" w:fill="FFFFFF"/>
      <w:spacing w:after="0" w:line="249" w:lineRule="exact"/>
      <w:ind w:firstLine="680"/>
    </w:pPr>
    <w:rPr>
      <w:i/>
      <w:iCs/>
    </w:rPr>
  </w:style>
  <w:style w:type="character" w:customStyle="1" w:styleId="49">
    <w:name w:val="Основной текст (49)"/>
    <w:basedOn w:val="a2"/>
    <w:link w:val="491"/>
    <w:uiPriority w:val="99"/>
    <w:locked/>
    <w:rsid w:val="00670662"/>
    <w:rPr>
      <w:rFonts w:cs="Times New Roman"/>
      <w:sz w:val="18"/>
      <w:szCs w:val="18"/>
      <w:shd w:val="clear" w:color="auto" w:fill="FFFFFF"/>
    </w:rPr>
  </w:style>
  <w:style w:type="character" w:customStyle="1" w:styleId="496">
    <w:name w:val="Основной текст (49)6"/>
    <w:basedOn w:val="49"/>
    <w:uiPriority w:val="99"/>
    <w:rsid w:val="00670662"/>
    <w:rPr>
      <w:rFonts w:cs="Times New Roman"/>
      <w:strike/>
      <w:sz w:val="18"/>
      <w:szCs w:val="18"/>
      <w:shd w:val="clear" w:color="auto" w:fill="FFFFFF"/>
    </w:rPr>
  </w:style>
  <w:style w:type="character" w:customStyle="1" w:styleId="450">
    <w:name w:val="Основной текст (45) + Полужирный"/>
    <w:aliases w:val="Курсив9"/>
    <w:basedOn w:val="45"/>
    <w:uiPriority w:val="99"/>
    <w:rsid w:val="00670662"/>
    <w:rPr>
      <w:rFonts w:ascii="Times New Roman" w:hAnsi="Times New Roman" w:cs="Times New Roman"/>
      <w:b/>
      <w:bCs/>
      <w:i/>
      <w:iCs/>
      <w:sz w:val="18"/>
      <w:szCs w:val="18"/>
      <w:shd w:val="clear" w:color="auto" w:fill="FFFFFF"/>
    </w:rPr>
  </w:style>
  <w:style w:type="character" w:customStyle="1" w:styleId="453">
    <w:name w:val="Основной текст (45)3"/>
    <w:basedOn w:val="45"/>
    <w:uiPriority w:val="99"/>
    <w:rsid w:val="00670662"/>
    <w:rPr>
      <w:rFonts w:ascii="Times New Roman" w:hAnsi="Times New Roman" w:cs="Times New Roman"/>
      <w:strike/>
      <w:sz w:val="18"/>
      <w:szCs w:val="18"/>
      <w:shd w:val="clear" w:color="auto" w:fill="FFFFFF"/>
    </w:rPr>
  </w:style>
  <w:style w:type="character" w:customStyle="1" w:styleId="510">
    <w:name w:val="Основной текст (51)"/>
    <w:basedOn w:val="a2"/>
    <w:link w:val="511"/>
    <w:uiPriority w:val="99"/>
    <w:locked/>
    <w:rsid w:val="00670662"/>
    <w:rPr>
      <w:rFonts w:cs="Times New Roman"/>
      <w:sz w:val="18"/>
      <w:szCs w:val="18"/>
      <w:shd w:val="clear" w:color="auto" w:fill="FFFFFF"/>
    </w:rPr>
  </w:style>
  <w:style w:type="character" w:customStyle="1" w:styleId="512">
    <w:name w:val="Основной текст (51) + Полужирный"/>
    <w:aliases w:val="Курсив8"/>
    <w:basedOn w:val="510"/>
    <w:uiPriority w:val="99"/>
    <w:rsid w:val="00670662"/>
    <w:rPr>
      <w:rFonts w:cs="Times New Roman"/>
      <w:b/>
      <w:bCs/>
      <w:i/>
      <w:iCs/>
      <w:sz w:val="18"/>
      <w:szCs w:val="18"/>
      <w:shd w:val="clear" w:color="auto" w:fill="FFFFFF"/>
    </w:rPr>
  </w:style>
  <w:style w:type="character" w:customStyle="1" w:styleId="5110pt">
    <w:name w:val="Основной текст (51) + 10 pt"/>
    <w:aliases w:val="Курсив7"/>
    <w:basedOn w:val="510"/>
    <w:uiPriority w:val="99"/>
    <w:rsid w:val="00670662"/>
    <w:rPr>
      <w:rFonts w:cs="Times New Roman"/>
      <w:i/>
      <w:iCs/>
      <w:sz w:val="20"/>
      <w:szCs w:val="20"/>
      <w:shd w:val="clear" w:color="auto" w:fill="FFFFFF"/>
    </w:rPr>
  </w:style>
  <w:style w:type="character" w:customStyle="1" w:styleId="4910pt">
    <w:name w:val="Основной текст (49) + 10 pt"/>
    <w:aliases w:val="Курсив6"/>
    <w:basedOn w:val="49"/>
    <w:uiPriority w:val="99"/>
    <w:rsid w:val="00670662"/>
    <w:rPr>
      <w:rFonts w:cs="Times New Roman"/>
      <w:i/>
      <w:iCs/>
      <w:sz w:val="20"/>
      <w:szCs w:val="20"/>
      <w:shd w:val="clear" w:color="auto" w:fill="FFFFFF"/>
    </w:rPr>
  </w:style>
  <w:style w:type="paragraph" w:customStyle="1" w:styleId="491">
    <w:name w:val="Основной текст (49)1"/>
    <w:basedOn w:val="a1"/>
    <w:link w:val="49"/>
    <w:uiPriority w:val="99"/>
    <w:rsid w:val="00670662"/>
    <w:pPr>
      <w:shd w:val="clear" w:color="auto" w:fill="FFFFFF"/>
      <w:spacing w:after="0" w:line="222" w:lineRule="exact"/>
      <w:jc w:val="both"/>
    </w:pPr>
    <w:rPr>
      <w:sz w:val="18"/>
      <w:szCs w:val="18"/>
    </w:rPr>
  </w:style>
  <w:style w:type="paragraph" w:customStyle="1" w:styleId="511">
    <w:name w:val="Основной текст (51)1"/>
    <w:basedOn w:val="a1"/>
    <w:link w:val="510"/>
    <w:uiPriority w:val="99"/>
    <w:rsid w:val="00670662"/>
    <w:pPr>
      <w:shd w:val="clear" w:color="auto" w:fill="FFFFFF"/>
      <w:spacing w:after="0" w:line="222" w:lineRule="exact"/>
      <w:ind w:firstLine="600"/>
      <w:jc w:val="both"/>
    </w:pPr>
    <w:rPr>
      <w:sz w:val="18"/>
      <w:szCs w:val="18"/>
    </w:rPr>
  </w:style>
  <w:style w:type="character" w:customStyle="1" w:styleId="54">
    <w:name w:val="Основной текст (54)"/>
    <w:basedOn w:val="a2"/>
    <w:link w:val="541"/>
    <w:uiPriority w:val="99"/>
    <w:locked/>
    <w:rsid w:val="00670662"/>
    <w:rPr>
      <w:rFonts w:cs="Times New Roman"/>
      <w:sz w:val="18"/>
      <w:szCs w:val="18"/>
      <w:shd w:val="clear" w:color="auto" w:fill="FFFFFF"/>
    </w:rPr>
  </w:style>
  <w:style w:type="paragraph" w:customStyle="1" w:styleId="541">
    <w:name w:val="Основной текст (54)1"/>
    <w:basedOn w:val="a1"/>
    <w:link w:val="54"/>
    <w:uiPriority w:val="99"/>
    <w:rsid w:val="00670662"/>
    <w:pPr>
      <w:shd w:val="clear" w:color="auto" w:fill="FFFFFF"/>
      <w:spacing w:after="0" w:line="222" w:lineRule="exact"/>
      <w:ind w:firstLine="560"/>
    </w:pPr>
    <w:rPr>
      <w:sz w:val="18"/>
      <w:szCs w:val="18"/>
    </w:rPr>
  </w:style>
  <w:style w:type="character" w:customStyle="1" w:styleId="43TimesNewRoman">
    <w:name w:val="Основной текст (43) + Times New Roman"/>
    <w:aliases w:val="14 pt1,Курсив2,Основной текст (10) + Century Schoolbook,Основной текст + 18 pt,Масштаб 60%2"/>
    <w:basedOn w:val="a2"/>
    <w:uiPriority w:val="99"/>
    <w:rsid w:val="00670662"/>
    <w:rPr>
      <w:rFonts w:ascii="Times New Roman" w:hAnsi="Times New Roman" w:cs="Times New Roman"/>
      <w:i/>
      <w:iCs/>
      <w:sz w:val="28"/>
      <w:szCs w:val="28"/>
      <w:lang w:bidi="ar-SA"/>
    </w:rPr>
  </w:style>
  <w:style w:type="character" w:customStyle="1" w:styleId="12TimesNewRoman">
    <w:name w:val="Основной текст (12) + Times New Roman"/>
    <w:aliases w:val="15 pt,Курсив,Основной текст (63) + 7 pt,Полужирный9,Основной текст (5) + 18 pt,Основной текст (43) + Times New Roman1,Основной текст (12) + Arial,14 pt,Основной текст (3) + Century Schoolbook,Масштаб 60%"/>
    <w:basedOn w:val="a2"/>
    <w:uiPriority w:val="99"/>
    <w:rsid w:val="00670662"/>
    <w:rPr>
      <w:rFonts w:ascii="Times New Roman" w:hAnsi="Times New Roman" w:cs="Times New Roman"/>
      <w:i/>
      <w:iCs/>
      <w:noProof/>
      <w:sz w:val="30"/>
      <w:szCs w:val="30"/>
      <w:lang w:bidi="ar-SA"/>
    </w:rPr>
  </w:style>
  <w:style w:type="character" w:customStyle="1" w:styleId="43">
    <w:name w:val="Основной текст (43)"/>
    <w:basedOn w:val="a2"/>
    <w:link w:val="431"/>
    <w:uiPriority w:val="99"/>
    <w:locked/>
    <w:rsid w:val="00670662"/>
    <w:rPr>
      <w:rFonts w:ascii="Sylfaen" w:hAnsi="Sylfaen" w:cs="Times New Roman"/>
      <w:sz w:val="32"/>
      <w:szCs w:val="32"/>
      <w:shd w:val="clear" w:color="auto" w:fill="FFFFFF"/>
    </w:rPr>
  </w:style>
  <w:style w:type="paragraph" w:customStyle="1" w:styleId="431">
    <w:name w:val="Основной текст (43)1"/>
    <w:basedOn w:val="a1"/>
    <w:link w:val="43"/>
    <w:uiPriority w:val="99"/>
    <w:rsid w:val="00670662"/>
    <w:pPr>
      <w:shd w:val="clear" w:color="auto" w:fill="FFFFFF"/>
      <w:spacing w:before="360" w:after="0" w:line="363" w:lineRule="exact"/>
      <w:ind w:firstLine="920"/>
      <w:jc w:val="both"/>
    </w:pPr>
    <w:rPr>
      <w:rFonts w:ascii="Sylfaen" w:hAnsi="Sylfaen"/>
      <w:sz w:val="32"/>
      <w:szCs w:val="32"/>
    </w:rPr>
  </w:style>
  <w:style w:type="character" w:customStyle="1" w:styleId="69">
    <w:name w:val="Основной текст (69)"/>
    <w:basedOn w:val="a2"/>
    <w:link w:val="691"/>
    <w:uiPriority w:val="99"/>
    <w:locked/>
    <w:rsid w:val="00670662"/>
    <w:rPr>
      <w:rFonts w:cs="Times New Roman"/>
      <w:b/>
      <w:bCs/>
      <w:sz w:val="10"/>
      <w:szCs w:val="10"/>
      <w:shd w:val="clear" w:color="auto" w:fill="FFFFFF"/>
    </w:rPr>
  </w:style>
  <w:style w:type="paragraph" w:customStyle="1" w:styleId="691">
    <w:name w:val="Основной текст (69)1"/>
    <w:basedOn w:val="a1"/>
    <w:link w:val="69"/>
    <w:uiPriority w:val="99"/>
    <w:rsid w:val="00670662"/>
    <w:pPr>
      <w:shd w:val="clear" w:color="auto" w:fill="FFFFFF"/>
      <w:spacing w:after="0" w:line="240" w:lineRule="atLeast"/>
    </w:pPr>
    <w:rPr>
      <w:b/>
      <w:bCs/>
      <w:sz w:val="10"/>
      <w:szCs w:val="10"/>
    </w:rPr>
  </w:style>
  <w:style w:type="paragraph" w:customStyle="1" w:styleId="afc">
    <w:name w:val="Обычный в таблице"/>
    <w:basedOn w:val="a1"/>
    <w:link w:val="afd"/>
    <w:uiPriority w:val="99"/>
    <w:locked/>
    <w:rsid w:val="00670662"/>
    <w:pPr>
      <w:spacing w:after="0" w:line="360" w:lineRule="auto"/>
      <w:ind w:firstLine="709"/>
      <w:jc w:val="both"/>
    </w:pPr>
    <w:rPr>
      <w:rFonts w:ascii="Times New Roman" w:eastAsia="Times New Roman" w:hAnsi="Times New Roman"/>
      <w:b/>
      <w:sz w:val="28"/>
      <w:szCs w:val="28"/>
      <w:lang w:eastAsia="ru-RU"/>
    </w:rPr>
  </w:style>
  <w:style w:type="character" w:customStyle="1" w:styleId="afd">
    <w:name w:val="Обычный в таблице Знак"/>
    <w:basedOn w:val="a2"/>
    <w:link w:val="afc"/>
    <w:uiPriority w:val="99"/>
    <w:locked/>
    <w:rsid w:val="00670662"/>
    <w:rPr>
      <w:rFonts w:ascii="Times New Roman" w:hAnsi="Times New Roman" w:cs="Times New Roman"/>
      <w:b/>
      <w:sz w:val="28"/>
      <w:szCs w:val="28"/>
      <w:lang w:eastAsia="ru-RU"/>
    </w:rPr>
  </w:style>
  <w:style w:type="paragraph" w:customStyle="1" w:styleId="82">
    <w:name w:val="Стиль8"/>
    <w:basedOn w:val="a1"/>
    <w:uiPriority w:val="99"/>
    <w:rsid w:val="00670662"/>
    <w:pPr>
      <w:spacing w:after="0" w:line="360" w:lineRule="auto"/>
      <w:ind w:firstLine="567"/>
      <w:jc w:val="both"/>
    </w:pPr>
    <w:rPr>
      <w:rFonts w:eastAsia="Times New Roman"/>
      <w:sz w:val="24"/>
      <w:szCs w:val="24"/>
      <w:lang w:eastAsia="ru-RU"/>
    </w:rPr>
  </w:style>
  <w:style w:type="character" w:styleId="afe">
    <w:name w:val="annotation reference"/>
    <w:basedOn w:val="a2"/>
    <w:uiPriority w:val="99"/>
    <w:semiHidden/>
    <w:rsid w:val="00670662"/>
    <w:rPr>
      <w:rFonts w:cs="Times New Roman"/>
      <w:sz w:val="16"/>
      <w:szCs w:val="16"/>
    </w:rPr>
  </w:style>
  <w:style w:type="paragraph" w:customStyle="1" w:styleId="S0">
    <w:name w:val="S_Таблица"/>
    <w:basedOn w:val="a1"/>
    <w:autoRedefine/>
    <w:uiPriority w:val="99"/>
    <w:rsid w:val="00670662"/>
    <w:pPr>
      <w:numPr>
        <w:numId w:val="6"/>
      </w:numPr>
      <w:spacing w:after="0" w:line="360" w:lineRule="auto"/>
      <w:jc w:val="right"/>
    </w:pPr>
    <w:rPr>
      <w:rFonts w:ascii="Times New Roman" w:hAnsi="Times New Roman"/>
      <w:b/>
      <w:color w:val="000000"/>
      <w:sz w:val="24"/>
      <w:szCs w:val="24"/>
      <w:lang w:eastAsia="ru-RU"/>
    </w:rPr>
  </w:style>
  <w:style w:type="character" w:styleId="aff">
    <w:name w:val="Placeholder Text"/>
    <w:basedOn w:val="a2"/>
    <w:uiPriority w:val="99"/>
    <w:semiHidden/>
    <w:rsid w:val="00670662"/>
    <w:rPr>
      <w:rFonts w:cs="Times New Roman"/>
      <w:color w:val="808080"/>
    </w:rPr>
  </w:style>
  <w:style w:type="paragraph" w:customStyle="1" w:styleId="17">
    <w:name w:val="Без интервала1"/>
    <w:link w:val="NoSpacingChar"/>
    <w:uiPriority w:val="99"/>
    <w:rsid w:val="00670662"/>
    <w:rPr>
      <w:rFonts w:eastAsia="Times New Roman"/>
      <w:lang w:eastAsia="en-US"/>
    </w:rPr>
  </w:style>
  <w:style w:type="character" w:customStyle="1" w:styleId="NoSpacingChar">
    <w:name w:val="No Spacing Char"/>
    <w:basedOn w:val="a2"/>
    <w:link w:val="17"/>
    <w:uiPriority w:val="99"/>
    <w:locked/>
    <w:rsid w:val="00670662"/>
    <w:rPr>
      <w:rFonts w:eastAsia="Times New Roman" w:cs="Times New Roman"/>
      <w:sz w:val="22"/>
      <w:szCs w:val="22"/>
      <w:lang w:val="ru-RU" w:eastAsia="en-US" w:bidi="ar-SA"/>
    </w:rPr>
  </w:style>
  <w:style w:type="paragraph" w:styleId="33">
    <w:name w:val="Body Text Indent 3"/>
    <w:basedOn w:val="a1"/>
    <w:link w:val="34"/>
    <w:uiPriority w:val="99"/>
    <w:rsid w:val="00670662"/>
    <w:pPr>
      <w:spacing w:after="120"/>
      <w:ind w:left="283"/>
    </w:pPr>
    <w:rPr>
      <w:rFonts w:eastAsia="Times New Roman"/>
      <w:sz w:val="16"/>
      <w:szCs w:val="16"/>
      <w:lang w:eastAsia="ru-RU"/>
    </w:rPr>
  </w:style>
  <w:style w:type="character" w:customStyle="1" w:styleId="34">
    <w:name w:val="Основной текст с отступом 3 Знак"/>
    <w:basedOn w:val="a2"/>
    <w:link w:val="33"/>
    <w:uiPriority w:val="99"/>
    <w:locked/>
    <w:rsid w:val="00670662"/>
    <w:rPr>
      <w:rFonts w:ascii="Calibri" w:hAnsi="Calibri" w:cs="Times New Roman"/>
      <w:sz w:val="16"/>
      <w:szCs w:val="16"/>
      <w:lang w:eastAsia="ru-RU"/>
    </w:rPr>
  </w:style>
  <w:style w:type="character" w:customStyle="1" w:styleId="18">
    <w:name w:val="Основной шрифт абзаца1"/>
    <w:uiPriority w:val="99"/>
    <w:rsid w:val="00670662"/>
  </w:style>
  <w:style w:type="paragraph" w:customStyle="1" w:styleId="1a">
    <w:name w:val="Абзац списка1"/>
    <w:basedOn w:val="a1"/>
    <w:uiPriority w:val="99"/>
    <w:rsid w:val="00670662"/>
    <w:pPr>
      <w:ind w:left="720"/>
      <w:contextualSpacing/>
    </w:pPr>
    <w:rPr>
      <w:rFonts w:eastAsia="Times New Roman"/>
      <w:lang w:eastAsia="ru-RU"/>
    </w:rPr>
  </w:style>
  <w:style w:type="paragraph" w:customStyle="1" w:styleId="Normal">
    <w:name w:val="Normal Знак Знак"/>
    <w:link w:val="Normal0"/>
    <w:uiPriority w:val="99"/>
    <w:rsid w:val="00670662"/>
    <w:pPr>
      <w:suppressAutoHyphens/>
      <w:spacing w:before="100" w:after="100"/>
      <w:jc w:val="both"/>
    </w:pPr>
    <w:rPr>
      <w:rFonts w:ascii="Times New Roman" w:eastAsia="Times New Roman" w:hAnsi="Times New Roman"/>
      <w:sz w:val="24"/>
      <w:szCs w:val="20"/>
      <w:lang w:eastAsia="ar-SA"/>
    </w:rPr>
  </w:style>
  <w:style w:type="character" w:customStyle="1" w:styleId="Normal0">
    <w:name w:val="Normal Знак Знак Знак"/>
    <w:basedOn w:val="a2"/>
    <w:link w:val="Normal"/>
    <w:uiPriority w:val="99"/>
    <w:locked/>
    <w:rsid w:val="00670662"/>
    <w:rPr>
      <w:rFonts w:ascii="Times New Roman" w:hAnsi="Times New Roman" w:cs="Times New Roman"/>
      <w:sz w:val="24"/>
      <w:lang w:val="ru-RU" w:eastAsia="ar-SA" w:bidi="ar-SA"/>
    </w:rPr>
  </w:style>
  <w:style w:type="paragraph" w:customStyle="1" w:styleId="1b">
    <w:name w:val="Мама1"/>
    <w:basedOn w:val="a1"/>
    <w:uiPriority w:val="99"/>
    <w:rsid w:val="00DE4EB1"/>
    <w:pPr>
      <w:tabs>
        <w:tab w:val="left" w:pos="1620"/>
      </w:tabs>
      <w:spacing w:after="0" w:line="240" w:lineRule="auto"/>
      <w:ind w:firstLine="709"/>
      <w:jc w:val="center"/>
    </w:pPr>
    <w:rPr>
      <w:rFonts w:ascii="Times New Roman" w:eastAsia="Times New Roman" w:hAnsi="Times New Roman"/>
      <w:b/>
      <w:sz w:val="28"/>
      <w:szCs w:val="28"/>
      <w:lang w:eastAsia="ru-RU"/>
    </w:rPr>
  </w:style>
  <w:style w:type="paragraph" w:customStyle="1" w:styleId="ConsNormal">
    <w:name w:val="ConsNormal"/>
    <w:uiPriority w:val="99"/>
    <w:rsid w:val="00325102"/>
    <w:pPr>
      <w:widowControl w:val="0"/>
      <w:autoSpaceDE w:val="0"/>
      <w:autoSpaceDN w:val="0"/>
      <w:adjustRightInd w:val="0"/>
      <w:ind w:right="19772" w:firstLine="720"/>
    </w:pPr>
    <w:rPr>
      <w:rFonts w:ascii="Arial" w:eastAsia="Times New Roman" w:hAnsi="Arial" w:cs="Arial"/>
      <w:sz w:val="20"/>
      <w:szCs w:val="20"/>
    </w:rPr>
  </w:style>
  <w:style w:type="paragraph" w:customStyle="1" w:styleId="aff0">
    <w:name w:val="База заголовка"/>
    <w:basedOn w:val="a1"/>
    <w:next w:val="af6"/>
    <w:uiPriority w:val="99"/>
    <w:semiHidden/>
    <w:locked/>
    <w:rsid w:val="00325102"/>
    <w:pPr>
      <w:keepNext/>
      <w:keepLines/>
      <w:spacing w:before="140" w:after="0" w:line="220" w:lineRule="atLeast"/>
      <w:ind w:left="1080" w:firstLine="709"/>
      <w:jc w:val="both"/>
    </w:pPr>
    <w:rPr>
      <w:rFonts w:ascii="Arial" w:eastAsia="Times New Roman" w:hAnsi="Arial" w:cs="Arial"/>
      <w:spacing w:val="-4"/>
      <w:kern w:val="28"/>
    </w:rPr>
  </w:style>
  <w:style w:type="paragraph" w:customStyle="1" w:styleId="S3">
    <w:name w:val="S_Заголовок 3 Знак"/>
    <w:basedOn w:val="3"/>
    <w:uiPriority w:val="99"/>
    <w:locked/>
    <w:rsid w:val="00325102"/>
    <w:pPr>
      <w:keepNext w:val="0"/>
      <w:keepLines w:val="0"/>
      <w:numPr>
        <w:ilvl w:val="2"/>
        <w:numId w:val="8"/>
      </w:numPr>
      <w:spacing w:before="0" w:line="360" w:lineRule="auto"/>
    </w:pPr>
    <w:rPr>
      <w:rFonts w:ascii="Times New Roman" w:hAnsi="Times New Roman"/>
      <w:b w:val="0"/>
      <w:bCs w:val="0"/>
      <w:color w:val="auto"/>
      <w:sz w:val="24"/>
      <w:szCs w:val="24"/>
      <w:u w:val="single"/>
      <w:lang w:eastAsia="ru-RU"/>
    </w:rPr>
  </w:style>
  <w:style w:type="paragraph" w:customStyle="1" w:styleId="S4">
    <w:name w:val="S_Заголовок 4 Знак"/>
    <w:basedOn w:val="4"/>
    <w:uiPriority w:val="99"/>
    <w:locked/>
    <w:rsid w:val="00325102"/>
    <w:pPr>
      <w:keepNext w:val="0"/>
      <w:numPr>
        <w:ilvl w:val="3"/>
        <w:numId w:val="8"/>
      </w:numPr>
      <w:spacing w:before="0" w:after="0" w:line="240" w:lineRule="auto"/>
    </w:pPr>
    <w:rPr>
      <w:rFonts w:ascii="Times New Roman" w:hAnsi="Times New Roman"/>
      <w:b w:val="0"/>
      <w:bCs w:val="0"/>
      <w:i/>
      <w:sz w:val="24"/>
      <w:szCs w:val="24"/>
      <w:lang w:eastAsia="ru-RU"/>
    </w:rPr>
  </w:style>
  <w:style w:type="character" w:customStyle="1" w:styleId="29">
    <w:name w:val="Знак29"/>
    <w:basedOn w:val="a2"/>
    <w:uiPriority w:val="99"/>
    <w:rsid w:val="00737135"/>
    <w:rPr>
      <w:rFonts w:cs="Times New Roman"/>
      <w:sz w:val="24"/>
      <w:szCs w:val="24"/>
      <w:lang w:val="ru-RU" w:eastAsia="ru-RU" w:bidi="ar-SA"/>
    </w:rPr>
  </w:style>
  <w:style w:type="paragraph" w:customStyle="1" w:styleId="ConsPlusNormal">
    <w:name w:val="ConsPlusNormal"/>
    <w:link w:val="ConsPlusNormal0"/>
    <w:uiPriority w:val="99"/>
    <w:locked/>
    <w:rsid w:val="00F92F86"/>
    <w:pPr>
      <w:autoSpaceDE w:val="0"/>
      <w:autoSpaceDN w:val="0"/>
      <w:adjustRightInd w:val="0"/>
      <w:spacing w:line="360" w:lineRule="auto"/>
      <w:ind w:firstLine="720"/>
      <w:jc w:val="both"/>
    </w:pPr>
    <w:rPr>
      <w:rFonts w:ascii="Arial" w:eastAsia="Times New Roman" w:hAnsi="Arial" w:cs="Arial"/>
      <w:sz w:val="24"/>
      <w:szCs w:val="24"/>
    </w:rPr>
  </w:style>
  <w:style w:type="character" w:customStyle="1" w:styleId="af1">
    <w:name w:val="Обычный (веб) Знак"/>
    <w:aliases w:val="Обычный (Web) Знак"/>
    <w:basedOn w:val="a2"/>
    <w:link w:val="af0"/>
    <w:uiPriority w:val="99"/>
    <w:locked/>
    <w:rsid w:val="00C3070E"/>
    <w:rPr>
      <w:rFonts w:cs="Times New Roman"/>
      <w:sz w:val="24"/>
      <w:szCs w:val="24"/>
      <w:lang w:val="ru-RU" w:eastAsia="ru-RU" w:bidi="ar-SA"/>
    </w:rPr>
  </w:style>
  <w:style w:type="paragraph" w:customStyle="1" w:styleId="210">
    <w:name w:val="Знак Знак2 Знак Знак Знак Знак Знак Знак Знак Знак Знак Знак Знак Знак Знак Знак Знак1"/>
    <w:basedOn w:val="a1"/>
    <w:uiPriority w:val="99"/>
    <w:rsid w:val="00326531"/>
    <w:pPr>
      <w:spacing w:before="100" w:beforeAutospacing="1" w:after="100" w:afterAutospacing="1" w:line="240" w:lineRule="auto"/>
    </w:pPr>
    <w:rPr>
      <w:rFonts w:ascii="Tahoma" w:eastAsia="Times New Roman" w:hAnsi="Tahoma"/>
      <w:sz w:val="20"/>
      <w:szCs w:val="20"/>
      <w:lang w:val="en-US"/>
    </w:rPr>
  </w:style>
  <w:style w:type="paragraph" w:styleId="aff1">
    <w:name w:val="footnote text"/>
    <w:basedOn w:val="a1"/>
    <w:link w:val="aff2"/>
    <w:uiPriority w:val="99"/>
    <w:rsid w:val="00C273D0"/>
    <w:pPr>
      <w:spacing w:after="0" w:line="240" w:lineRule="auto"/>
    </w:pPr>
    <w:rPr>
      <w:rFonts w:eastAsia="Times New Roman"/>
      <w:sz w:val="20"/>
      <w:szCs w:val="20"/>
      <w:lang w:eastAsia="ru-RU"/>
    </w:rPr>
  </w:style>
  <w:style w:type="character" w:customStyle="1" w:styleId="aff2">
    <w:name w:val="Текст сноски Знак"/>
    <w:basedOn w:val="a2"/>
    <w:link w:val="aff1"/>
    <w:uiPriority w:val="99"/>
    <w:locked/>
    <w:rsid w:val="00C273D0"/>
    <w:rPr>
      <w:rFonts w:eastAsia="Times New Roman" w:cs="Times New Roman"/>
    </w:rPr>
  </w:style>
  <w:style w:type="character" w:styleId="aff3">
    <w:name w:val="footnote reference"/>
    <w:basedOn w:val="a2"/>
    <w:uiPriority w:val="99"/>
    <w:semiHidden/>
    <w:rsid w:val="00C273D0"/>
    <w:rPr>
      <w:rFonts w:cs="Times New Roman"/>
      <w:vertAlign w:val="superscript"/>
    </w:rPr>
  </w:style>
  <w:style w:type="character" w:customStyle="1" w:styleId="ConsPlusNormal0">
    <w:name w:val="ConsPlusNormal Знак"/>
    <w:basedOn w:val="a2"/>
    <w:link w:val="ConsPlusNormal"/>
    <w:uiPriority w:val="99"/>
    <w:locked/>
    <w:rsid w:val="00CF716F"/>
    <w:rPr>
      <w:rFonts w:ascii="Arial" w:hAnsi="Arial" w:cs="Arial"/>
      <w:sz w:val="24"/>
      <w:szCs w:val="24"/>
      <w:lang w:val="ru-RU" w:eastAsia="ru-RU" w:bidi="ar-SA"/>
    </w:rPr>
  </w:style>
  <w:style w:type="paragraph" w:styleId="aff4">
    <w:name w:val="Revision"/>
    <w:hidden/>
    <w:uiPriority w:val="99"/>
    <w:semiHidden/>
    <w:rsid w:val="002D5F62"/>
    <w:rPr>
      <w:lang w:eastAsia="en-US"/>
    </w:rPr>
  </w:style>
  <w:style w:type="character" w:styleId="aff5">
    <w:name w:val="page number"/>
    <w:basedOn w:val="a2"/>
    <w:uiPriority w:val="99"/>
    <w:rsid w:val="00AA3181"/>
    <w:rPr>
      <w:rFonts w:cs="Times New Roman"/>
    </w:rPr>
  </w:style>
  <w:style w:type="paragraph" w:customStyle="1" w:styleId="aff6">
    <w:name w:val="основной текст"/>
    <w:basedOn w:val="a1"/>
    <w:uiPriority w:val="99"/>
    <w:rsid w:val="00AA3181"/>
    <w:pPr>
      <w:spacing w:after="0" w:line="360" w:lineRule="auto"/>
      <w:ind w:firstLine="567"/>
      <w:jc w:val="both"/>
    </w:pPr>
    <w:rPr>
      <w:rFonts w:ascii="Times New Roman" w:hAnsi="Times New Roman"/>
      <w:sz w:val="24"/>
      <w:szCs w:val="24"/>
    </w:rPr>
  </w:style>
  <w:style w:type="character" w:customStyle="1" w:styleId="110">
    <w:name w:val="Маркированный_1 Знак1"/>
    <w:basedOn w:val="a2"/>
    <w:link w:val="16"/>
    <w:uiPriority w:val="99"/>
    <w:locked/>
    <w:rsid w:val="00B8025A"/>
    <w:rPr>
      <w:rFonts w:ascii="Times New Roman" w:hAnsi="Times New Roman" w:cs="Times New Roman"/>
      <w:sz w:val="24"/>
      <w:szCs w:val="24"/>
    </w:rPr>
  </w:style>
  <w:style w:type="paragraph" w:customStyle="1" w:styleId="35">
    <w:name w:val="ЗАГОЛОВОК 3"/>
    <w:basedOn w:val="a1"/>
    <w:uiPriority w:val="99"/>
    <w:rsid w:val="00B8025A"/>
    <w:pPr>
      <w:spacing w:before="40" w:after="40" w:line="360" w:lineRule="auto"/>
    </w:pPr>
    <w:rPr>
      <w:rFonts w:ascii="Times New Roman" w:hAnsi="Times New Roman"/>
      <w:sz w:val="24"/>
      <w:szCs w:val="24"/>
      <w:u w:val="single"/>
    </w:rPr>
  </w:style>
  <w:style w:type="paragraph" w:styleId="aff7">
    <w:name w:val="Block Text"/>
    <w:basedOn w:val="a1"/>
    <w:uiPriority w:val="99"/>
    <w:rsid w:val="00B52777"/>
    <w:pPr>
      <w:spacing w:after="0" w:line="240" w:lineRule="auto"/>
      <w:ind w:left="284" w:right="42"/>
    </w:pPr>
    <w:rPr>
      <w:rFonts w:ascii="Times New Roman" w:eastAsia="Times New Roman" w:hAnsi="Times New Roman"/>
      <w:sz w:val="28"/>
      <w:szCs w:val="20"/>
      <w:lang w:eastAsia="ru-RU"/>
    </w:rPr>
  </w:style>
  <w:style w:type="paragraph" w:styleId="aff8">
    <w:name w:val="annotation text"/>
    <w:basedOn w:val="a1"/>
    <w:link w:val="aff9"/>
    <w:uiPriority w:val="99"/>
    <w:semiHidden/>
    <w:rsid w:val="00B57474"/>
    <w:rPr>
      <w:sz w:val="20"/>
      <w:szCs w:val="20"/>
    </w:rPr>
  </w:style>
  <w:style w:type="character" w:customStyle="1" w:styleId="aff9">
    <w:name w:val="Текст примечания Знак"/>
    <w:basedOn w:val="a2"/>
    <w:link w:val="aff8"/>
    <w:uiPriority w:val="99"/>
    <w:semiHidden/>
    <w:locked/>
    <w:rsid w:val="00B57474"/>
    <w:rPr>
      <w:rFonts w:cs="Times New Roman"/>
      <w:lang w:eastAsia="en-US"/>
    </w:rPr>
  </w:style>
  <w:style w:type="paragraph" w:styleId="affa">
    <w:name w:val="annotation subject"/>
    <w:basedOn w:val="aff8"/>
    <w:next w:val="aff8"/>
    <w:link w:val="affb"/>
    <w:uiPriority w:val="99"/>
    <w:semiHidden/>
    <w:rsid w:val="00B57474"/>
    <w:rPr>
      <w:b/>
      <w:bCs/>
    </w:rPr>
  </w:style>
  <w:style w:type="character" w:customStyle="1" w:styleId="affb">
    <w:name w:val="Тема примечания Знак"/>
    <w:basedOn w:val="aff9"/>
    <w:link w:val="affa"/>
    <w:uiPriority w:val="99"/>
    <w:semiHidden/>
    <w:locked/>
    <w:rsid w:val="00B57474"/>
    <w:rPr>
      <w:rFonts w:cs="Times New Roman"/>
      <w:b/>
      <w:bCs/>
      <w:lang w:eastAsia="en-US"/>
    </w:rPr>
  </w:style>
  <w:style w:type="numbering" w:customStyle="1" w:styleId="1ai23">
    <w:name w:val="1 / a / i23"/>
    <w:rsid w:val="005E45D9"/>
    <w:pPr>
      <w:numPr>
        <w:numId w:val="2"/>
      </w:numPr>
    </w:pPr>
  </w:style>
  <w:style w:type="numbering" w:styleId="a0">
    <w:name w:val="Outline List 3"/>
    <w:basedOn w:val="a4"/>
    <w:uiPriority w:val="99"/>
    <w:semiHidden/>
    <w:unhideWhenUsed/>
    <w:rsid w:val="005E45D9"/>
    <w:pPr>
      <w:numPr>
        <w:numId w:val="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1">
    <w:name w:val="Normal"/>
    <w:qFormat/>
    <w:rsid w:val="004B1F62"/>
    <w:pPr>
      <w:spacing w:after="200" w:line="276" w:lineRule="auto"/>
    </w:pPr>
    <w:rPr>
      <w:lang w:eastAsia="en-US"/>
    </w:rPr>
  </w:style>
  <w:style w:type="paragraph" w:styleId="11">
    <w:name w:val="heading 1"/>
    <w:basedOn w:val="a1"/>
    <w:next w:val="a1"/>
    <w:link w:val="12"/>
    <w:uiPriority w:val="99"/>
    <w:qFormat/>
    <w:rsid w:val="00670662"/>
    <w:pPr>
      <w:keepNext/>
      <w:keepLines/>
      <w:spacing w:before="480" w:after="0"/>
      <w:outlineLvl w:val="0"/>
    </w:pPr>
    <w:rPr>
      <w:rFonts w:ascii="Cambria" w:eastAsia="Times New Roman" w:hAnsi="Cambria"/>
      <w:b/>
      <w:bCs/>
      <w:color w:val="365F91"/>
      <w:sz w:val="28"/>
      <w:szCs w:val="28"/>
    </w:rPr>
  </w:style>
  <w:style w:type="paragraph" w:styleId="2">
    <w:name w:val="heading 2"/>
    <w:basedOn w:val="a1"/>
    <w:next w:val="a1"/>
    <w:link w:val="20"/>
    <w:uiPriority w:val="99"/>
    <w:qFormat/>
    <w:rsid w:val="00670662"/>
    <w:pPr>
      <w:keepNext/>
      <w:keepLines/>
      <w:tabs>
        <w:tab w:val="num" w:pos="2149"/>
      </w:tabs>
      <w:spacing w:before="200" w:after="0"/>
      <w:ind w:left="2149" w:hanging="360"/>
      <w:outlineLvl w:val="1"/>
    </w:pPr>
    <w:rPr>
      <w:rFonts w:ascii="Cambria" w:eastAsia="Times New Roman" w:hAnsi="Cambria"/>
      <w:b/>
      <w:bCs/>
      <w:color w:val="4F81BD"/>
      <w:sz w:val="26"/>
      <w:szCs w:val="26"/>
    </w:rPr>
  </w:style>
  <w:style w:type="paragraph" w:styleId="3">
    <w:name w:val="heading 3"/>
    <w:basedOn w:val="a1"/>
    <w:next w:val="a1"/>
    <w:link w:val="30"/>
    <w:uiPriority w:val="99"/>
    <w:qFormat/>
    <w:rsid w:val="00670662"/>
    <w:pPr>
      <w:keepNext/>
      <w:keepLines/>
      <w:tabs>
        <w:tab w:val="num" w:pos="2869"/>
      </w:tabs>
      <w:spacing w:before="200" w:after="0"/>
      <w:ind w:left="2869" w:hanging="360"/>
      <w:outlineLvl w:val="2"/>
    </w:pPr>
    <w:rPr>
      <w:rFonts w:ascii="Cambria" w:eastAsia="Times New Roman" w:hAnsi="Cambria"/>
      <w:b/>
      <w:bCs/>
      <w:color w:val="4F81BD"/>
    </w:rPr>
  </w:style>
  <w:style w:type="paragraph" w:styleId="4">
    <w:name w:val="heading 4"/>
    <w:basedOn w:val="a1"/>
    <w:next w:val="a1"/>
    <w:link w:val="40"/>
    <w:uiPriority w:val="99"/>
    <w:qFormat/>
    <w:rsid w:val="00670662"/>
    <w:pPr>
      <w:keepNext/>
      <w:tabs>
        <w:tab w:val="num" w:pos="3589"/>
      </w:tabs>
      <w:spacing w:before="240" w:after="60"/>
      <w:ind w:left="3589" w:hanging="360"/>
      <w:outlineLvl w:val="3"/>
    </w:pPr>
    <w:rPr>
      <w:rFonts w:eastAsia="Times New Roman"/>
      <w:b/>
      <w:bCs/>
      <w:sz w:val="28"/>
      <w:szCs w:val="28"/>
    </w:rPr>
  </w:style>
  <w:style w:type="paragraph" w:styleId="5">
    <w:name w:val="heading 5"/>
    <w:basedOn w:val="a1"/>
    <w:next w:val="a1"/>
    <w:link w:val="50"/>
    <w:uiPriority w:val="99"/>
    <w:qFormat/>
    <w:rsid w:val="00670662"/>
    <w:pPr>
      <w:tabs>
        <w:tab w:val="num" w:pos="4309"/>
      </w:tabs>
      <w:spacing w:before="240" w:after="60"/>
      <w:ind w:left="4309" w:hanging="360"/>
      <w:outlineLvl w:val="4"/>
    </w:pPr>
    <w:rPr>
      <w:rFonts w:eastAsia="Times New Roman"/>
      <w:b/>
      <w:bCs/>
      <w:i/>
      <w:iCs/>
      <w:sz w:val="26"/>
      <w:szCs w:val="26"/>
    </w:rPr>
  </w:style>
  <w:style w:type="paragraph" w:styleId="6">
    <w:name w:val="heading 6"/>
    <w:basedOn w:val="a1"/>
    <w:next w:val="a1"/>
    <w:link w:val="60"/>
    <w:uiPriority w:val="99"/>
    <w:qFormat/>
    <w:rsid w:val="00670662"/>
    <w:pPr>
      <w:tabs>
        <w:tab w:val="num" w:pos="5029"/>
      </w:tabs>
      <w:spacing w:before="240" w:after="60"/>
      <w:ind w:left="5029" w:hanging="360"/>
      <w:outlineLvl w:val="5"/>
    </w:pPr>
    <w:rPr>
      <w:rFonts w:eastAsia="Times New Roman"/>
      <w:b/>
      <w:bCs/>
    </w:rPr>
  </w:style>
  <w:style w:type="paragraph" w:styleId="7">
    <w:name w:val="heading 7"/>
    <w:basedOn w:val="a1"/>
    <w:next w:val="a1"/>
    <w:link w:val="70"/>
    <w:uiPriority w:val="99"/>
    <w:qFormat/>
    <w:rsid w:val="00670662"/>
    <w:pPr>
      <w:tabs>
        <w:tab w:val="num" w:pos="5749"/>
      </w:tabs>
      <w:spacing w:before="240" w:after="60"/>
      <w:ind w:left="5749" w:hanging="360"/>
      <w:outlineLvl w:val="6"/>
    </w:pPr>
    <w:rPr>
      <w:rFonts w:eastAsia="Times New Roman"/>
      <w:sz w:val="24"/>
      <w:szCs w:val="24"/>
    </w:rPr>
  </w:style>
  <w:style w:type="paragraph" w:styleId="8">
    <w:name w:val="heading 8"/>
    <w:basedOn w:val="a1"/>
    <w:next w:val="a1"/>
    <w:link w:val="80"/>
    <w:uiPriority w:val="99"/>
    <w:qFormat/>
    <w:rsid w:val="00670662"/>
    <w:pPr>
      <w:tabs>
        <w:tab w:val="num" w:pos="6469"/>
      </w:tabs>
      <w:spacing w:before="240" w:after="60"/>
      <w:ind w:left="6469" w:hanging="360"/>
      <w:outlineLvl w:val="7"/>
    </w:pPr>
    <w:rPr>
      <w:rFonts w:eastAsia="Times New Roman"/>
      <w:i/>
      <w:iCs/>
      <w:sz w:val="24"/>
      <w:szCs w:val="24"/>
    </w:rPr>
  </w:style>
  <w:style w:type="paragraph" w:styleId="9">
    <w:name w:val="heading 9"/>
    <w:basedOn w:val="a1"/>
    <w:next w:val="a1"/>
    <w:link w:val="90"/>
    <w:uiPriority w:val="99"/>
    <w:qFormat/>
    <w:rsid w:val="00670662"/>
    <w:pPr>
      <w:tabs>
        <w:tab w:val="num" w:pos="7189"/>
      </w:tabs>
      <w:spacing w:before="240" w:after="60"/>
      <w:ind w:left="7189" w:hanging="360"/>
      <w:outlineLvl w:val="8"/>
    </w:pPr>
    <w:rPr>
      <w:rFonts w:ascii="Cambria" w:eastAsia="Times New Roman" w:hAnsi="Cambri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9"/>
    <w:locked/>
    <w:rsid w:val="00670662"/>
    <w:rPr>
      <w:rFonts w:ascii="Cambria" w:hAnsi="Cambria" w:cs="Times New Roman"/>
      <w:b/>
      <w:bCs/>
      <w:color w:val="365F91"/>
      <w:sz w:val="28"/>
      <w:szCs w:val="28"/>
    </w:rPr>
  </w:style>
  <w:style w:type="character" w:customStyle="1" w:styleId="20">
    <w:name w:val="Заголовок 2 Знак"/>
    <w:basedOn w:val="a2"/>
    <w:link w:val="2"/>
    <w:uiPriority w:val="99"/>
    <w:locked/>
    <w:rsid w:val="00670662"/>
    <w:rPr>
      <w:rFonts w:ascii="Cambria" w:hAnsi="Cambria" w:cs="Times New Roman"/>
      <w:b/>
      <w:bCs/>
      <w:color w:val="4F81BD"/>
      <w:sz w:val="26"/>
      <w:szCs w:val="26"/>
    </w:rPr>
  </w:style>
  <w:style w:type="character" w:customStyle="1" w:styleId="30">
    <w:name w:val="Заголовок 3 Знак"/>
    <w:basedOn w:val="a2"/>
    <w:link w:val="3"/>
    <w:uiPriority w:val="99"/>
    <w:locked/>
    <w:rsid w:val="00670662"/>
    <w:rPr>
      <w:rFonts w:ascii="Cambria" w:hAnsi="Cambria" w:cs="Times New Roman"/>
      <w:b/>
      <w:bCs/>
      <w:color w:val="4F81BD"/>
    </w:rPr>
  </w:style>
  <w:style w:type="character" w:customStyle="1" w:styleId="40">
    <w:name w:val="Заголовок 4 Знак"/>
    <w:basedOn w:val="a2"/>
    <w:link w:val="4"/>
    <w:uiPriority w:val="99"/>
    <w:semiHidden/>
    <w:locked/>
    <w:rsid w:val="00670662"/>
    <w:rPr>
      <w:rFonts w:ascii="Calibri" w:hAnsi="Calibri" w:cs="Times New Roman"/>
      <w:b/>
      <w:bCs/>
      <w:sz w:val="28"/>
      <w:szCs w:val="28"/>
    </w:rPr>
  </w:style>
  <w:style w:type="character" w:customStyle="1" w:styleId="50">
    <w:name w:val="Заголовок 5 Знак"/>
    <w:basedOn w:val="a2"/>
    <w:link w:val="5"/>
    <w:uiPriority w:val="99"/>
    <w:semiHidden/>
    <w:locked/>
    <w:rsid w:val="00670662"/>
    <w:rPr>
      <w:rFonts w:ascii="Calibri" w:hAnsi="Calibri" w:cs="Times New Roman"/>
      <w:b/>
      <w:bCs/>
      <w:i/>
      <w:iCs/>
      <w:sz w:val="26"/>
      <w:szCs w:val="26"/>
    </w:rPr>
  </w:style>
  <w:style w:type="character" w:customStyle="1" w:styleId="60">
    <w:name w:val="Заголовок 6 Знак"/>
    <w:basedOn w:val="a2"/>
    <w:link w:val="6"/>
    <w:uiPriority w:val="99"/>
    <w:locked/>
    <w:rsid w:val="00670662"/>
    <w:rPr>
      <w:rFonts w:ascii="Calibri" w:hAnsi="Calibri" w:cs="Times New Roman"/>
      <w:b/>
      <w:bCs/>
    </w:rPr>
  </w:style>
  <w:style w:type="character" w:customStyle="1" w:styleId="70">
    <w:name w:val="Заголовок 7 Знак"/>
    <w:basedOn w:val="a2"/>
    <w:link w:val="7"/>
    <w:uiPriority w:val="99"/>
    <w:locked/>
    <w:rsid w:val="00670662"/>
    <w:rPr>
      <w:rFonts w:ascii="Calibri" w:hAnsi="Calibri" w:cs="Times New Roman"/>
      <w:sz w:val="24"/>
      <w:szCs w:val="24"/>
    </w:rPr>
  </w:style>
  <w:style w:type="character" w:customStyle="1" w:styleId="80">
    <w:name w:val="Заголовок 8 Знак"/>
    <w:basedOn w:val="a2"/>
    <w:link w:val="8"/>
    <w:uiPriority w:val="99"/>
    <w:semiHidden/>
    <w:locked/>
    <w:rsid w:val="00670662"/>
    <w:rPr>
      <w:rFonts w:ascii="Calibri" w:hAnsi="Calibri" w:cs="Times New Roman"/>
      <w:i/>
      <w:iCs/>
      <w:sz w:val="24"/>
      <w:szCs w:val="24"/>
    </w:rPr>
  </w:style>
  <w:style w:type="character" w:customStyle="1" w:styleId="90">
    <w:name w:val="Заголовок 9 Знак"/>
    <w:basedOn w:val="a2"/>
    <w:link w:val="9"/>
    <w:uiPriority w:val="99"/>
    <w:semiHidden/>
    <w:locked/>
    <w:rsid w:val="00670662"/>
    <w:rPr>
      <w:rFonts w:ascii="Cambria" w:hAnsi="Cambria" w:cs="Times New Roman"/>
    </w:rPr>
  </w:style>
  <w:style w:type="table" w:styleId="a5">
    <w:name w:val="Table Grid"/>
    <w:basedOn w:val="a3"/>
    <w:uiPriority w:val="99"/>
    <w:rsid w:val="004B1F6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toc 2"/>
    <w:basedOn w:val="a1"/>
    <w:next w:val="a1"/>
    <w:autoRedefine/>
    <w:uiPriority w:val="99"/>
    <w:rsid w:val="00DB02D4"/>
    <w:pPr>
      <w:tabs>
        <w:tab w:val="left" w:pos="0"/>
        <w:tab w:val="right" w:leader="dot" w:pos="10206"/>
      </w:tabs>
      <w:spacing w:after="0" w:line="360" w:lineRule="auto"/>
      <w:contextualSpacing/>
      <w:jc w:val="both"/>
    </w:pPr>
    <w:rPr>
      <w:rFonts w:ascii="Times New Roman" w:hAnsi="Times New Roman"/>
      <w:smallCaps/>
      <w:noProof/>
      <w:sz w:val="24"/>
      <w:szCs w:val="24"/>
    </w:rPr>
  </w:style>
  <w:style w:type="character" w:styleId="a6">
    <w:name w:val="Hyperlink"/>
    <w:basedOn w:val="a2"/>
    <w:uiPriority w:val="99"/>
    <w:rsid w:val="004B1F62"/>
    <w:rPr>
      <w:rFonts w:cs="Times New Roman"/>
      <w:color w:val="0000FF"/>
      <w:u w:val="single"/>
    </w:rPr>
  </w:style>
  <w:style w:type="paragraph" w:styleId="13">
    <w:name w:val="toc 1"/>
    <w:basedOn w:val="a1"/>
    <w:next w:val="a1"/>
    <w:autoRedefine/>
    <w:uiPriority w:val="99"/>
    <w:rsid w:val="00DB02D4"/>
    <w:pPr>
      <w:spacing w:after="0"/>
    </w:pPr>
    <w:rPr>
      <w:rFonts w:ascii="Times New Roman" w:hAnsi="Times New Roman"/>
      <w:b/>
      <w:sz w:val="24"/>
    </w:rPr>
  </w:style>
  <w:style w:type="paragraph" w:styleId="a7">
    <w:name w:val="header"/>
    <w:aliases w:val="Знак"/>
    <w:basedOn w:val="a1"/>
    <w:link w:val="a8"/>
    <w:uiPriority w:val="99"/>
    <w:rsid w:val="00670662"/>
    <w:pPr>
      <w:tabs>
        <w:tab w:val="center" w:pos="4677"/>
        <w:tab w:val="right" w:pos="9355"/>
      </w:tabs>
      <w:spacing w:after="0" w:line="240" w:lineRule="auto"/>
    </w:pPr>
  </w:style>
  <w:style w:type="character" w:customStyle="1" w:styleId="a8">
    <w:name w:val="Верхний колонтитул Знак"/>
    <w:aliases w:val="Знак Знак"/>
    <w:basedOn w:val="a2"/>
    <w:link w:val="a7"/>
    <w:uiPriority w:val="99"/>
    <w:locked/>
    <w:rsid w:val="00670662"/>
    <w:rPr>
      <w:rFonts w:ascii="Calibri" w:eastAsia="Times New Roman" w:hAnsi="Calibri" w:cs="Times New Roman"/>
    </w:rPr>
  </w:style>
  <w:style w:type="paragraph" w:styleId="a9">
    <w:name w:val="footer"/>
    <w:aliases w:val="Знак4"/>
    <w:basedOn w:val="a1"/>
    <w:link w:val="aa"/>
    <w:uiPriority w:val="99"/>
    <w:rsid w:val="00670662"/>
    <w:pPr>
      <w:tabs>
        <w:tab w:val="center" w:pos="4677"/>
        <w:tab w:val="right" w:pos="9355"/>
      </w:tabs>
      <w:spacing w:after="0" w:line="240" w:lineRule="auto"/>
    </w:pPr>
  </w:style>
  <w:style w:type="character" w:customStyle="1" w:styleId="aa">
    <w:name w:val="Нижний колонтитул Знак"/>
    <w:aliases w:val="Знак4 Знак"/>
    <w:basedOn w:val="a2"/>
    <w:link w:val="a9"/>
    <w:uiPriority w:val="99"/>
    <w:locked/>
    <w:rsid w:val="00670662"/>
    <w:rPr>
      <w:rFonts w:ascii="Calibri" w:eastAsia="Times New Roman" w:hAnsi="Calibri" w:cs="Times New Roman"/>
    </w:rPr>
  </w:style>
  <w:style w:type="paragraph" w:styleId="ab">
    <w:name w:val="Balloon Text"/>
    <w:basedOn w:val="a1"/>
    <w:link w:val="ac"/>
    <w:uiPriority w:val="99"/>
    <w:semiHidden/>
    <w:rsid w:val="00670662"/>
    <w:pPr>
      <w:spacing w:after="0" w:line="240" w:lineRule="auto"/>
    </w:pPr>
    <w:rPr>
      <w:rFonts w:ascii="Tahoma" w:hAnsi="Tahoma" w:cs="Tahoma"/>
      <w:sz w:val="16"/>
      <w:szCs w:val="16"/>
    </w:rPr>
  </w:style>
  <w:style w:type="character" w:customStyle="1" w:styleId="ac">
    <w:name w:val="Текст выноски Знак"/>
    <w:basedOn w:val="a2"/>
    <w:link w:val="ab"/>
    <w:uiPriority w:val="99"/>
    <w:semiHidden/>
    <w:locked/>
    <w:rsid w:val="00670662"/>
    <w:rPr>
      <w:rFonts w:ascii="Tahoma" w:eastAsia="Times New Roman" w:hAnsi="Tahoma" w:cs="Tahoma"/>
      <w:sz w:val="16"/>
      <w:szCs w:val="16"/>
    </w:rPr>
  </w:style>
  <w:style w:type="paragraph" w:styleId="ad">
    <w:name w:val="List Paragraph"/>
    <w:basedOn w:val="a1"/>
    <w:uiPriority w:val="99"/>
    <w:qFormat/>
    <w:rsid w:val="00670662"/>
    <w:pPr>
      <w:ind w:left="720"/>
      <w:contextualSpacing/>
    </w:pPr>
  </w:style>
  <w:style w:type="paragraph" w:customStyle="1" w:styleId="14">
    <w:name w:val="Главный 1"/>
    <w:basedOn w:val="11"/>
    <w:autoRedefine/>
    <w:uiPriority w:val="99"/>
    <w:rsid w:val="0088540B"/>
    <w:pPr>
      <w:spacing w:before="0" w:line="360" w:lineRule="auto"/>
      <w:contextualSpacing/>
      <w:jc w:val="center"/>
      <w:outlineLvl w:val="9"/>
    </w:pPr>
    <w:rPr>
      <w:rFonts w:ascii="Times New Roman" w:hAnsi="Times New Roman"/>
      <w:caps/>
      <w:color w:val="auto"/>
      <w:sz w:val="24"/>
      <w:szCs w:val="24"/>
    </w:rPr>
  </w:style>
  <w:style w:type="paragraph" w:customStyle="1" w:styleId="22">
    <w:name w:val="Главный 2"/>
    <w:basedOn w:val="2"/>
    <w:uiPriority w:val="99"/>
    <w:rsid w:val="00670662"/>
    <w:pPr>
      <w:spacing w:before="240" w:after="240"/>
      <w:jc w:val="center"/>
    </w:pPr>
    <w:rPr>
      <w:rFonts w:ascii="Arial" w:hAnsi="Arial"/>
      <w:i/>
      <w:color w:val="auto"/>
      <w:sz w:val="24"/>
    </w:rPr>
  </w:style>
  <w:style w:type="paragraph" w:customStyle="1" w:styleId="15">
    <w:name w:val="Стиль1"/>
    <w:basedOn w:val="22"/>
    <w:uiPriority w:val="99"/>
    <w:rsid w:val="00670662"/>
  </w:style>
  <w:style w:type="paragraph" w:customStyle="1" w:styleId="31">
    <w:name w:val="Главный 3"/>
    <w:basedOn w:val="a1"/>
    <w:uiPriority w:val="99"/>
    <w:rsid w:val="00EA68A4"/>
    <w:pPr>
      <w:widowControl w:val="0"/>
      <w:spacing w:before="40" w:after="40" w:line="360" w:lineRule="auto"/>
      <w:ind w:firstLine="709"/>
      <w:contextualSpacing/>
      <w:jc w:val="both"/>
    </w:pPr>
    <w:rPr>
      <w:rFonts w:ascii="Times New Roman" w:hAnsi="Times New Roman"/>
      <w:b/>
      <w:caps/>
      <w:sz w:val="24"/>
      <w:szCs w:val="24"/>
    </w:rPr>
  </w:style>
  <w:style w:type="paragraph" w:customStyle="1" w:styleId="S5">
    <w:name w:val="S_Обычный"/>
    <w:basedOn w:val="a1"/>
    <w:link w:val="S6"/>
    <w:uiPriority w:val="99"/>
    <w:rsid w:val="00670662"/>
    <w:pPr>
      <w:spacing w:after="0" w:line="360" w:lineRule="auto"/>
      <w:ind w:firstLine="709"/>
      <w:jc w:val="both"/>
    </w:pPr>
    <w:rPr>
      <w:rFonts w:ascii="Times New Roman" w:eastAsia="Times New Roman" w:hAnsi="Times New Roman"/>
      <w:sz w:val="24"/>
      <w:szCs w:val="24"/>
      <w:lang w:eastAsia="ru-RU"/>
    </w:rPr>
  </w:style>
  <w:style w:type="character" w:customStyle="1" w:styleId="S6">
    <w:name w:val="S_Обычный Знак"/>
    <w:basedOn w:val="a2"/>
    <w:link w:val="S5"/>
    <w:uiPriority w:val="99"/>
    <w:locked/>
    <w:rsid w:val="00670662"/>
    <w:rPr>
      <w:rFonts w:ascii="Times New Roman" w:hAnsi="Times New Roman" w:cs="Times New Roman"/>
      <w:sz w:val="24"/>
      <w:szCs w:val="24"/>
      <w:lang w:eastAsia="ru-RU"/>
    </w:rPr>
  </w:style>
  <w:style w:type="paragraph" w:customStyle="1" w:styleId="ConsPlusTitle">
    <w:name w:val="ConsPlusTitle"/>
    <w:uiPriority w:val="99"/>
    <w:rsid w:val="00670662"/>
    <w:pPr>
      <w:widowControl w:val="0"/>
      <w:autoSpaceDE w:val="0"/>
      <w:autoSpaceDN w:val="0"/>
      <w:adjustRightInd w:val="0"/>
    </w:pPr>
    <w:rPr>
      <w:rFonts w:ascii="Arial" w:eastAsia="Times New Roman" w:hAnsi="Arial" w:cs="Arial"/>
      <w:b/>
      <w:bCs/>
      <w:sz w:val="20"/>
      <w:szCs w:val="20"/>
    </w:rPr>
  </w:style>
  <w:style w:type="paragraph" w:styleId="ae">
    <w:name w:val="No Spacing"/>
    <w:link w:val="af"/>
    <w:uiPriority w:val="99"/>
    <w:qFormat/>
    <w:rsid w:val="00670662"/>
    <w:rPr>
      <w:rFonts w:eastAsia="Times New Roman"/>
      <w:lang w:eastAsia="en-US"/>
    </w:rPr>
  </w:style>
  <w:style w:type="character" w:customStyle="1" w:styleId="af">
    <w:name w:val="Без интервала Знак"/>
    <w:basedOn w:val="a2"/>
    <w:link w:val="ae"/>
    <w:uiPriority w:val="99"/>
    <w:locked/>
    <w:rsid w:val="00670662"/>
    <w:rPr>
      <w:rFonts w:eastAsia="Times New Roman" w:cs="Times New Roman"/>
      <w:sz w:val="22"/>
      <w:szCs w:val="22"/>
      <w:lang w:val="ru-RU" w:eastAsia="en-US" w:bidi="ar-SA"/>
    </w:rPr>
  </w:style>
  <w:style w:type="paragraph" w:styleId="af0">
    <w:name w:val="Normal (Web)"/>
    <w:aliases w:val="Обычный (Web)"/>
    <w:basedOn w:val="a1"/>
    <w:link w:val="af1"/>
    <w:uiPriority w:val="99"/>
    <w:rsid w:val="0067066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0">
    <w:name w:val="S_Заголовок 3"/>
    <w:basedOn w:val="3"/>
    <w:uiPriority w:val="99"/>
    <w:rsid w:val="00DB02D4"/>
    <w:pPr>
      <w:keepNext w:val="0"/>
      <w:keepLines w:val="0"/>
      <w:widowControl w:val="0"/>
      <w:numPr>
        <w:ilvl w:val="2"/>
        <w:numId w:val="15"/>
      </w:numPr>
      <w:spacing w:before="40" w:after="40" w:line="360" w:lineRule="auto"/>
      <w:ind w:left="0" w:firstLine="0"/>
      <w:jc w:val="center"/>
    </w:pPr>
    <w:rPr>
      <w:rFonts w:ascii="Times New Roman" w:hAnsi="Times New Roman"/>
      <w:bCs w:val="0"/>
      <w:color w:val="auto"/>
      <w:sz w:val="24"/>
      <w:szCs w:val="24"/>
      <w:u w:val="single"/>
      <w:lang w:eastAsia="ru-RU"/>
    </w:rPr>
  </w:style>
  <w:style w:type="paragraph" w:customStyle="1" w:styleId="S7">
    <w:name w:val="S_Обычный Знак Знак"/>
    <w:basedOn w:val="a1"/>
    <w:link w:val="S8"/>
    <w:uiPriority w:val="99"/>
    <w:locked/>
    <w:rsid w:val="00670662"/>
    <w:pPr>
      <w:spacing w:after="0" w:line="360" w:lineRule="auto"/>
      <w:ind w:firstLine="709"/>
      <w:jc w:val="both"/>
    </w:pPr>
    <w:rPr>
      <w:rFonts w:ascii="Times New Roman" w:eastAsia="Times New Roman" w:hAnsi="Times New Roman"/>
      <w:sz w:val="24"/>
      <w:szCs w:val="24"/>
      <w:lang w:eastAsia="ru-RU"/>
    </w:rPr>
  </w:style>
  <w:style w:type="character" w:customStyle="1" w:styleId="S8">
    <w:name w:val="S_Обычный Знак Знак Знак"/>
    <w:basedOn w:val="a2"/>
    <w:link w:val="S7"/>
    <w:uiPriority w:val="99"/>
    <w:locked/>
    <w:rsid w:val="00670662"/>
    <w:rPr>
      <w:rFonts w:ascii="Times New Roman" w:hAnsi="Times New Roman" w:cs="Times New Roman"/>
      <w:sz w:val="24"/>
      <w:szCs w:val="24"/>
      <w:lang w:eastAsia="ru-RU"/>
    </w:rPr>
  </w:style>
  <w:style w:type="paragraph" w:styleId="af2">
    <w:name w:val="TOC Heading"/>
    <w:basedOn w:val="11"/>
    <w:next w:val="a1"/>
    <w:uiPriority w:val="99"/>
    <w:qFormat/>
    <w:rsid w:val="00670662"/>
    <w:pPr>
      <w:outlineLvl w:val="9"/>
    </w:pPr>
  </w:style>
  <w:style w:type="paragraph" w:styleId="af3">
    <w:name w:val="Plain Text"/>
    <w:aliases w:val="Char"/>
    <w:basedOn w:val="a1"/>
    <w:link w:val="af4"/>
    <w:uiPriority w:val="99"/>
    <w:rsid w:val="00670662"/>
    <w:pPr>
      <w:spacing w:after="0" w:line="240" w:lineRule="auto"/>
    </w:pPr>
    <w:rPr>
      <w:rFonts w:ascii="Courier New" w:eastAsia="Times New Roman" w:hAnsi="Courier New" w:cs="Courier New"/>
      <w:sz w:val="20"/>
      <w:szCs w:val="20"/>
      <w:lang w:eastAsia="ru-RU"/>
    </w:rPr>
  </w:style>
  <w:style w:type="character" w:customStyle="1" w:styleId="af4">
    <w:name w:val="Текст Знак"/>
    <w:aliases w:val="Char Знак"/>
    <w:basedOn w:val="a2"/>
    <w:link w:val="af3"/>
    <w:uiPriority w:val="99"/>
    <w:locked/>
    <w:rsid w:val="00670662"/>
    <w:rPr>
      <w:rFonts w:ascii="Courier New" w:hAnsi="Courier New" w:cs="Courier New"/>
      <w:sz w:val="20"/>
      <w:szCs w:val="20"/>
      <w:lang w:eastAsia="ru-RU"/>
    </w:rPr>
  </w:style>
  <w:style w:type="paragraph" w:customStyle="1" w:styleId="1KGK9">
    <w:name w:val="1KG=K9"/>
    <w:uiPriority w:val="99"/>
    <w:rsid w:val="00670662"/>
    <w:rPr>
      <w:rFonts w:ascii="MS Sans Serif" w:eastAsia="Times New Roman" w:hAnsi="MS Sans Serif"/>
      <w:sz w:val="24"/>
      <w:szCs w:val="20"/>
    </w:rPr>
  </w:style>
  <w:style w:type="paragraph" w:customStyle="1" w:styleId="S9">
    <w:name w:val="S_Заголовок таблицы"/>
    <w:basedOn w:val="a1"/>
    <w:uiPriority w:val="99"/>
    <w:rsid w:val="00670662"/>
    <w:pPr>
      <w:spacing w:after="0" w:line="360" w:lineRule="auto"/>
      <w:ind w:firstLine="709"/>
      <w:jc w:val="center"/>
    </w:pPr>
    <w:rPr>
      <w:rFonts w:ascii="Times New Roman" w:eastAsia="Times New Roman" w:hAnsi="Times New Roman"/>
      <w:sz w:val="24"/>
      <w:szCs w:val="24"/>
      <w:u w:val="single"/>
      <w:lang w:eastAsia="ru-RU"/>
    </w:rPr>
  </w:style>
  <w:style w:type="paragraph" w:styleId="32">
    <w:name w:val="toc 3"/>
    <w:basedOn w:val="a1"/>
    <w:next w:val="a1"/>
    <w:autoRedefine/>
    <w:uiPriority w:val="99"/>
    <w:rsid w:val="002844D8"/>
    <w:pPr>
      <w:tabs>
        <w:tab w:val="left" w:pos="0"/>
        <w:tab w:val="left" w:pos="709"/>
        <w:tab w:val="right" w:leader="dot" w:pos="10206"/>
      </w:tabs>
      <w:spacing w:after="0" w:line="360" w:lineRule="auto"/>
      <w:contextualSpacing/>
      <w:jc w:val="both"/>
    </w:pPr>
    <w:rPr>
      <w:rFonts w:ascii="Times New Roman" w:hAnsi="Times New Roman"/>
      <w:iCs/>
      <w:noProof/>
      <w:sz w:val="24"/>
      <w:szCs w:val="24"/>
    </w:rPr>
  </w:style>
  <w:style w:type="character" w:styleId="af5">
    <w:name w:val="Strong"/>
    <w:basedOn w:val="a2"/>
    <w:uiPriority w:val="99"/>
    <w:qFormat/>
    <w:rsid w:val="00670662"/>
    <w:rPr>
      <w:rFonts w:cs="Times New Roman"/>
      <w:b/>
      <w:bCs/>
    </w:rPr>
  </w:style>
  <w:style w:type="paragraph" w:styleId="41">
    <w:name w:val="toc 4"/>
    <w:basedOn w:val="a1"/>
    <w:next w:val="a1"/>
    <w:autoRedefine/>
    <w:uiPriority w:val="99"/>
    <w:rsid w:val="00670662"/>
    <w:pPr>
      <w:spacing w:after="0"/>
      <w:ind w:left="660"/>
    </w:pPr>
    <w:rPr>
      <w:sz w:val="18"/>
      <w:szCs w:val="18"/>
    </w:rPr>
  </w:style>
  <w:style w:type="paragraph" w:styleId="51">
    <w:name w:val="toc 5"/>
    <w:basedOn w:val="a1"/>
    <w:next w:val="a1"/>
    <w:autoRedefine/>
    <w:uiPriority w:val="99"/>
    <w:rsid w:val="00670662"/>
    <w:pPr>
      <w:spacing w:after="0"/>
      <w:ind w:left="880"/>
    </w:pPr>
    <w:rPr>
      <w:sz w:val="18"/>
      <w:szCs w:val="18"/>
    </w:rPr>
  </w:style>
  <w:style w:type="paragraph" w:styleId="61">
    <w:name w:val="toc 6"/>
    <w:basedOn w:val="a1"/>
    <w:next w:val="a1"/>
    <w:autoRedefine/>
    <w:uiPriority w:val="99"/>
    <w:rsid w:val="00670662"/>
    <w:pPr>
      <w:spacing w:after="0"/>
      <w:ind w:left="1100"/>
    </w:pPr>
    <w:rPr>
      <w:sz w:val="18"/>
      <w:szCs w:val="18"/>
    </w:rPr>
  </w:style>
  <w:style w:type="paragraph" w:styleId="71">
    <w:name w:val="toc 7"/>
    <w:basedOn w:val="a1"/>
    <w:next w:val="a1"/>
    <w:autoRedefine/>
    <w:uiPriority w:val="99"/>
    <w:rsid w:val="00670662"/>
    <w:pPr>
      <w:spacing w:after="0"/>
      <w:ind w:left="1320"/>
    </w:pPr>
    <w:rPr>
      <w:sz w:val="18"/>
      <w:szCs w:val="18"/>
    </w:rPr>
  </w:style>
  <w:style w:type="paragraph" w:styleId="81">
    <w:name w:val="toc 8"/>
    <w:basedOn w:val="a1"/>
    <w:next w:val="a1"/>
    <w:autoRedefine/>
    <w:uiPriority w:val="99"/>
    <w:rsid w:val="00670662"/>
    <w:pPr>
      <w:spacing w:after="0"/>
      <w:ind w:left="1540"/>
    </w:pPr>
    <w:rPr>
      <w:sz w:val="18"/>
      <w:szCs w:val="18"/>
    </w:rPr>
  </w:style>
  <w:style w:type="paragraph" w:styleId="91">
    <w:name w:val="toc 9"/>
    <w:basedOn w:val="a1"/>
    <w:next w:val="a1"/>
    <w:autoRedefine/>
    <w:uiPriority w:val="99"/>
    <w:rsid w:val="00670662"/>
    <w:pPr>
      <w:spacing w:after="0"/>
      <w:ind w:left="1760"/>
    </w:pPr>
    <w:rPr>
      <w:sz w:val="18"/>
      <w:szCs w:val="18"/>
    </w:rPr>
  </w:style>
  <w:style w:type="paragraph" w:styleId="af6">
    <w:name w:val="Body Text"/>
    <w:aliases w:val="Знак1 Знак Знак Знак Знак,Знак1 Знак Знак Знак,Знак1 Знак"/>
    <w:basedOn w:val="a1"/>
    <w:link w:val="af7"/>
    <w:uiPriority w:val="99"/>
    <w:rsid w:val="00670662"/>
    <w:pPr>
      <w:spacing w:after="120" w:line="360" w:lineRule="auto"/>
      <w:ind w:firstLine="684"/>
      <w:jc w:val="both"/>
    </w:pPr>
    <w:rPr>
      <w:rFonts w:ascii="Times New Roman" w:eastAsia="Times New Roman" w:hAnsi="Times New Roman"/>
      <w:sz w:val="24"/>
      <w:szCs w:val="24"/>
      <w:lang w:eastAsia="ru-RU"/>
    </w:rPr>
  </w:style>
  <w:style w:type="character" w:customStyle="1" w:styleId="af7">
    <w:name w:val="Основной текст Знак"/>
    <w:aliases w:val="Знак1 Знак Знак Знак Знак Знак,Знак1 Знак Знак Знак Знак1,Знак1 Знак Знак"/>
    <w:basedOn w:val="a2"/>
    <w:link w:val="af6"/>
    <w:uiPriority w:val="99"/>
    <w:locked/>
    <w:rsid w:val="00670662"/>
    <w:rPr>
      <w:rFonts w:ascii="Times New Roman" w:hAnsi="Times New Roman" w:cs="Times New Roman"/>
      <w:sz w:val="24"/>
      <w:szCs w:val="24"/>
      <w:lang w:eastAsia="ru-RU"/>
    </w:rPr>
  </w:style>
  <w:style w:type="paragraph" w:styleId="a">
    <w:name w:val="List Bullet"/>
    <w:basedOn w:val="1"/>
    <w:autoRedefine/>
    <w:uiPriority w:val="99"/>
    <w:rsid w:val="00670662"/>
    <w:pPr>
      <w:widowControl w:val="0"/>
      <w:numPr>
        <w:numId w:val="3"/>
      </w:numPr>
      <w:tabs>
        <w:tab w:val="left" w:pos="426"/>
      </w:tabs>
      <w:ind w:left="426" w:hanging="426"/>
      <w:contextualSpacing/>
    </w:pPr>
  </w:style>
  <w:style w:type="paragraph" w:customStyle="1" w:styleId="1">
    <w:name w:val="Маркированный_1 Знак"/>
    <w:basedOn w:val="a1"/>
    <w:uiPriority w:val="99"/>
    <w:locked/>
    <w:rsid w:val="00670662"/>
    <w:pPr>
      <w:numPr>
        <w:numId w:val="2"/>
      </w:numPr>
      <w:spacing w:after="0" w:line="360" w:lineRule="auto"/>
      <w:jc w:val="both"/>
    </w:pPr>
    <w:rPr>
      <w:rFonts w:ascii="Times New Roman" w:eastAsia="Times New Roman" w:hAnsi="Times New Roman"/>
      <w:sz w:val="24"/>
      <w:szCs w:val="24"/>
      <w:lang w:eastAsia="ru-RU"/>
    </w:rPr>
  </w:style>
  <w:style w:type="paragraph" w:customStyle="1" w:styleId="10">
    <w:name w:val="Маркированный_1 Знак Знак"/>
    <w:basedOn w:val="a1"/>
    <w:uiPriority w:val="99"/>
    <w:locked/>
    <w:rsid w:val="00670662"/>
    <w:pPr>
      <w:numPr>
        <w:ilvl w:val="1"/>
        <w:numId w:val="2"/>
      </w:numPr>
      <w:tabs>
        <w:tab w:val="left" w:pos="900"/>
      </w:tabs>
      <w:spacing w:after="0" w:line="360" w:lineRule="auto"/>
      <w:jc w:val="both"/>
    </w:pPr>
    <w:rPr>
      <w:rFonts w:ascii="Times New Roman" w:eastAsia="Times New Roman" w:hAnsi="Times New Roman"/>
      <w:sz w:val="24"/>
      <w:szCs w:val="24"/>
      <w:lang w:eastAsia="ru-RU"/>
    </w:rPr>
  </w:style>
  <w:style w:type="paragraph" w:styleId="af8">
    <w:name w:val="Body Text Indent"/>
    <w:basedOn w:val="a1"/>
    <w:link w:val="af9"/>
    <w:uiPriority w:val="99"/>
    <w:rsid w:val="00670662"/>
    <w:pPr>
      <w:spacing w:after="120"/>
      <w:ind w:left="283"/>
    </w:pPr>
  </w:style>
  <w:style w:type="character" w:customStyle="1" w:styleId="af9">
    <w:name w:val="Основной текст с отступом Знак"/>
    <w:basedOn w:val="a2"/>
    <w:link w:val="af8"/>
    <w:uiPriority w:val="99"/>
    <w:locked/>
    <w:rsid w:val="00670662"/>
    <w:rPr>
      <w:rFonts w:ascii="Calibri" w:eastAsia="Times New Roman" w:hAnsi="Calibri" w:cs="Times New Roman"/>
    </w:rPr>
  </w:style>
  <w:style w:type="paragraph" w:styleId="23">
    <w:name w:val="Body Text Indent 2"/>
    <w:basedOn w:val="a1"/>
    <w:link w:val="24"/>
    <w:uiPriority w:val="99"/>
    <w:rsid w:val="00670662"/>
    <w:pPr>
      <w:spacing w:after="120" w:line="480" w:lineRule="auto"/>
      <w:ind w:left="283" w:firstLine="680"/>
      <w:jc w:val="both"/>
    </w:pPr>
    <w:rPr>
      <w:rFonts w:ascii="Times New Roman" w:eastAsia="Times New Roman" w:hAnsi="Times New Roman"/>
      <w:sz w:val="24"/>
      <w:szCs w:val="24"/>
      <w:lang w:eastAsia="ru-RU"/>
    </w:rPr>
  </w:style>
  <w:style w:type="character" w:customStyle="1" w:styleId="24">
    <w:name w:val="Основной текст с отступом 2 Знак"/>
    <w:basedOn w:val="a2"/>
    <w:link w:val="23"/>
    <w:uiPriority w:val="99"/>
    <w:locked/>
    <w:rsid w:val="00670662"/>
    <w:rPr>
      <w:rFonts w:ascii="Times New Roman" w:hAnsi="Times New Roman" w:cs="Times New Roman"/>
      <w:sz w:val="24"/>
      <w:szCs w:val="24"/>
      <w:lang w:eastAsia="ru-RU"/>
    </w:rPr>
  </w:style>
  <w:style w:type="paragraph" w:customStyle="1" w:styleId="S">
    <w:name w:val="S_Маркированный"/>
    <w:basedOn w:val="a"/>
    <w:link w:val="Sa"/>
    <w:autoRedefine/>
    <w:uiPriority w:val="99"/>
    <w:locked/>
    <w:rsid w:val="00945FF1"/>
    <w:pPr>
      <w:numPr>
        <w:numId w:val="16"/>
      </w:numPr>
      <w:tabs>
        <w:tab w:val="clear" w:pos="426"/>
        <w:tab w:val="left" w:pos="0"/>
      </w:tabs>
      <w:ind w:left="0" w:firstLine="0"/>
      <w:contextualSpacing w:val="0"/>
    </w:pPr>
  </w:style>
  <w:style w:type="character" w:customStyle="1" w:styleId="Sa">
    <w:name w:val="S_Маркированный Знак"/>
    <w:basedOn w:val="a2"/>
    <w:link w:val="S"/>
    <w:uiPriority w:val="99"/>
    <w:locked/>
    <w:rsid w:val="00945FF1"/>
    <w:rPr>
      <w:rFonts w:ascii="Times New Roman" w:eastAsia="Times New Roman" w:hAnsi="Times New Roman"/>
      <w:sz w:val="24"/>
      <w:szCs w:val="24"/>
    </w:rPr>
  </w:style>
  <w:style w:type="paragraph" w:customStyle="1" w:styleId="S1">
    <w:name w:val="S_Заголовок 1"/>
    <w:basedOn w:val="a1"/>
    <w:next w:val="S2"/>
    <w:autoRedefine/>
    <w:uiPriority w:val="99"/>
    <w:locked/>
    <w:rsid w:val="00AC1BE6"/>
    <w:pPr>
      <w:widowControl w:val="0"/>
      <w:numPr>
        <w:numId w:val="15"/>
      </w:numPr>
      <w:tabs>
        <w:tab w:val="left" w:pos="851"/>
      </w:tabs>
      <w:spacing w:after="0" w:line="360" w:lineRule="auto"/>
      <w:contextualSpacing/>
      <w:jc w:val="both"/>
    </w:pPr>
    <w:rPr>
      <w:rFonts w:ascii="Times New Roman" w:eastAsia="Times New Roman" w:hAnsi="Times New Roman"/>
      <w:b/>
      <w:sz w:val="24"/>
      <w:szCs w:val="24"/>
      <w:lang w:eastAsia="ru-RU"/>
    </w:rPr>
  </w:style>
  <w:style w:type="paragraph" w:customStyle="1" w:styleId="S2">
    <w:name w:val="S_Заголовок 2"/>
    <w:basedOn w:val="2"/>
    <w:link w:val="S20"/>
    <w:autoRedefine/>
    <w:uiPriority w:val="99"/>
    <w:locked/>
    <w:rsid w:val="00B575F3"/>
    <w:pPr>
      <w:keepNext w:val="0"/>
      <w:keepLines w:val="0"/>
      <w:widowControl w:val="0"/>
      <w:numPr>
        <w:ilvl w:val="1"/>
        <w:numId w:val="15"/>
      </w:numPr>
      <w:tabs>
        <w:tab w:val="left" w:pos="851"/>
      </w:tabs>
      <w:spacing w:before="0" w:line="360" w:lineRule="auto"/>
      <w:ind w:left="0" w:firstLine="0"/>
      <w:contextualSpacing/>
      <w:jc w:val="center"/>
      <w:outlineLvl w:val="9"/>
    </w:pPr>
    <w:rPr>
      <w:rFonts w:ascii="Times New Roman" w:hAnsi="Times New Roman"/>
      <w:bCs w:val="0"/>
      <w:smallCaps/>
      <w:color w:val="auto"/>
      <w:sz w:val="24"/>
      <w:szCs w:val="24"/>
      <w:lang w:eastAsia="ru-RU"/>
    </w:rPr>
  </w:style>
  <w:style w:type="character" w:customStyle="1" w:styleId="S20">
    <w:name w:val="S_Заголовок 2 Знак"/>
    <w:basedOn w:val="a2"/>
    <w:link w:val="S2"/>
    <w:uiPriority w:val="99"/>
    <w:locked/>
    <w:rsid w:val="00B575F3"/>
    <w:rPr>
      <w:rFonts w:ascii="Times New Roman" w:eastAsia="Times New Roman" w:hAnsi="Times New Roman"/>
      <w:b/>
      <w:smallCaps/>
      <w:sz w:val="24"/>
      <w:szCs w:val="24"/>
    </w:rPr>
  </w:style>
  <w:style w:type="paragraph" w:customStyle="1" w:styleId="16">
    <w:name w:val="Маркированный_1"/>
    <w:basedOn w:val="a1"/>
    <w:link w:val="110"/>
    <w:uiPriority w:val="99"/>
    <w:rsid w:val="00670662"/>
    <w:pPr>
      <w:tabs>
        <w:tab w:val="num" w:pos="2858"/>
      </w:tabs>
      <w:spacing w:after="0" w:line="360" w:lineRule="auto"/>
      <w:ind w:left="2858" w:hanging="360"/>
      <w:jc w:val="both"/>
    </w:pPr>
    <w:rPr>
      <w:rFonts w:ascii="Times New Roman" w:eastAsia="Times New Roman" w:hAnsi="Times New Roman"/>
      <w:sz w:val="24"/>
      <w:szCs w:val="24"/>
      <w:lang w:eastAsia="ru-RU"/>
    </w:rPr>
  </w:style>
  <w:style w:type="character" w:styleId="afa">
    <w:name w:val="FollowedHyperlink"/>
    <w:basedOn w:val="a2"/>
    <w:uiPriority w:val="99"/>
    <w:semiHidden/>
    <w:rsid w:val="00670662"/>
    <w:rPr>
      <w:rFonts w:cs="Times New Roman"/>
      <w:color w:val="800080"/>
      <w:u w:val="single"/>
    </w:rPr>
  </w:style>
  <w:style w:type="character" w:customStyle="1" w:styleId="Sb">
    <w:name w:val="S_Маркированный Знак Знак"/>
    <w:basedOn w:val="a2"/>
    <w:uiPriority w:val="99"/>
    <w:rsid w:val="00670662"/>
    <w:rPr>
      <w:rFonts w:cs="Times New Roman"/>
      <w:sz w:val="24"/>
      <w:szCs w:val="24"/>
    </w:rPr>
  </w:style>
  <w:style w:type="paragraph" w:customStyle="1" w:styleId="afb">
    <w:name w:val="Чертежный"/>
    <w:uiPriority w:val="99"/>
    <w:rsid w:val="00670662"/>
    <w:pPr>
      <w:jc w:val="both"/>
    </w:pPr>
    <w:rPr>
      <w:rFonts w:ascii="ISOCPEUR" w:eastAsia="Times New Roman" w:hAnsi="ISOCPEUR"/>
      <w:i/>
      <w:sz w:val="28"/>
      <w:szCs w:val="20"/>
      <w:lang w:val="uk-UA"/>
    </w:rPr>
  </w:style>
  <w:style w:type="character" w:customStyle="1" w:styleId="3BookAntiqua">
    <w:name w:val="Основной текст (3) + Book Antiqua"/>
    <w:aliases w:val="10 pt,Не курсив,Основной текст (48) + Полужирный,Основной текст (12) + Franklin Gothic Demi Cond,Основной текст (8) + Не полужирный"/>
    <w:basedOn w:val="a2"/>
    <w:uiPriority w:val="99"/>
    <w:rsid w:val="00670662"/>
    <w:rPr>
      <w:rFonts w:ascii="Book Antiqua" w:hAnsi="Book Antiqua" w:cs="Book Antiqua"/>
      <w:i/>
      <w:iCs/>
      <w:noProof/>
      <w:sz w:val="20"/>
      <w:szCs w:val="20"/>
      <w:lang w:val="en-US" w:eastAsia="en-US" w:bidi="ar-SA"/>
    </w:rPr>
  </w:style>
  <w:style w:type="character" w:customStyle="1" w:styleId="21CourierNew">
    <w:name w:val="Основной текст (21) + Courier New"/>
    <w:aliases w:val="17 pt,Полужирный1,Основной текст (21) + Times New Roman,11 pt4,Курсив11,Основной текст (2) + 10 pt1,Не курсив1,Основной текст + 7 pt,Основной текст (21) + 10 pt1,Курсив1,Основной текст (11) + Полужирный"/>
    <w:basedOn w:val="a2"/>
    <w:uiPriority w:val="99"/>
    <w:rsid w:val="00670662"/>
    <w:rPr>
      <w:rFonts w:ascii="Courier New" w:hAnsi="Courier New" w:cs="Courier New"/>
      <w:b/>
      <w:bCs/>
      <w:sz w:val="34"/>
      <w:szCs w:val="34"/>
      <w:lang w:bidi="ar-SA"/>
    </w:rPr>
  </w:style>
  <w:style w:type="character" w:customStyle="1" w:styleId="19">
    <w:name w:val="Основной текст (19)"/>
    <w:basedOn w:val="a2"/>
    <w:link w:val="191"/>
    <w:uiPriority w:val="99"/>
    <w:locked/>
    <w:rsid w:val="00670662"/>
    <w:rPr>
      <w:rFonts w:ascii="Courier New" w:hAnsi="Courier New" w:cs="Times New Roman"/>
      <w:sz w:val="34"/>
      <w:szCs w:val="34"/>
      <w:shd w:val="clear" w:color="auto" w:fill="FFFFFF"/>
    </w:rPr>
  </w:style>
  <w:style w:type="character" w:customStyle="1" w:styleId="19TimesNewRoman">
    <w:name w:val="Основной текст (19) + Times New Roman"/>
    <w:aliases w:val="15 pt1,11 pt6"/>
    <w:basedOn w:val="19"/>
    <w:uiPriority w:val="99"/>
    <w:rsid w:val="00670662"/>
    <w:rPr>
      <w:rFonts w:ascii="Times New Roman" w:hAnsi="Times New Roman" w:cs="Times New Roman"/>
      <w:sz w:val="30"/>
      <w:szCs w:val="30"/>
      <w:shd w:val="clear" w:color="auto" w:fill="FFFFFF"/>
    </w:rPr>
  </w:style>
  <w:style w:type="paragraph" w:customStyle="1" w:styleId="191">
    <w:name w:val="Основной текст (19)1"/>
    <w:basedOn w:val="a1"/>
    <w:link w:val="19"/>
    <w:uiPriority w:val="99"/>
    <w:rsid w:val="00670662"/>
    <w:pPr>
      <w:shd w:val="clear" w:color="auto" w:fill="FFFFFF"/>
      <w:spacing w:before="60" w:after="60" w:line="254" w:lineRule="exact"/>
      <w:ind w:firstLine="720"/>
    </w:pPr>
    <w:rPr>
      <w:rFonts w:ascii="Courier New" w:hAnsi="Courier New"/>
      <w:sz w:val="34"/>
      <w:szCs w:val="34"/>
    </w:rPr>
  </w:style>
  <w:style w:type="character" w:customStyle="1" w:styleId="977pt">
    <w:name w:val="Основной текст (97) + 7 pt"/>
    <w:aliases w:val="Полужирный3,Курсив10,Основной текст (49) + Полужирный"/>
    <w:basedOn w:val="a2"/>
    <w:uiPriority w:val="99"/>
    <w:rsid w:val="00670662"/>
    <w:rPr>
      <w:rFonts w:ascii="Times New Roman" w:hAnsi="Times New Roman" w:cs="Times New Roman"/>
      <w:b/>
      <w:bCs/>
      <w:i/>
      <w:iCs/>
      <w:noProof/>
      <w:sz w:val="14"/>
      <w:szCs w:val="14"/>
    </w:rPr>
  </w:style>
  <w:style w:type="character" w:customStyle="1" w:styleId="45">
    <w:name w:val="Основной текст (45)"/>
    <w:basedOn w:val="a2"/>
    <w:link w:val="451"/>
    <w:uiPriority w:val="99"/>
    <w:locked/>
    <w:rsid w:val="00670662"/>
    <w:rPr>
      <w:rFonts w:cs="Times New Roman"/>
      <w:sz w:val="18"/>
      <w:szCs w:val="18"/>
      <w:shd w:val="clear" w:color="auto" w:fill="FFFFFF"/>
    </w:rPr>
  </w:style>
  <w:style w:type="paragraph" w:customStyle="1" w:styleId="451">
    <w:name w:val="Основной текст (45)1"/>
    <w:basedOn w:val="a1"/>
    <w:link w:val="45"/>
    <w:uiPriority w:val="99"/>
    <w:rsid w:val="00670662"/>
    <w:pPr>
      <w:shd w:val="clear" w:color="auto" w:fill="FFFFFF"/>
      <w:spacing w:after="0" w:line="240" w:lineRule="atLeast"/>
    </w:pPr>
    <w:rPr>
      <w:sz w:val="18"/>
      <w:szCs w:val="18"/>
    </w:rPr>
  </w:style>
  <w:style w:type="character" w:customStyle="1" w:styleId="48">
    <w:name w:val="Основной текст (48)"/>
    <w:basedOn w:val="a2"/>
    <w:link w:val="481"/>
    <w:uiPriority w:val="99"/>
    <w:locked/>
    <w:rsid w:val="00670662"/>
    <w:rPr>
      <w:rFonts w:cs="Times New Roman"/>
      <w:i/>
      <w:iCs/>
      <w:shd w:val="clear" w:color="auto" w:fill="FFFFFF"/>
    </w:rPr>
  </w:style>
  <w:style w:type="character" w:customStyle="1" w:styleId="480">
    <w:name w:val="Основной текст (48) + Не курсив"/>
    <w:basedOn w:val="48"/>
    <w:uiPriority w:val="99"/>
    <w:rsid w:val="00670662"/>
    <w:rPr>
      <w:rFonts w:cs="Times New Roman"/>
      <w:i/>
      <w:iCs/>
      <w:shd w:val="clear" w:color="auto" w:fill="FFFFFF"/>
    </w:rPr>
  </w:style>
  <w:style w:type="character" w:customStyle="1" w:styleId="21TimesNewRoman1">
    <w:name w:val="Основной текст (21) + Times New Roman1"/>
    <w:aliases w:val="11 pt3"/>
    <w:basedOn w:val="a2"/>
    <w:uiPriority w:val="99"/>
    <w:rsid w:val="00670662"/>
    <w:rPr>
      <w:rFonts w:ascii="Times New Roman" w:hAnsi="Times New Roman" w:cs="Times New Roman"/>
      <w:sz w:val="22"/>
      <w:szCs w:val="22"/>
    </w:rPr>
  </w:style>
  <w:style w:type="paragraph" w:customStyle="1" w:styleId="481">
    <w:name w:val="Основной текст (48)1"/>
    <w:basedOn w:val="a1"/>
    <w:link w:val="48"/>
    <w:uiPriority w:val="99"/>
    <w:rsid w:val="00670662"/>
    <w:pPr>
      <w:shd w:val="clear" w:color="auto" w:fill="FFFFFF"/>
      <w:spacing w:after="0" w:line="249" w:lineRule="exact"/>
      <w:ind w:firstLine="680"/>
    </w:pPr>
    <w:rPr>
      <w:i/>
      <w:iCs/>
    </w:rPr>
  </w:style>
  <w:style w:type="character" w:customStyle="1" w:styleId="49">
    <w:name w:val="Основной текст (49)"/>
    <w:basedOn w:val="a2"/>
    <w:link w:val="491"/>
    <w:uiPriority w:val="99"/>
    <w:locked/>
    <w:rsid w:val="00670662"/>
    <w:rPr>
      <w:rFonts w:cs="Times New Roman"/>
      <w:sz w:val="18"/>
      <w:szCs w:val="18"/>
      <w:shd w:val="clear" w:color="auto" w:fill="FFFFFF"/>
    </w:rPr>
  </w:style>
  <w:style w:type="character" w:customStyle="1" w:styleId="496">
    <w:name w:val="Основной текст (49)6"/>
    <w:basedOn w:val="49"/>
    <w:uiPriority w:val="99"/>
    <w:rsid w:val="00670662"/>
    <w:rPr>
      <w:rFonts w:cs="Times New Roman"/>
      <w:strike/>
      <w:sz w:val="18"/>
      <w:szCs w:val="18"/>
      <w:shd w:val="clear" w:color="auto" w:fill="FFFFFF"/>
    </w:rPr>
  </w:style>
  <w:style w:type="character" w:customStyle="1" w:styleId="450">
    <w:name w:val="Основной текст (45) + Полужирный"/>
    <w:aliases w:val="Курсив9"/>
    <w:basedOn w:val="45"/>
    <w:uiPriority w:val="99"/>
    <w:rsid w:val="00670662"/>
    <w:rPr>
      <w:rFonts w:ascii="Times New Roman" w:hAnsi="Times New Roman" w:cs="Times New Roman"/>
      <w:b/>
      <w:bCs/>
      <w:i/>
      <w:iCs/>
      <w:sz w:val="18"/>
      <w:szCs w:val="18"/>
      <w:shd w:val="clear" w:color="auto" w:fill="FFFFFF"/>
    </w:rPr>
  </w:style>
  <w:style w:type="character" w:customStyle="1" w:styleId="453">
    <w:name w:val="Основной текст (45)3"/>
    <w:basedOn w:val="45"/>
    <w:uiPriority w:val="99"/>
    <w:rsid w:val="00670662"/>
    <w:rPr>
      <w:rFonts w:ascii="Times New Roman" w:hAnsi="Times New Roman" w:cs="Times New Roman"/>
      <w:strike/>
      <w:sz w:val="18"/>
      <w:szCs w:val="18"/>
      <w:shd w:val="clear" w:color="auto" w:fill="FFFFFF"/>
    </w:rPr>
  </w:style>
  <w:style w:type="character" w:customStyle="1" w:styleId="510">
    <w:name w:val="Основной текст (51)"/>
    <w:basedOn w:val="a2"/>
    <w:link w:val="511"/>
    <w:uiPriority w:val="99"/>
    <w:locked/>
    <w:rsid w:val="00670662"/>
    <w:rPr>
      <w:rFonts w:cs="Times New Roman"/>
      <w:sz w:val="18"/>
      <w:szCs w:val="18"/>
      <w:shd w:val="clear" w:color="auto" w:fill="FFFFFF"/>
    </w:rPr>
  </w:style>
  <w:style w:type="character" w:customStyle="1" w:styleId="512">
    <w:name w:val="Основной текст (51) + Полужирный"/>
    <w:aliases w:val="Курсив8"/>
    <w:basedOn w:val="510"/>
    <w:uiPriority w:val="99"/>
    <w:rsid w:val="00670662"/>
    <w:rPr>
      <w:rFonts w:cs="Times New Roman"/>
      <w:b/>
      <w:bCs/>
      <w:i/>
      <w:iCs/>
      <w:sz w:val="18"/>
      <w:szCs w:val="18"/>
      <w:shd w:val="clear" w:color="auto" w:fill="FFFFFF"/>
    </w:rPr>
  </w:style>
  <w:style w:type="character" w:customStyle="1" w:styleId="5110pt">
    <w:name w:val="Основной текст (51) + 10 pt"/>
    <w:aliases w:val="Курсив7"/>
    <w:basedOn w:val="510"/>
    <w:uiPriority w:val="99"/>
    <w:rsid w:val="00670662"/>
    <w:rPr>
      <w:rFonts w:cs="Times New Roman"/>
      <w:i/>
      <w:iCs/>
      <w:sz w:val="20"/>
      <w:szCs w:val="20"/>
      <w:shd w:val="clear" w:color="auto" w:fill="FFFFFF"/>
    </w:rPr>
  </w:style>
  <w:style w:type="character" w:customStyle="1" w:styleId="4910pt">
    <w:name w:val="Основной текст (49) + 10 pt"/>
    <w:aliases w:val="Курсив6"/>
    <w:basedOn w:val="49"/>
    <w:uiPriority w:val="99"/>
    <w:rsid w:val="00670662"/>
    <w:rPr>
      <w:rFonts w:cs="Times New Roman"/>
      <w:i/>
      <w:iCs/>
      <w:sz w:val="20"/>
      <w:szCs w:val="20"/>
      <w:shd w:val="clear" w:color="auto" w:fill="FFFFFF"/>
    </w:rPr>
  </w:style>
  <w:style w:type="paragraph" w:customStyle="1" w:styleId="491">
    <w:name w:val="Основной текст (49)1"/>
    <w:basedOn w:val="a1"/>
    <w:link w:val="49"/>
    <w:uiPriority w:val="99"/>
    <w:rsid w:val="00670662"/>
    <w:pPr>
      <w:shd w:val="clear" w:color="auto" w:fill="FFFFFF"/>
      <w:spacing w:after="0" w:line="222" w:lineRule="exact"/>
      <w:jc w:val="both"/>
    </w:pPr>
    <w:rPr>
      <w:sz w:val="18"/>
      <w:szCs w:val="18"/>
    </w:rPr>
  </w:style>
  <w:style w:type="paragraph" w:customStyle="1" w:styleId="511">
    <w:name w:val="Основной текст (51)1"/>
    <w:basedOn w:val="a1"/>
    <w:link w:val="510"/>
    <w:uiPriority w:val="99"/>
    <w:rsid w:val="00670662"/>
    <w:pPr>
      <w:shd w:val="clear" w:color="auto" w:fill="FFFFFF"/>
      <w:spacing w:after="0" w:line="222" w:lineRule="exact"/>
      <w:ind w:firstLine="600"/>
      <w:jc w:val="both"/>
    </w:pPr>
    <w:rPr>
      <w:sz w:val="18"/>
      <w:szCs w:val="18"/>
    </w:rPr>
  </w:style>
  <w:style w:type="character" w:customStyle="1" w:styleId="54">
    <w:name w:val="Основной текст (54)"/>
    <w:basedOn w:val="a2"/>
    <w:link w:val="541"/>
    <w:uiPriority w:val="99"/>
    <w:locked/>
    <w:rsid w:val="00670662"/>
    <w:rPr>
      <w:rFonts w:cs="Times New Roman"/>
      <w:sz w:val="18"/>
      <w:szCs w:val="18"/>
      <w:shd w:val="clear" w:color="auto" w:fill="FFFFFF"/>
    </w:rPr>
  </w:style>
  <w:style w:type="paragraph" w:customStyle="1" w:styleId="541">
    <w:name w:val="Основной текст (54)1"/>
    <w:basedOn w:val="a1"/>
    <w:link w:val="54"/>
    <w:uiPriority w:val="99"/>
    <w:rsid w:val="00670662"/>
    <w:pPr>
      <w:shd w:val="clear" w:color="auto" w:fill="FFFFFF"/>
      <w:spacing w:after="0" w:line="222" w:lineRule="exact"/>
      <w:ind w:firstLine="560"/>
    </w:pPr>
    <w:rPr>
      <w:sz w:val="18"/>
      <w:szCs w:val="18"/>
    </w:rPr>
  </w:style>
  <w:style w:type="character" w:customStyle="1" w:styleId="43TimesNewRoman">
    <w:name w:val="Основной текст (43) + Times New Roman"/>
    <w:aliases w:val="14 pt1,Курсив2,Основной текст (10) + Century Schoolbook,Основной текст + 18 pt,Масштаб 60%2"/>
    <w:basedOn w:val="a2"/>
    <w:uiPriority w:val="99"/>
    <w:rsid w:val="00670662"/>
    <w:rPr>
      <w:rFonts w:ascii="Times New Roman" w:hAnsi="Times New Roman" w:cs="Times New Roman"/>
      <w:i/>
      <w:iCs/>
      <w:sz w:val="28"/>
      <w:szCs w:val="28"/>
      <w:lang w:bidi="ar-SA"/>
    </w:rPr>
  </w:style>
  <w:style w:type="character" w:customStyle="1" w:styleId="12TimesNewRoman">
    <w:name w:val="Основной текст (12) + Times New Roman"/>
    <w:aliases w:val="15 pt,Курсив,Основной текст (63) + 7 pt,Полужирный9,Основной текст (5) + 18 pt,Основной текст (43) + Times New Roman1,Основной текст (12) + Arial,14 pt,Основной текст (3) + Century Schoolbook,Масштаб 60%"/>
    <w:basedOn w:val="a2"/>
    <w:uiPriority w:val="99"/>
    <w:rsid w:val="00670662"/>
    <w:rPr>
      <w:rFonts w:ascii="Times New Roman" w:hAnsi="Times New Roman" w:cs="Times New Roman"/>
      <w:i/>
      <w:iCs/>
      <w:noProof/>
      <w:sz w:val="30"/>
      <w:szCs w:val="30"/>
      <w:lang w:bidi="ar-SA"/>
    </w:rPr>
  </w:style>
  <w:style w:type="character" w:customStyle="1" w:styleId="43">
    <w:name w:val="Основной текст (43)"/>
    <w:basedOn w:val="a2"/>
    <w:link w:val="431"/>
    <w:uiPriority w:val="99"/>
    <w:locked/>
    <w:rsid w:val="00670662"/>
    <w:rPr>
      <w:rFonts w:ascii="Sylfaen" w:hAnsi="Sylfaen" w:cs="Times New Roman"/>
      <w:sz w:val="32"/>
      <w:szCs w:val="32"/>
      <w:shd w:val="clear" w:color="auto" w:fill="FFFFFF"/>
    </w:rPr>
  </w:style>
  <w:style w:type="paragraph" w:customStyle="1" w:styleId="431">
    <w:name w:val="Основной текст (43)1"/>
    <w:basedOn w:val="a1"/>
    <w:link w:val="43"/>
    <w:uiPriority w:val="99"/>
    <w:rsid w:val="00670662"/>
    <w:pPr>
      <w:shd w:val="clear" w:color="auto" w:fill="FFFFFF"/>
      <w:spacing w:before="360" w:after="0" w:line="363" w:lineRule="exact"/>
      <w:ind w:firstLine="920"/>
      <w:jc w:val="both"/>
    </w:pPr>
    <w:rPr>
      <w:rFonts w:ascii="Sylfaen" w:hAnsi="Sylfaen"/>
      <w:sz w:val="32"/>
      <w:szCs w:val="32"/>
    </w:rPr>
  </w:style>
  <w:style w:type="character" w:customStyle="1" w:styleId="69">
    <w:name w:val="Основной текст (69)"/>
    <w:basedOn w:val="a2"/>
    <w:link w:val="691"/>
    <w:uiPriority w:val="99"/>
    <w:locked/>
    <w:rsid w:val="00670662"/>
    <w:rPr>
      <w:rFonts w:cs="Times New Roman"/>
      <w:b/>
      <w:bCs/>
      <w:sz w:val="10"/>
      <w:szCs w:val="10"/>
      <w:shd w:val="clear" w:color="auto" w:fill="FFFFFF"/>
    </w:rPr>
  </w:style>
  <w:style w:type="paragraph" w:customStyle="1" w:styleId="691">
    <w:name w:val="Основной текст (69)1"/>
    <w:basedOn w:val="a1"/>
    <w:link w:val="69"/>
    <w:uiPriority w:val="99"/>
    <w:rsid w:val="00670662"/>
    <w:pPr>
      <w:shd w:val="clear" w:color="auto" w:fill="FFFFFF"/>
      <w:spacing w:after="0" w:line="240" w:lineRule="atLeast"/>
    </w:pPr>
    <w:rPr>
      <w:b/>
      <w:bCs/>
      <w:sz w:val="10"/>
      <w:szCs w:val="10"/>
    </w:rPr>
  </w:style>
  <w:style w:type="paragraph" w:customStyle="1" w:styleId="afc">
    <w:name w:val="Обычный в таблице"/>
    <w:basedOn w:val="a1"/>
    <w:link w:val="afd"/>
    <w:uiPriority w:val="99"/>
    <w:locked/>
    <w:rsid w:val="00670662"/>
    <w:pPr>
      <w:spacing w:after="0" w:line="360" w:lineRule="auto"/>
      <w:ind w:firstLine="709"/>
      <w:jc w:val="both"/>
    </w:pPr>
    <w:rPr>
      <w:rFonts w:ascii="Times New Roman" w:eastAsia="Times New Roman" w:hAnsi="Times New Roman"/>
      <w:b/>
      <w:sz w:val="28"/>
      <w:szCs w:val="28"/>
      <w:lang w:eastAsia="ru-RU"/>
    </w:rPr>
  </w:style>
  <w:style w:type="character" w:customStyle="1" w:styleId="afd">
    <w:name w:val="Обычный в таблице Знак"/>
    <w:basedOn w:val="a2"/>
    <w:link w:val="afc"/>
    <w:uiPriority w:val="99"/>
    <w:locked/>
    <w:rsid w:val="00670662"/>
    <w:rPr>
      <w:rFonts w:ascii="Times New Roman" w:hAnsi="Times New Roman" w:cs="Times New Roman"/>
      <w:b/>
      <w:sz w:val="28"/>
      <w:szCs w:val="28"/>
      <w:lang w:eastAsia="ru-RU"/>
    </w:rPr>
  </w:style>
  <w:style w:type="paragraph" w:customStyle="1" w:styleId="82">
    <w:name w:val="Стиль8"/>
    <w:basedOn w:val="a1"/>
    <w:uiPriority w:val="99"/>
    <w:rsid w:val="00670662"/>
    <w:pPr>
      <w:spacing w:after="0" w:line="360" w:lineRule="auto"/>
      <w:ind w:firstLine="567"/>
      <w:jc w:val="both"/>
    </w:pPr>
    <w:rPr>
      <w:rFonts w:eastAsia="Times New Roman"/>
      <w:sz w:val="24"/>
      <w:szCs w:val="24"/>
      <w:lang w:eastAsia="ru-RU"/>
    </w:rPr>
  </w:style>
  <w:style w:type="character" w:styleId="afe">
    <w:name w:val="annotation reference"/>
    <w:basedOn w:val="a2"/>
    <w:uiPriority w:val="99"/>
    <w:semiHidden/>
    <w:rsid w:val="00670662"/>
    <w:rPr>
      <w:rFonts w:cs="Times New Roman"/>
      <w:sz w:val="16"/>
      <w:szCs w:val="16"/>
    </w:rPr>
  </w:style>
  <w:style w:type="paragraph" w:customStyle="1" w:styleId="S0">
    <w:name w:val="S_Таблица"/>
    <w:basedOn w:val="a1"/>
    <w:autoRedefine/>
    <w:uiPriority w:val="99"/>
    <w:rsid w:val="00670662"/>
    <w:pPr>
      <w:numPr>
        <w:numId w:val="6"/>
      </w:numPr>
      <w:spacing w:after="0" w:line="360" w:lineRule="auto"/>
      <w:jc w:val="right"/>
    </w:pPr>
    <w:rPr>
      <w:rFonts w:ascii="Times New Roman" w:hAnsi="Times New Roman"/>
      <w:b/>
      <w:color w:val="000000"/>
      <w:sz w:val="24"/>
      <w:szCs w:val="24"/>
      <w:lang w:eastAsia="ru-RU"/>
    </w:rPr>
  </w:style>
  <w:style w:type="character" w:styleId="aff">
    <w:name w:val="Placeholder Text"/>
    <w:basedOn w:val="a2"/>
    <w:uiPriority w:val="99"/>
    <w:semiHidden/>
    <w:rsid w:val="00670662"/>
    <w:rPr>
      <w:rFonts w:cs="Times New Roman"/>
      <w:color w:val="808080"/>
    </w:rPr>
  </w:style>
  <w:style w:type="paragraph" w:customStyle="1" w:styleId="17">
    <w:name w:val="Без интервала1"/>
    <w:link w:val="NoSpacingChar"/>
    <w:uiPriority w:val="99"/>
    <w:rsid w:val="00670662"/>
    <w:rPr>
      <w:rFonts w:eastAsia="Times New Roman"/>
      <w:lang w:eastAsia="en-US"/>
    </w:rPr>
  </w:style>
  <w:style w:type="character" w:customStyle="1" w:styleId="NoSpacingChar">
    <w:name w:val="No Spacing Char"/>
    <w:basedOn w:val="a2"/>
    <w:link w:val="17"/>
    <w:uiPriority w:val="99"/>
    <w:locked/>
    <w:rsid w:val="00670662"/>
    <w:rPr>
      <w:rFonts w:eastAsia="Times New Roman" w:cs="Times New Roman"/>
      <w:sz w:val="22"/>
      <w:szCs w:val="22"/>
      <w:lang w:val="ru-RU" w:eastAsia="en-US" w:bidi="ar-SA"/>
    </w:rPr>
  </w:style>
  <w:style w:type="paragraph" w:styleId="33">
    <w:name w:val="Body Text Indent 3"/>
    <w:basedOn w:val="a1"/>
    <w:link w:val="34"/>
    <w:uiPriority w:val="99"/>
    <w:rsid w:val="00670662"/>
    <w:pPr>
      <w:spacing w:after="120"/>
      <w:ind w:left="283"/>
    </w:pPr>
    <w:rPr>
      <w:rFonts w:eastAsia="Times New Roman"/>
      <w:sz w:val="16"/>
      <w:szCs w:val="16"/>
      <w:lang w:eastAsia="ru-RU"/>
    </w:rPr>
  </w:style>
  <w:style w:type="character" w:customStyle="1" w:styleId="34">
    <w:name w:val="Основной текст с отступом 3 Знак"/>
    <w:basedOn w:val="a2"/>
    <w:link w:val="33"/>
    <w:uiPriority w:val="99"/>
    <w:locked/>
    <w:rsid w:val="00670662"/>
    <w:rPr>
      <w:rFonts w:ascii="Calibri" w:hAnsi="Calibri" w:cs="Times New Roman"/>
      <w:sz w:val="16"/>
      <w:szCs w:val="16"/>
      <w:lang w:eastAsia="ru-RU"/>
    </w:rPr>
  </w:style>
  <w:style w:type="character" w:customStyle="1" w:styleId="18">
    <w:name w:val="Основной шрифт абзаца1"/>
    <w:uiPriority w:val="99"/>
    <w:rsid w:val="00670662"/>
  </w:style>
  <w:style w:type="paragraph" w:customStyle="1" w:styleId="1a">
    <w:name w:val="Абзац списка1"/>
    <w:basedOn w:val="a1"/>
    <w:uiPriority w:val="99"/>
    <w:rsid w:val="00670662"/>
    <w:pPr>
      <w:ind w:left="720"/>
      <w:contextualSpacing/>
    </w:pPr>
    <w:rPr>
      <w:rFonts w:eastAsia="Times New Roman"/>
      <w:lang w:eastAsia="ru-RU"/>
    </w:rPr>
  </w:style>
  <w:style w:type="paragraph" w:customStyle="1" w:styleId="Normal">
    <w:name w:val="Normal Знак Знак"/>
    <w:link w:val="Normal0"/>
    <w:uiPriority w:val="99"/>
    <w:rsid w:val="00670662"/>
    <w:pPr>
      <w:suppressAutoHyphens/>
      <w:spacing w:before="100" w:after="100"/>
      <w:jc w:val="both"/>
    </w:pPr>
    <w:rPr>
      <w:rFonts w:ascii="Times New Roman" w:eastAsia="Times New Roman" w:hAnsi="Times New Roman"/>
      <w:sz w:val="24"/>
      <w:szCs w:val="20"/>
      <w:lang w:eastAsia="ar-SA"/>
    </w:rPr>
  </w:style>
  <w:style w:type="character" w:customStyle="1" w:styleId="Normal0">
    <w:name w:val="Normal Знак Знак Знак"/>
    <w:basedOn w:val="a2"/>
    <w:link w:val="Normal"/>
    <w:uiPriority w:val="99"/>
    <w:locked/>
    <w:rsid w:val="00670662"/>
    <w:rPr>
      <w:rFonts w:ascii="Times New Roman" w:hAnsi="Times New Roman" w:cs="Times New Roman"/>
      <w:sz w:val="24"/>
      <w:lang w:val="ru-RU" w:eastAsia="ar-SA" w:bidi="ar-SA"/>
    </w:rPr>
  </w:style>
  <w:style w:type="paragraph" w:customStyle="1" w:styleId="1b">
    <w:name w:val="Мама1"/>
    <w:basedOn w:val="a1"/>
    <w:uiPriority w:val="99"/>
    <w:rsid w:val="00DE4EB1"/>
    <w:pPr>
      <w:tabs>
        <w:tab w:val="left" w:pos="1620"/>
      </w:tabs>
      <w:spacing w:after="0" w:line="240" w:lineRule="auto"/>
      <w:ind w:firstLine="709"/>
      <w:jc w:val="center"/>
    </w:pPr>
    <w:rPr>
      <w:rFonts w:ascii="Times New Roman" w:eastAsia="Times New Roman" w:hAnsi="Times New Roman"/>
      <w:b/>
      <w:sz w:val="28"/>
      <w:szCs w:val="28"/>
      <w:lang w:eastAsia="ru-RU"/>
    </w:rPr>
  </w:style>
  <w:style w:type="paragraph" w:customStyle="1" w:styleId="ConsNormal">
    <w:name w:val="ConsNormal"/>
    <w:uiPriority w:val="99"/>
    <w:rsid w:val="00325102"/>
    <w:pPr>
      <w:widowControl w:val="0"/>
      <w:autoSpaceDE w:val="0"/>
      <w:autoSpaceDN w:val="0"/>
      <w:adjustRightInd w:val="0"/>
      <w:ind w:right="19772" w:firstLine="720"/>
    </w:pPr>
    <w:rPr>
      <w:rFonts w:ascii="Arial" w:eastAsia="Times New Roman" w:hAnsi="Arial" w:cs="Arial"/>
      <w:sz w:val="20"/>
      <w:szCs w:val="20"/>
    </w:rPr>
  </w:style>
  <w:style w:type="paragraph" w:customStyle="1" w:styleId="aff0">
    <w:name w:val="База заголовка"/>
    <w:basedOn w:val="a1"/>
    <w:next w:val="af6"/>
    <w:uiPriority w:val="99"/>
    <w:semiHidden/>
    <w:locked/>
    <w:rsid w:val="00325102"/>
    <w:pPr>
      <w:keepNext/>
      <w:keepLines/>
      <w:spacing w:before="140" w:after="0" w:line="220" w:lineRule="atLeast"/>
      <w:ind w:left="1080" w:firstLine="709"/>
      <w:jc w:val="both"/>
    </w:pPr>
    <w:rPr>
      <w:rFonts w:ascii="Arial" w:eastAsia="Times New Roman" w:hAnsi="Arial" w:cs="Arial"/>
      <w:spacing w:val="-4"/>
      <w:kern w:val="28"/>
    </w:rPr>
  </w:style>
  <w:style w:type="paragraph" w:customStyle="1" w:styleId="S3">
    <w:name w:val="S_Заголовок 3 Знак"/>
    <w:basedOn w:val="3"/>
    <w:uiPriority w:val="99"/>
    <w:locked/>
    <w:rsid w:val="00325102"/>
    <w:pPr>
      <w:keepNext w:val="0"/>
      <w:keepLines w:val="0"/>
      <w:numPr>
        <w:ilvl w:val="2"/>
        <w:numId w:val="8"/>
      </w:numPr>
      <w:spacing w:before="0" w:line="360" w:lineRule="auto"/>
    </w:pPr>
    <w:rPr>
      <w:rFonts w:ascii="Times New Roman" w:hAnsi="Times New Roman"/>
      <w:b w:val="0"/>
      <w:bCs w:val="0"/>
      <w:color w:val="auto"/>
      <w:sz w:val="24"/>
      <w:szCs w:val="24"/>
      <w:u w:val="single"/>
      <w:lang w:eastAsia="ru-RU"/>
    </w:rPr>
  </w:style>
  <w:style w:type="paragraph" w:customStyle="1" w:styleId="S4">
    <w:name w:val="S_Заголовок 4 Знак"/>
    <w:basedOn w:val="4"/>
    <w:uiPriority w:val="99"/>
    <w:locked/>
    <w:rsid w:val="00325102"/>
    <w:pPr>
      <w:keepNext w:val="0"/>
      <w:numPr>
        <w:ilvl w:val="3"/>
        <w:numId w:val="8"/>
      </w:numPr>
      <w:spacing w:before="0" w:after="0" w:line="240" w:lineRule="auto"/>
    </w:pPr>
    <w:rPr>
      <w:rFonts w:ascii="Times New Roman" w:hAnsi="Times New Roman"/>
      <w:b w:val="0"/>
      <w:bCs w:val="0"/>
      <w:i/>
      <w:sz w:val="24"/>
      <w:szCs w:val="24"/>
      <w:lang w:eastAsia="ru-RU"/>
    </w:rPr>
  </w:style>
  <w:style w:type="character" w:customStyle="1" w:styleId="29">
    <w:name w:val="Знак29"/>
    <w:basedOn w:val="a2"/>
    <w:uiPriority w:val="99"/>
    <w:rsid w:val="00737135"/>
    <w:rPr>
      <w:rFonts w:cs="Times New Roman"/>
      <w:sz w:val="24"/>
      <w:szCs w:val="24"/>
      <w:lang w:val="ru-RU" w:eastAsia="ru-RU" w:bidi="ar-SA"/>
    </w:rPr>
  </w:style>
  <w:style w:type="paragraph" w:customStyle="1" w:styleId="ConsPlusNormal">
    <w:name w:val="ConsPlusNormal"/>
    <w:link w:val="ConsPlusNormal0"/>
    <w:uiPriority w:val="99"/>
    <w:locked/>
    <w:rsid w:val="00F92F86"/>
    <w:pPr>
      <w:autoSpaceDE w:val="0"/>
      <w:autoSpaceDN w:val="0"/>
      <w:adjustRightInd w:val="0"/>
      <w:spacing w:line="360" w:lineRule="auto"/>
      <w:ind w:firstLine="720"/>
      <w:jc w:val="both"/>
    </w:pPr>
    <w:rPr>
      <w:rFonts w:ascii="Arial" w:eastAsia="Times New Roman" w:hAnsi="Arial" w:cs="Arial"/>
      <w:sz w:val="24"/>
      <w:szCs w:val="24"/>
    </w:rPr>
  </w:style>
  <w:style w:type="character" w:customStyle="1" w:styleId="af1">
    <w:name w:val="Обычный (веб) Знак"/>
    <w:aliases w:val="Обычный (Web) Знак"/>
    <w:basedOn w:val="a2"/>
    <w:link w:val="af0"/>
    <w:uiPriority w:val="99"/>
    <w:locked/>
    <w:rsid w:val="00C3070E"/>
    <w:rPr>
      <w:rFonts w:cs="Times New Roman"/>
      <w:sz w:val="24"/>
      <w:szCs w:val="24"/>
      <w:lang w:val="ru-RU" w:eastAsia="ru-RU" w:bidi="ar-SA"/>
    </w:rPr>
  </w:style>
  <w:style w:type="paragraph" w:customStyle="1" w:styleId="210">
    <w:name w:val="Знак Знак2 Знак Знак Знак Знак Знак Знак Знак Знак Знак Знак Знак Знак Знак Знак Знак1"/>
    <w:basedOn w:val="a1"/>
    <w:uiPriority w:val="99"/>
    <w:rsid w:val="00326531"/>
    <w:pPr>
      <w:spacing w:before="100" w:beforeAutospacing="1" w:after="100" w:afterAutospacing="1" w:line="240" w:lineRule="auto"/>
    </w:pPr>
    <w:rPr>
      <w:rFonts w:ascii="Tahoma" w:eastAsia="Times New Roman" w:hAnsi="Tahoma"/>
      <w:sz w:val="20"/>
      <w:szCs w:val="20"/>
      <w:lang w:val="en-US"/>
    </w:rPr>
  </w:style>
  <w:style w:type="paragraph" w:styleId="aff1">
    <w:name w:val="footnote text"/>
    <w:basedOn w:val="a1"/>
    <w:link w:val="aff2"/>
    <w:uiPriority w:val="99"/>
    <w:rsid w:val="00C273D0"/>
    <w:pPr>
      <w:spacing w:after="0" w:line="240" w:lineRule="auto"/>
    </w:pPr>
    <w:rPr>
      <w:rFonts w:eastAsia="Times New Roman"/>
      <w:sz w:val="20"/>
      <w:szCs w:val="20"/>
      <w:lang w:eastAsia="ru-RU"/>
    </w:rPr>
  </w:style>
  <w:style w:type="character" w:customStyle="1" w:styleId="aff2">
    <w:name w:val="Текст сноски Знак"/>
    <w:basedOn w:val="a2"/>
    <w:link w:val="aff1"/>
    <w:uiPriority w:val="99"/>
    <w:locked/>
    <w:rsid w:val="00C273D0"/>
    <w:rPr>
      <w:rFonts w:eastAsia="Times New Roman" w:cs="Times New Roman"/>
    </w:rPr>
  </w:style>
  <w:style w:type="character" w:styleId="aff3">
    <w:name w:val="footnote reference"/>
    <w:basedOn w:val="a2"/>
    <w:uiPriority w:val="99"/>
    <w:semiHidden/>
    <w:rsid w:val="00C273D0"/>
    <w:rPr>
      <w:rFonts w:cs="Times New Roman"/>
      <w:vertAlign w:val="superscript"/>
    </w:rPr>
  </w:style>
  <w:style w:type="character" w:customStyle="1" w:styleId="ConsPlusNormal0">
    <w:name w:val="ConsPlusNormal Знак"/>
    <w:basedOn w:val="a2"/>
    <w:link w:val="ConsPlusNormal"/>
    <w:uiPriority w:val="99"/>
    <w:locked/>
    <w:rsid w:val="00CF716F"/>
    <w:rPr>
      <w:rFonts w:ascii="Arial" w:hAnsi="Arial" w:cs="Arial"/>
      <w:sz w:val="24"/>
      <w:szCs w:val="24"/>
      <w:lang w:val="ru-RU" w:eastAsia="ru-RU" w:bidi="ar-SA"/>
    </w:rPr>
  </w:style>
  <w:style w:type="paragraph" w:styleId="aff4">
    <w:name w:val="Revision"/>
    <w:hidden/>
    <w:uiPriority w:val="99"/>
    <w:semiHidden/>
    <w:rsid w:val="002D5F62"/>
    <w:rPr>
      <w:lang w:eastAsia="en-US"/>
    </w:rPr>
  </w:style>
  <w:style w:type="character" w:styleId="aff5">
    <w:name w:val="page number"/>
    <w:basedOn w:val="a2"/>
    <w:uiPriority w:val="99"/>
    <w:rsid w:val="00AA3181"/>
    <w:rPr>
      <w:rFonts w:cs="Times New Roman"/>
    </w:rPr>
  </w:style>
  <w:style w:type="paragraph" w:customStyle="1" w:styleId="aff6">
    <w:name w:val="основной текст"/>
    <w:basedOn w:val="a1"/>
    <w:uiPriority w:val="99"/>
    <w:rsid w:val="00AA3181"/>
    <w:pPr>
      <w:spacing w:after="0" w:line="360" w:lineRule="auto"/>
      <w:ind w:firstLine="567"/>
      <w:jc w:val="both"/>
    </w:pPr>
    <w:rPr>
      <w:rFonts w:ascii="Times New Roman" w:hAnsi="Times New Roman"/>
      <w:sz w:val="24"/>
      <w:szCs w:val="24"/>
    </w:rPr>
  </w:style>
  <w:style w:type="character" w:customStyle="1" w:styleId="110">
    <w:name w:val="Маркированный_1 Знак1"/>
    <w:basedOn w:val="a2"/>
    <w:link w:val="16"/>
    <w:uiPriority w:val="99"/>
    <w:locked/>
    <w:rsid w:val="00B8025A"/>
    <w:rPr>
      <w:rFonts w:ascii="Times New Roman" w:hAnsi="Times New Roman" w:cs="Times New Roman"/>
      <w:sz w:val="24"/>
      <w:szCs w:val="24"/>
    </w:rPr>
  </w:style>
  <w:style w:type="paragraph" w:customStyle="1" w:styleId="35">
    <w:name w:val="ЗАГОЛОВОК 3"/>
    <w:basedOn w:val="a1"/>
    <w:uiPriority w:val="99"/>
    <w:rsid w:val="00B8025A"/>
    <w:pPr>
      <w:spacing w:before="40" w:after="40" w:line="360" w:lineRule="auto"/>
    </w:pPr>
    <w:rPr>
      <w:rFonts w:ascii="Times New Roman" w:hAnsi="Times New Roman"/>
      <w:sz w:val="24"/>
      <w:szCs w:val="24"/>
      <w:u w:val="single"/>
    </w:rPr>
  </w:style>
  <w:style w:type="paragraph" w:styleId="aff7">
    <w:name w:val="Block Text"/>
    <w:basedOn w:val="a1"/>
    <w:uiPriority w:val="99"/>
    <w:rsid w:val="00B52777"/>
    <w:pPr>
      <w:spacing w:after="0" w:line="240" w:lineRule="auto"/>
      <w:ind w:left="284" w:right="42"/>
    </w:pPr>
    <w:rPr>
      <w:rFonts w:ascii="Times New Roman" w:eastAsia="Times New Roman" w:hAnsi="Times New Roman"/>
      <w:sz w:val="28"/>
      <w:szCs w:val="20"/>
      <w:lang w:eastAsia="ru-RU"/>
    </w:rPr>
  </w:style>
  <w:style w:type="paragraph" w:styleId="aff8">
    <w:name w:val="annotation text"/>
    <w:basedOn w:val="a1"/>
    <w:link w:val="aff9"/>
    <w:uiPriority w:val="99"/>
    <w:semiHidden/>
    <w:rsid w:val="00B57474"/>
    <w:rPr>
      <w:sz w:val="20"/>
      <w:szCs w:val="20"/>
    </w:rPr>
  </w:style>
  <w:style w:type="character" w:customStyle="1" w:styleId="aff9">
    <w:name w:val="Текст примечания Знак"/>
    <w:basedOn w:val="a2"/>
    <w:link w:val="aff8"/>
    <w:uiPriority w:val="99"/>
    <w:semiHidden/>
    <w:locked/>
    <w:rsid w:val="00B57474"/>
    <w:rPr>
      <w:rFonts w:cs="Times New Roman"/>
      <w:lang w:eastAsia="en-US"/>
    </w:rPr>
  </w:style>
  <w:style w:type="paragraph" w:styleId="affa">
    <w:name w:val="annotation subject"/>
    <w:basedOn w:val="aff8"/>
    <w:next w:val="aff8"/>
    <w:link w:val="affb"/>
    <w:uiPriority w:val="99"/>
    <w:semiHidden/>
    <w:rsid w:val="00B57474"/>
    <w:rPr>
      <w:b/>
      <w:bCs/>
    </w:rPr>
  </w:style>
  <w:style w:type="character" w:customStyle="1" w:styleId="affb">
    <w:name w:val="Тема примечания Знак"/>
    <w:basedOn w:val="aff9"/>
    <w:link w:val="affa"/>
    <w:uiPriority w:val="99"/>
    <w:semiHidden/>
    <w:locked/>
    <w:rsid w:val="00B57474"/>
    <w:rPr>
      <w:rFonts w:cs="Times New Roman"/>
      <w:b/>
      <w:bCs/>
      <w:lang w:eastAsia="en-US"/>
    </w:rPr>
  </w:style>
  <w:style w:type="numbering" w:customStyle="1" w:styleId="1ai23">
    <w:name w:val="1 / a / i23"/>
    <w:rsid w:val="005E45D9"/>
    <w:pPr>
      <w:numPr>
        <w:numId w:val="2"/>
      </w:numPr>
    </w:pPr>
  </w:style>
  <w:style w:type="numbering" w:styleId="a0">
    <w:name w:val="Outline List 3"/>
    <w:basedOn w:val="a4"/>
    <w:uiPriority w:val="99"/>
    <w:semiHidden/>
    <w:unhideWhenUsed/>
    <w:rsid w:val="005E45D9"/>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13435</Words>
  <Characters>76580</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ОАО "АлтайНИИГипрозем"</Company>
  <LinksUpToDate>false</LinksUpToDate>
  <CharactersWithSpaces>89836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Синицына</dc:creator>
  <cp:lastModifiedBy>User</cp:lastModifiedBy>
  <cp:revision>2</cp:revision>
  <cp:lastPrinted>2013-07-05T08:22:00Z</cp:lastPrinted>
  <dcterms:created xsi:type="dcterms:W3CDTF">2013-12-13T07:40:00Z</dcterms:created>
  <dcterms:modified xsi:type="dcterms:W3CDTF">2013-12-13T07:40:00Z</dcterms:modified>
</cp:coreProperties>
</file>